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17F1" w14:textId="77777777" w:rsidR="00C34117" w:rsidRDefault="00C34117" w:rsidP="00176A81">
      <w:pPr>
        <w:jc w:val="center"/>
        <w:rPr>
          <w:rFonts w:ascii="Arial" w:hAnsi="Arial" w:cs="Arial"/>
          <w:b/>
          <w:sz w:val="60"/>
          <w:szCs w:val="60"/>
        </w:rPr>
      </w:pPr>
    </w:p>
    <w:p w14:paraId="40E6419B" w14:textId="77777777" w:rsidR="00C34117" w:rsidRPr="00E349C8" w:rsidRDefault="00B41503" w:rsidP="00E349C8">
      <w:pPr>
        <w:pStyle w:val="Rubrik1"/>
      </w:pPr>
      <w:bookmarkStart w:id="0" w:name="_Toc58494317"/>
      <w:r w:rsidRPr="00E349C8">
        <w:t>Anvisning</w:t>
      </w:r>
      <w:r w:rsidR="00F91042" w:rsidRPr="00E349C8">
        <w:t xml:space="preserve"> </w:t>
      </w:r>
      <w:proofErr w:type="spellStart"/>
      <w:r w:rsidR="00F91042" w:rsidRPr="00E349C8">
        <w:t>Hemdok</w:t>
      </w:r>
      <w:bookmarkEnd w:id="0"/>
      <w:proofErr w:type="spellEnd"/>
    </w:p>
    <w:p w14:paraId="5C6FB4F8" w14:textId="77777777" w:rsidR="00C34117" w:rsidRPr="00811D98" w:rsidRDefault="00C34117" w:rsidP="00C34117">
      <w:pPr>
        <w:rPr>
          <w:sz w:val="24"/>
        </w:rPr>
      </w:pPr>
      <w:bookmarkStart w:id="1" w:name="Start"/>
      <w:bookmarkEnd w:id="1"/>
    </w:p>
    <w:tbl>
      <w:tblPr>
        <w:tblStyle w:val="Tabellrutnt"/>
        <w:tblpPr w:leftFromText="141" w:rightFromText="141" w:vertAnchor="text" w:horzAnchor="margin" w:tblpY="873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812"/>
        <w:gridCol w:w="1559"/>
      </w:tblGrid>
      <w:tr w:rsidR="00E34DF9" w:rsidRPr="00DE61F5" w14:paraId="0D4FCE94" w14:textId="77777777" w:rsidTr="00E34DF9">
        <w:trPr>
          <w:trHeight w:val="202"/>
        </w:trPr>
        <w:tc>
          <w:tcPr>
            <w:tcW w:w="1129" w:type="dxa"/>
            <w:tcBorders>
              <w:bottom w:val="nil"/>
            </w:tcBorders>
          </w:tcPr>
          <w:p w14:paraId="455F7B55" w14:textId="77777777" w:rsidR="00E34DF9" w:rsidRPr="00B93163" w:rsidRDefault="00E34DF9" w:rsidP="00E34DF9">
            <w:pPr>
              <w:rPr>
                <w:rFonts w:asciiTheme="minorHAnsi" w:hAnsiTheme="minorHAnsi" w:cstheme="minorHAnsi"/>
                <w:sz w:val="14"/>
              </w:rPr>
            </w:pPr>
            <w:r w:rsidRPr="00B93163">
              <w:rPr>
                <w:rFonts w:asciiTheme="minorHAnsi" w:hAnsiTheme="minorHAnsi" w:cstheme="minorHAnsi"/>
                <w:sz w:val="14"/>
              </w:rPr>
              <w:t>Dokumenttyp</w:t>
            </w:r>
          </w:p>
        </w:tc>
        <w:tc>
          <w:tcPr>
            <w:tcW w:w="851" w:type="dxa"/>
            <w:tcBorders>
              <w:bottom w:val="nil"/>
            </w:tcBorders>
          </w:tcPr>
          <w:p w14:paraId="7B0B4DF5" w14:textId="77777777" w:rsidR="00E34DF9" w:rsidRPr="00B93163" w:rsidRDefault="00E34DF9" w:rsidP="00E34DF9">
            <w:pPr>
              <w:rPr>
                <w:rFonts w:asciiTheme="minorHAnsi" w:hAnsiTheme="minorHAnsi" w:cstheme="minorHAnsi"/>
                <w:sz w:val="14"/>
              </w:rPr>
            </w:pPr>
            <w:r w:rsidRPr="00B93163">
              <w:rPr>
                <w:rFonts w:asciiTheme="minorHAnsi" w:hAnsiTheme="minorHAnsi" w:cstheme="minorHAnsi"/>
                <w:sz w:val="14"/>
              </w:rPr>
              <w:t>Version</w:t>
            </w:r>
          </w:p>
        </w:tc>
        <w:tc>
          <w:tcPr>
            <w:tcW w:w="5812" w:type="dxa"/>
            <w:tcBorders>
              <w:bottom w:val="nil"/>
            </w:tcBorders>
          </w:tcPr>
          <w:p w14:paraId="7BBAA749" w14:textId="77777777" w:rsidR="00E34DF9" w:rsidRPr="00B93163" w:rsidRDefault="00E34DF9" w:rsidP="00E34DF9">
            <w:pPr>
              <w:rPr>
                <w:rFonts w:asciiTheme="minorHAnsi" w:hAnsiTheme="minorHAnsi" w:cstheme="minorHAnsi"/>
                <w:sz w:val="14"/>
              </w:rPr>
            </w:pPr>
            <w:r w:rsidRPr="00B93163">
              <w:rPr>
                <w:rFonts w:asciiTheme="minorHAnsi" w:hAnsiTheme="minorHAnsi" w:cstheme="minorHAnsi"/>
                <w:sz w:val="14"/>
              </w:rPr>
              <w:t>Dokumentet gäller för</w:t>
            </w:r>
          </w:p>
        </w:tc>
        <w:tc>
          <w:tcPr>
            <w:tcW w:w="1559" w:type="dxa"/>
            <w:tcBorders>
              <w:bottom w:val="nil"/>
            </w:tcBorders>
          </w:tcPr>
          <w:p w14:paraId="42B0A251" w14:textId="77777777" w:rsidR="00E34DF9" w:rsidRPr="00E34DF9" w:rsidRDefault="00E34DF9" w:rsidP="00E34DF9">
            <w:pPr>
              <w:rPr>
                <w:rFonts w:asciiTheme="minorHAnsi" w:hAnsiTheme="minorHAnsi"/>
                <w:sz w:val="14"/>
              </w:rPr>
            </w:pPr>
            <w:r w:rsidRPr="00E34DF9">
              <w:rPr>
                <w:rFonts w:asciiTheme="minorHAnsi" w:hAnsiTheme="minorHAnsi"/>
                <w:sz w:val="14"/>
              </w:rPr>
              <w:t>Datum för fastställande</w:t>
            </w:r>
          </w:p>
        </w:tc>
      </w:tr>
      <w:tr w:rsidR="00E34DF9" w:rsidRPr="00DE61F5" w14:paraId="183DDDD0" w14:textId="77777777" w:rsidTr="00E34DF9">
        <w:trPr>
          <w:trHeight w:val="323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49B4AC60" w14:textId="77777777" w:rsidR="00E34DF9" w:rsidRPr="00D012B0" w:rsidRDefault="00E34DF9" w:rsidP="00E34DF9">
            <w:pPr>
              <w:rPr>
                <w:rFonts w:asciiTheme="minorHAnsi" w:hAnsiTheme="minorHAnsi" w:cstheme="minorHAnsi"/>
              </w:rPr>
            </w:pPr>
            <w:r w:rsidRPr="00D012B0">
              <w:rPr>
                <w:rFonts w:asciiTheme="minorHAnsi" w:hAnsiTheme="minorHAnsi" w:cstheme="minorHAnsi"/>
              </w:rPr>
              <w:t>Anvisning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45C9F3" w14:textId="78FCBF86" w:rsidR="00E34DF9" w:rsidRPr="00D012B0" w:rsidRDefault="00E34DF9" w:rsidP="00E34DF9">
            <w:pPr>
              <w:rPr>
                <w:rFonts w:asciiTheme="minorHAnsi" w:hAnsiTheme="minorHAnsi" w:cstheme="minorHAnsi"/>
              </w:rPr>
            </w:pPr>
            <w:r w:rsidRPr="00D012B0">
              <w:rPr>
                <w:rFonts w:asciiTheme="minorHAnsi" w:hAnsiTheme="minorHAnsi" w:cstheme="minorHAnsi"/>
              </w:rPr>
              <w:t>1.</w:t>
            </w:r>
            <w:r w:rsidR="00294D9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17613869" w14:textId="28BF6AB8" w:rsidR="00E34DF9" w:rsidRPr="00E34DF9" w:rsidRDefault="00E34DF9" w:rsidP="00E34DF9">
            <w:pPr>
              <w:rPr>
                <w:rFonts w:asciiTheme="minorHAnsi" w:hAnsiTheme="minorHAnsi" w:cstheme="minorHAnsi"/>
              </w:rPr>
            </w:pPr>
            <w:r w:rsidRPr="00E34DF9">
              <w:rPr>
                <w:rFonts w:asciiTheme="minorHAnsi" w:hAnsiTheme="minorHAnsi" w:cstheme="minorHAnsi"/>
              </w:rPr>
              <w:t xml:space="preserve">Verksamheter som utför </w:t>
            </w:r>
            <w:proofErr w:type="spellStart"/>
            <w:r w:rsidRPr="00E34DF9">
              <w:rPr>
                <w:rFonts w:asciiTheme="minorHAnsi" w:hAnsiTheme="minorHAnsi" w:cstheme="minorHAnsi"/>
              </w:rPr>
              <w:t>SoL</w:t>
            </w:r>
            <w:proofErr w:type="spellEnd"/>
            <w:r w:rsidRPr="00E34DF9">
              <w:rPr>
                <w:rFonts w:asciiTheme="minorHAnsi" w:hAnsiTheme="minorHAnsi" w:cstheme="minorHAnsi"/>
              </w:rPr>
              <w:t>, LSS, HSL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7BDD26A" w14:textId="73F3B412" w:rsidR="00E34DF9" w:rsidRPr="00E34DF9" w:rsidRDefault="00E34DF9" w:rsidP="00E34DF9">
            <w:pPr>
              <w:rPr>
                <w:rFonts w:asciiTheme="minorHAnsi" w:hAnsiTheme="minorHAnsi"/>
              </w:rPr>
            </w:pPr>
            <w:r w:rsidRPr="00E34DF9">
              <w:rPr>
                <w:rFonts w:asciiTheme="minorHAnsi" w:hAnsiTheme="minorHAnsi"/>
              </w:rPr>
              <w:t>2013-07-01</w:t>
            </w:r>
          </w:p>
        </w:tc>
      </w:tr>
      <w:tr w:rsidR="00E34DF9" w:rsidRPr="00DE61F5" w14:paraId="2D3E29BC" w14:textId="77777777" w:rsidTr="00E34DF9">
        <w:trPr>
          <w:trHeight w:val="202"/>
        </w:trPr>
        <w:tc>
          <w:tcPr>
            <w:tcW w:w="1980" w:type="dxa"/>
            <w:gridSpan w:val="2"/>
            <w:tcBorders>
              <w:bottom w:val="nil"/>
            </w:tcBorders>
          </w:tcPr>
          <w:p w14:paraId="18733BF9" w14:textId="77777777" w:rsidR="00E34DF9" w:rsidRPr="00B93163" w:rsidRDefault="00E34DF9" w:rsidP="00E34DF9">
            <w:pPr>
              <w:rPr>
                <w:rFonts w:asciiTheme="minorHAnsi" w:hAnsiTheme="minorHAnsi" w:cstheme="minorHAnsi"/>
                <w:sz w:val="14"/>
              </w:rPr>
            </w:pPr>
            <w:r w:rsidRPr="00B93163">
              <w:rPr>
                <w:rFonts w:asciiTheme="minorHAnsi" w:hAnsiTheme="minorHAnsi" w:cstheme="minorHAnsi"/>
                <w:sz w:val="14"/>
              </w:rPr>
              <w:t xml:space="preserve">Revideringsansvarig </w:t>
            </w:r>
          </w:p>
        </w:tc>
        <w:tc>
          <w:tcPr>
            <w:tcW w:w="5812" w:type="dxa"/>
            <w:tcBorders>
              <w:bottom w:val="nil"/>
            </w:tcBorders>
          </w:tcPr>
          <w:p w14:paraId="17D076E8" w14:textId="77777777" w:rsidR="00E34DF9" w:rsidRPr="00B93163" w:rsidRDefault="00E34DF9" w:rsidP="00E34DF9">
            <w:pPr>
              <w:rPr>
                <w:rFonts w:asciiTheme="minorHAnsi" w:hAnsiTheme="minorHAnsi" w:cstheme="minorHAnsi"/>
                <w:sz w:val="14"/>
              </w:rPr>
            </w:pPr>
            <w:r w:rsidRPr="00B93163">
              <w:rPr>
                <w:rFonts w:asciiTheme="minorHAnsi" w:hAnsiTheme="minorHAnsi" w:cstheme="minorHAnsi"/>
                <w:sz w:val="14"/>
              </w:rPr>
              <w:t>Revideringsintervall</w:t>
            </w:r>
          </w:p>
        </w:tc>
        <w:tc>
          <w:tcPr>
            <w:tcW w:w="1559" w:type="dxa"/>
            <w:tcBorders>
              <w:bottom w:val="nil"/>
            </w:tcBorders>
          </w:tcPr>
          <w:p w14:paraId="336E65A5" w14:textId="77777777" w:rsidR="00E34DF9" w:rsidRPr="00E34DF9" w:rsidRDefault="00E34DF9" w:rsidP="00E34DF9">
            <w:pPr>
              <w:rPr>
                <w:rFonts w:asciiTheme="minorHAnsi" w:hAnsiTheme="minorHAnsi"/>
                <w:sz w:val="14"/>
              </w:rPr>
            </w:pPr>
            <w:proofErr w:type="gramStart"/>
            <w:r w:rsidRPr="00E34DF9">
              <w:rPr>
                <w:rFonts w:asciiTheme="minorHAnsi" w:hAnsiTheme="minorHAnsi"/>
                <w:sz w:val="14"/>
              </w:rPr>
              <w:t>Reviderad datum</w:t>
            </w:r>
            <w:proofErr w:type="gramEnd"/>
          </w:p>
        </w:tc>
      </w:tr>
      <w:tr w:rsidR="00E34DF9" w:rsidRPr="00DE61F5" w14:paraId="020739C7" w14:textId="77777777" w:rsidTr="00E34DF9">
        <w:trPr>
          <w:trHeight w:val="30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</w:tcPr>
          <w:p w14:paraId="44D3CD04" w14:textId="78B3C8CD" w:rsidR="00E34DF9" w:rsidRPr="00B93163" w:rsidRDefault="00E34DF9" w:rsidP="00E34D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Staben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0C6CE361" w14:textId="28F81219" w:rsidR="00E34DF9" w:rsidRPr="00D012B0" w:rsidRDefault="00E34DF9" w:rsidP="00E34DF9">
            <w:pPr>
              <w:rPr>
                <w:rFonts w:asciiTheme="minorHAnsi" w:hAnsiTheme="minorHAnsi" w:cstheme="minorHAnsi"/>
              </w:rPr>
            </w:pPr>
            <w:r w:rsidRPr="00D012B0">
              <w:rPr>
                <w:rFonts w:asciiTheme="minorHAnsi" w:hAnsiTheme="minorHAnsi" w:cstheme="minorHAnsi"/>
              </w:rPr>
              <w:t>Vid behov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85BBA4F" w14:textId="1B03454C" w:rsidR="00E34DF9" w:rsidRPr="00D012B0" w:rsidRDefault="00E34DF9" w:rsidP="00E34DF9">
            <w:pPr>
              <w:rPr>
                <w:rFonts w:asciiTheme="minorHAnsi" w:hAnsiTheme="minorHAnsi"/>
              </w:rPr>
            </w:pPr>
            <w:r w:rsidRPr="00D012B0">
              <w:rPr>
                <w:rFonts w:asciiTheme="minorHAnsi" w:hAnsiTheme="minorHAnsi"/>
              </w:rPr>
              <w:t>202</w:t>
            </w:r>
            <w:r w:rsidR="00294D9E">
              <w:rPr>
                <w:rFonts w:asciiTheme="minorHAnsi" w:hAnsiTheme="minorHAnsi"/>
              </w:rPr>
              <w:t>5-02-17</w:t>
            </w:r>
          </w:p>
        </w:tc>
      </w:tr>
      <w:tr w:rsidR="00E34DF9" w:rsidRPr="00DE61F5" w14:paraId="5A2AC793" w14:textId="77777777" w:rsidTr="00E34DF9">
        <w:trPr>
          <w:trHeight w:val="222"/>
        </w:trPr>
        <w:tc>
          <w:tcPr>
            <w:tcW w:w="1980" w:type="dxa"/>
            <w:gridSpan w:val="2"/>
            <w:tcBorders>
              <w:bottom w:val="nil"/>
            </w:tcBorders>
          </w:tcPr>
          <w:p w14:paraId="6A4028EF" w14:textId="77777777" w:rsidR="00E34DF9" w:rsidRPr="00B93163" w:rsidRDefault="00E34DF9" w:rsidP="00E34DF9">
            <w:pPr>
              <w:rPr>
                <w:rFonts w:asciiTheme="minorHAnsi" w:hAnsiTheme="minorHAnsi" w:cstheme="minorHAnsi"/>
                <w:sz w:val="14"/>
              </w:rPr>
            </w:pPr>
            <w:r w:rsidRPr="00B93163">
              <w:rPr>
                <w:rFonts w:asciiTheme="minorHAnsi" w:hAnsiTheme="minorHAnsi" w:cstheme="minorHAnsi"/>
                <w:sz w:val="14"/>
              </w:rPr>
              <w:t xml:space="preserve">Dokumentansvarig </w:t>
            </w:r>
          </w:p>
        </w:tc>
        <w:tc>
          <w:tcPr>
            <w:tcW w:w="7371" w:type="dxa"/>
            <w:gridSpan w:val="2"/>
            <w:tcBorders>
              <w:bottom w:val="nil"/>
            </w:tcBorders>
          </w:tcPr>
          <w:p w14:paraId="3A6F4805" w14:textId="77777777" w:rsidR="00E34DF9" w:rsidRPr="00B93163" w:rsidRDefault="00E34DF9" w:rsidP="00E34DF9">
            <w:pPr>
              <w:tabs>
                <w:tab w:val="center" w:pos="1238"/>
              </w:tabs>
              <w:rPr>
                <w:rFonts w:asciiTheme="minorHAnsi" w:hAnsiTheme="minorHAnsi" w:cstheme="minorHAnsi"/>
                <w:sz w:val="14"/>
              </w:rPr>
            </w:pPr>
            <w:r w:rsidRPr="00B93163">
              <w:rPr>
                <w:rFonts w:asciiTheme="minorHAnsi" w:hAnsiTheme="minorHAnsi" w:cstheme="minorHAnsi"/>
                <w:sz w:val="14"/>
              </w:rPr>
              <w:t>Uppföljningsansvarig</w:t>
            </w:r>
            <w:r w:rsidRPr="00B93163">
              <w:rPr>
                <w:rFonts w:asciiTheme="minorHAnsi" w:hAnsiTheme="minorHAnsi" w:cstheme="minorHAnsi"/>
                <w:sz w:val="14"/>
              </w:rPr>
              <w:tab/>
              <w:t xml:space="preserve"> och tidplan</w:t>
            </w:r>
          </w:p>
        </w:tc>
      </w:tr>
      <w:tr w:rsidR="00E34DF9" w:rsidRPr="00DE61F5" w14:paraId="025303E7" w14:textId="77777777" w:rsidTr="00E34DF9">
        <w:trPr>
          <w:trHeight w:val="303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</w:tcPr>
          <w:p w14:paraId="3637317D" w14:textId="77777777" w:rsidR="00E34DF9" w:rsidRPr="00B93163" w:rsidRDefault="00E34DF9" w:rsidP="00E34DF9">
            <w:pPr>
              <w:rPr>
                <w:rFonts w:asciiTheme="minorHAnsi" w:hAnsiTheme="minorHAnsi" w:cstheme="minorHAnsi"/>
              </w:rPr>
            </w:pPr>
            <w:r w:rsidRPr="00B93163">
              <w:rPr>
                <w:rFonts w:asciiTheme="minorHAnsi" w:hAnsiTheme="minorHAnsi" w:cstheme="minorHAnsi"/>
              </w:rPr>
              <w:t>MAS, MAR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14:paraId="7E724F24" w14:textId="7603B5C2" w:rsidR="00E34DF9" w:rsidRPr="00B93163" w:rsidRDefault="00E34DF9" w:rsidP="00E34D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Staben                                                                                                        vartannat år     </w:t>
            </w:r>
          </w:p>
        </w:tc>
      </w:tr>
    </w:tbl>
    <w:p w14:paraId="447E69E2" w14:textId="77777777" w:rsidR="008C0524" w:rsidRDefault="008C0524" w:rsidP="00C34117">
      <w:pPr>
        <w:rPr>
          <w:sz w:val="24"/>
        </w:rPr>
      </w:pPr>
    </w:p>
    <w:p w14:paraId="2195208B" w14:textId="77777777" w:rsidR="008C0524" w:rsidRDefault="008C0524" w:rsidP="00C34117">
      <w:pPr>
        <w:rPr>
          <w:sz w:val="24"/>
        </w:rPr>
      </w:pPr>
    </w:p>
    <w:p w14:paraId="5A25A3A6" w14:textId="77777777" w:rsidR="00C34117" w:rsidRDefault="00C34117" w:rsidP="00C34117">
      <w:pPr>
        <w:tabs>
          <w:tab w:val="clear" w:pos="900"/>
          <w:tab w:val="clear" w:pos="5103"/>
        </w:tabs>
      </w:pPr>
    </w:p>
    <w:p w14:paraId="40244028" w14:textId="77777777" w:rsidR="00C146A4" w:rsidRDefault="00C146A4">
      <w:pPr>
        <w:tabs>
          <w:tab w:val="clear" w:pos="900"/>
          <w:tab w:val="clear" w:pos="5103"/>
        </w:tabs>
        <w:rPr>
          <w:rFonts w:ascii="Arial" w:hAnsi="Arial" w:cs="Arial"/>
          <w:b/>
          <w:bCs/>
          <w:sz w:val="26"/>
          <w:szCs w:val="26"/>
        </w:rPr>
      </w:pPr>
      <w:bookmarkStart w:id="2" w:name="_Toc44036082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4"/>
        </w:rPr>
        <w:id w:val="1942571651"/>
        <w:docPartObj>
          <w:docPartGallery w:val="Table of Contents"/>
          <w:docPartUnique/>
        </w:docPartObj>
      </w:sdtPr>
      <w:sdtEndPr/>
      <w:sdtContent>
        <w:p w14:paraId="324AA681" w14:textId="77777777" w:rsidR="008C0524" w:rsidRDefault="008C0524" w:rsidP="00E349C8">
          <w:pPr>
            <w:pStyle w:val="Innehllsfrteckningsrubrik"/>
          </w:pPr>
          <w:r>
            <w:t>Innehåll</w:t>
          </w:r>
        </w:p>
        <w:p w14:paraId="04803613" w14:textId="2E16A532" w:rsidR="006767C1" w:rsidRDefault="008C0524">
          <w:pPr>
            <w:pStyle w:val="Innehll1"/>
            <w:rPr>
              <w:rFonts w:asciiTheme="minorHAnsi" w:eastAsiaTheme="minorEastAsia" w:hAnsiTheme="minorHAnsi" w:cstheme="minorBidi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8494317" w:history="1">
            <w:r w:rsidR="006767C1" w:rsidRPr="00D2348C">
              <w:rPr>
                <w:rStyle w:val="Hyperlnk"/>
              </w:rPr>
              <w:t>Anvisning Hemdok</w:t>
            </w:r>
            <w:r w:rsidR="006767C1">
              <w:rPr>
                <w:webHidden/>
              </w:rPr>
              <w:tab/>
            </w:r>
            <w:r w:rsidR="006767C1">
              <w:rPr>
                <w:webHidden/>
              </w:rPr>
              <w:tab/>
            </w:r>
            <w:r w:rsidR="006767C1">
              <w:rPr>
                <w:webHidden/>
              </w:rPr>
              <w:fldChar w:fldCharType="begin"/>
            </w:r>
            <w:r w:rsidR="006767C1">
              <w:rPr>
                <w:webHidden/>
              </w:rPr>
              <w:instrText xml:space="preserve"> PAGEREF _Toc58494317 \h </w:instrText>
            </w:r>
            <w:r w:rsidR="006767C1">
              <w:rPr>
                <w:webHidden/>
              </w:rPr>
            </w:r>
            <w:r w:rsidR="006767C1"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1</w:t>
            </w:r>
            <w:r w:rsidR="006767C1">
              <w:rPr>
                <w:webHidden/>
              </w:rPr>
              <w:fldChar w:fldCharType="end"/>
            </w:r>
          </w:hyperlink>
        </w:p>
        <w:p w14:paraId="45A7182C" w14:textId="43038367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18" w:history="1">
            <w:r w:rsidRPr="00D2348C">
              <w:rPr>
                <w:rStyle w:val="Hyperlnk"/>
              </w:rPr>
              <w:t>Syfte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6571C56" w14:textId="19AC15A7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19" w:history="1">
            <w:r w:rsidRPr="00D2348C">
              <w:rPr>
                <w:rStyle w:val="Hyperlnk"/>
              </w:rPr>
              <w:t>Vad är hemdok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6E6EC9A" w14:textId="6FF4ECA1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20" w:history="1">
            <w:r w:rsidRPr="00D2348C">
              <w:rPr>
                <w:rStyle w:val="Hyperlnk"/>
              </w:rPr>
              <w:t>Vem upprättar en Hemdok?</w:t>
            </w:r>
            <w:r>
              <w:rPr>
                <w:rStyle w:val="Hyperlnk"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40FB639" w14:textId="449A6A54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21" w:history="1">
            <w:r w:rsidRPr="00D2348C">
              <w:rPr>
                <w:rStyle w:val="Hyperlnk"/>
              </w:rPr>
              <w:t>Material till Hemdok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9CE803A" w14:textId="2D4680EE" w:rsidR="006767C1" w:rsidRDefault="006767C1">
          <w:pPr>
            <w:pStyle w:val="Innehll3"/>
            <w:rPr>
              <w:rFonts w:asciiTheme="minorHAnsi" w:eastAsiaTheme="minorEastAsia" w:hAnsiTheme="minorHAnsi" w:cstheme="minorBidi"/>
              <w:szCs w:val="22"/>
            </w:rPr>
          </w:pPr>
          <w:hyperlink w:anchor="_Toc58494322" w:history="1">
            <w:r w:rsidRPr="00D2348C">
              <w:rPr>
                <w:rStyle w:val="Hyperlnk"/>
              </w:rPr>
              <w:t>Beställning av Hemdok och register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219EA8A" w14:textId="471C9BCD" w:rsidR="006767C1" w:rsidRDefault="006767C1">
          <w:pPr>
            <w:pStyle w:val="Innehll3"/>
            <w:rPr>
              <w:rFonts w:asciiTheme="minorHAnsi" w:eastAsiaTheme="minorEastAsia" w:hAnsiTheme="minorHAnsi" w:cstheme="minorBidi"/>
              <w:szCs w:val="22"/>
            </w:rPr>
          </w:pPr>
          <w:hyperlink w:anchor="_Toc58494323" w:history="1">
            <w:r w:rsidRPr="00D2348C">
              <w:rPr>
                <w:rStyle w:val="Hyperlnk"/>
              </w:rPr>
              <w:t>Övriga dokument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747962F" w14:textId="0AFC060C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24" w:history="1">
            <w:r w:rsidRPr="00D2348C">
              <w:rPr>
                <w:rStyle w:val="Hyperlnk"/>
              </w:rPr>
              <w:t>Var förvaras Hemdok?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059720D" w14:textId="421AEB16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25" w:history="1">
            <w:r w:rsidRPr="00D2348C">
              <w:rPr>
                <w:rStyle w:val="Hyperlnk"/>
              </w:rPr>
              <w:t>Ansvar för innehållet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279228F" w14:textId="6ED3D769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26" w:history="1">
            <w:r w:rsidRPr="00D2348C">
              <w:rPr>
                <w:rStyle w:val="Hyperlnk"/>
              </w:rPr>
              <w:t>Vad gör man när Hemdok inte behövs längre?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C2F8684" w14:textId="0C365B02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27" w:history="1">
            <w:r w:rsidRPr="00D2348C">
              <w:rPr>
                <w:rStyle w:val="Hyperlnk"/>
              </w:rPr>
              <w:t>Innehållsförteckning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6484321" w14:textId="7D0588E4" w:rsidR="006767C1" w:rsidRDefault="006767C1">
          <w:pPr>
            <w:pStyle w:val="Innehll3"/>
            <w:rPr>
              <w:rFonts w:asciiTheme="minorHAnsi" w:eastAsiaTheme="minorEastAsia" w:hAnsiTheme="minorHAnsi" w:cstheme="minorBidi"/>
              <w:szCs w:val="22"/>
            </w:rPr>
          </w:pPr>
          <w:hyperlink w:anchor="_Toc58494328" w:history="1">
            <w:r w:rsidRPr="00D2348C">
              <w:rPr>
                <w:rStyle w:val="Hyperlnk"/>
              </w:rPr>
              <w:t>Allmän information. 1 RÖD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D442645" w14:textId="3191D43E" w:rsidR="006767C1" w:rsidRDefault="006767C1">
          <w:pPr>
            <w:pStyle w:val="Innehll3"/>
            <w:rPr>
              <w:rFonts w:asciiTheme="minorHAnsi" w:eastAsiaTheme="minorEastAsia" w:hAnsiTheme="minorHAnsi" w:cstheme="minorBidi"/>
              <w:szCs w:val="22"/>
            </w:rPr>
          </w:pPr>
          <w:hyperlink w:anchor="_Toc58494329" w:history="1">
            <w:r w:rsidRPr="00D2348C">
              <w:rPr>
                <w:rStyle w:val="Hyperlnk"/>
              </w:rPr>
              <w:t>Tandvård. 2 ORANGE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A7D2ABD" w14:textId="7D925D2B" w:rsidR="006767C1" w:rsidRDefault="006767C1">
          <w:pPr>
            <w:pStyle w:val="Innehll3"/>
            <w:rPr>
              <w:rFonts w:asciiTheme="minorHAnsi" w:eastAsiaTheme="minorEastAsia" w:hAnsiTheme="minorHAnsi" w:cstheme="minorBidi"/>
              <w:szCs w:val="22"/>
            </w:rPr>
          </w:pPr>
          <w:hyperlink w:anchor="_Toc58494330" w:history="1">
            <w:r w:rsidRPr="00D2348C">
              <w:rPr>
                <w:rStyle w:val="Hyperlnk"/>
              </w:rPr>
              <w:t>Social omsorg. 3. GUL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EDD704C" w14:textId="5C5770AE" w:rsidR="006767C1" w:rsidRDefault="006767C1">
          <w:pPr>
            <w:pStyle w:val="Innehll3"/>
            <w:rPr>
              <w:rFonts w:asciiTheme="minorHAnsi" w:eastAsiaTheme="minorEastAsia" w:hAnsiTheme="minorHAnsi" w:cstheme="minorBidi"/>
              <w:szCs w:val="22"/>
            </w:rPr>
          </w:pPr>
          <w:hyperlink w:anchor="_Toc58494331" w:history="1">
            <w:r w:rsidRPr="00D2348C">
              <w:rPr>
                <w:rStyle w:val="Hyperlnk"/>
              </w:rPr>
              <w:t>Hälso- och sjukvård. Arbetsterapeut/Fysioterapeut . 4. GRÖN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029F311" w14:textId="5D395315" w:rsidR="006767C1" w:rsidRDefault="006767C1">
          <w:pPr>
            <w:pStyle w:val="Innehll3"/>
            <w:rPr>
              <w:rFonts w:asciiTheme="minorHAnsi" w:eastAsiaTheme="minorEastAsia" w:hAnsiTheme="minorHAnsi" w:cstheme="minorBidi"/>
              <w:szCs w:val="22"/>
            </w:rPr>
          </w:pPr>
          <w:hyperlink w:anchor="_Toc58494332" w:history="1">
            <w:r w:rsidRPr="00D2348C">
              <w:rPr>
                <w:rStyle w:val="Hyperlnk"/>
              </w:rPr>
              <w:t>Hälso- och sjukvård. Sjuksköterska. 5 BLÅ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45EBCC0" w14:textId="452DABEF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33" w:history="1">
            <w:r w:rsidRPr="00D2348C">
              <w:rPr>
                <w:rStyle w:val="Hyperlnk"/>
              </w:rPr>
              <w:t>Definitioner och avgränsningar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17BE8F7" w14:textId="50476628" w:rsidR="006767C1" w:rsidRDefault="006767C1">
          <w:pPr>
            <w:pStyle w:val="Innehll2"/>
            <w:rPr>
              <w:rFonts w:asciiTheme="minorHAnsi" w:eastAsiaTheme="minorEastAsia" w:hAnsiTheme="minorHAnsi" w:cstheme="minorBidi"/>
              <w:szCs w:val="22"/>
            </w:rPr>
          </w:pPr>
          <w:hyperlink w:anchor="_Toc58494334" w:history="1">
            <w:r w:rsidRPr="00D2348C">
              <w:rPr>
                <w:rStyle w:val="Hyperlnk"/>
              </w:rPr>
              <w:t>Ansvar och uppföljning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_Toc58494334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C1F8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02F0805" w14:textId="77777777" w:rsidR="008C0524" w:rsidRDefault="008C0524">
          <w:r>
            <w:rPr>
              <w:b/>
              <w:bCs/>
            </w:rPr>
            <w:fldChar w:fldCharType="end"/>
          </w:r>
        </w:p>
      </w:sdtContent>
    </w:sdt>
    <w:p w14:paraId="6774BD9F" w14:textId="77777777" w:rsidR="00C34117" w:rsidRPr="00E349C8" w:rsidRDefault="00C34117" w:rsidP="00E349C8">
      <w:pPr>
        <w:pStyle w:val="Rubrik2"/>
      </w:pPr>
      <w:bookmarkStart w:id="3" w:name="_Toc360838"/>
      <w:bookmarkStart w:id="4" w:name="_Toc58494318"/>
      <w:r w:rsidRPr="00E349C8">
        <w:lastRenderedPageBreak/>
        <w:t>Syfte</w:t>
      </w:r>
      <w:bookmarkEnd w:id="2"/>
      <w:bookmarkEnd w:id="3"/>
      <w:bookmarkEnd w:id="4"/>
      <w:r w:rsidRPr="00E349C8">
        <w:t xml:space="preserve"> </w:t>
      </w:r>
    </w:p>
    <w:p w14:paraId="049B5AA7" w14:textId="040EB759" w:rsidR="00C34117" w:rsidRPr="00771409" w:rsidRDefault="006D22DF" w:rsidP="00C34117">
      <w:pPr>
        <w:rPr>
          <w:rFonts w:ascii="Arial" w:hAnsi="Arial" w:cs="Arial"/>
          <w:szCs w:val="22"/>
        </w:rPr>
      </w:pPr>
      <w:proofErr w:type="spellStart"/>
      <w:r w:rsidRPr="00771409">
        <w:rPr>
          <w:rFonts w:ascii="Arial" w:hAnsi="Arial" w:cs="Arial"/>
          <w:szCs w:val="22"/>
        </w:rPr>
        <w:t>Hemdok</w:t>
      </w:r>
      <w:proofErr w:type="spellEnd"/>
      <w:r w:rsidRPr="00771409">
        <w:rPr>
          <w:rFonts w:ascii="Arial" w:hAnsi="Arial" w:cs="Arial"/>
          <w:szCs w:val="22"/>
        </w:rPr>
        <w:t xml:space="preserve"> är en pärm som upprättas för alla </w:t>
      </w:r>
      <w:r w:rsidR="00F712DA">
        <w:rPr>
          <w:rFonts w:ascii="Arial" w:hAnsi="Arial" w:cs="Arial"/>
          <w:szCs w:val="22"/>
        </w:rPr>
        <w:t>brukare/</w:t>
      </w:r>
      <w:r w:rsidR="00D56F89">
        <w:rPr>
          <w:rFonts w:ascii="Arial" w:hAnsi="Arial" w:cs="Arial"/>
          <w:szCs w:val="22"/>
        </w:rPr>
        <w:t>patienter</w:t>
      </w:r>
      <w:r w:rsidRPr="00771409">
        <w:rPr>
          <w:rFonts w:ascii="Arial" w:hAnsi="Arial" w:cs="Arial"/>
          <w:szCs w:val="22"/>
        </w:rPr>
        <w:t xml:space="preserve"> som erhåller vård och omsorg. I </w:t>
      </w:r>
      <w:proofErr w:type="spellStart"/>
      <w:r w:rsidRPr="00771409">
        <w:rPr>
          <w:rFonts w:ascii="Arial" w:hAnsi="Arial" w:cs="Arial"/>
          <w:szCs w:val="22"/>
        </w:rPr>
        <w:t>Hemdok</w:t>
      </w:r>
      <w:proofErr w:type="spellEnd"/>
      <w:r w:rsidRPr="00771409">
        <w:rPr>
          <w:rFonts w:ascii="Arial" w:hAnsi="Arial" w:cs="Arial"/>
          <w:szCs w:val="22"/>
        </w:rPr>
        <w:t xml:space="preserve"> samlas nödvändig information om </w:t>
      </w:r>
      <w:r w:rsidR="00F712DA">
        <w:rPr>
          <w:rFonts w:ascii="Arial" w:hAnsi="Arial" w:cs="Arial"/>
          <w:szCs w:val="22"/>
        </w:rPr>
        <w:t>brukare</w:t>
      </w:r>
      <w:r w:rsidRPr="00771409">
        <w:rPr>
          <w:rFonts w:ascii="Arial" w:hAnsi="Arial" w:cs="Arial"/>
          <w:szCs w:val="22"/>
        </w:rPr>
        <w:t>ns</w:t>
      </w:r>
      <w:r w:rsidR="00D56F89">
        <w:rPr>
          <w:rFonts w:ascii="Arial" w:hAnsi="Arial" w:cs="Arial"/>
          <w:szCs w:val="22"/>
        </w:rPr>
        <w:t>/patientens</w:t>
      </w:r>
      <w:r w:rsidRPr="00771409">
        <w:rPr>
          <w:rFonts w:ascii="Arial" w:hAnsi="Arial" w:cs="Arial"/>
          <w:szCs w:val="22"/>
        </w:rPr>
        <w:t xml:space="preserve"> vård och omsorg som inte kommuniceras digitalt. </w:t>
      </w:r>
    </w:p>
    <w:p w14:paraId="047B93E3" w14:textId="6D2B871E" w:rsidR="00A51F0B" w:rsidRPr="00E349C8" w:rsidRDefault="00A51F0B" w:rsidP="00C42E46">
      <w:pPr>
        <w:pStyle w:val="Rubrik2"/>
      </w:pPr>
      <w:bookmarkStart w:id="5" w:name="_Toc360840"/>
      <w:bookmarkStart w:id="6" w:name="_Toc58494319"/>
      <w:r w:rsidRPr="00E349C8">
        <w:t xml:space="preserve">Vad är </w:t>
      </w:r>
      <w:proofErr w:type="spellStart"/>
      <w:r w:rsidRPr="00E349C8">
        <w:t>hemdok</w:t>
      </w:r>
      <w:bookmarkEnd w:id="5"/>
      <w:bookmarkEnd w:id="6"/>
      <w:proofErr w:type="spellEnd"/>
    </w:p>
    <w:p w14:paraId="13E5278F" w14:textId="0546AE82" w:rsidR="00A51F0B" w:rsidRPr="008C0524" w:rsidRDefault="00A51F0B" w:rsidP="00A51F0B">
      <w:pPr>
        <w:rPr>
          <w:rFonts w:ascii="Arial" w:hAnsi="Arial" w:cs="Arial"/>
          <w:szCs w:val="22"/>
        </w:rPr>
      </w:pPr>
      <w:proofErr w:type="spellStart"/>
      <w:r w:rsidRPr="008C0524">
        <w:rPr>
          <w:rFonts w:ascii="Arial" w:hAnsi="Arial" w:cs="Arial"/>
          <w:szCs w:val="22"/>
        </w:rPr>
        <w:t>Hemdok</w:t>
      </w:r>
      <w:proofErr w:type="spellEnd"/>
      <w:r w:rsidRPr="008C0524">
        <w:rPr>
          <w:rFonts w:ascii="Arial" w:hAnsi="Arial" w:cs="Arial"/>
          <w:szCs w:val="22"/>
        </w:rPr>
        <w:t xml:space="preserve"> är en pärm där viktiga uppgifter om </w:t>
      </w:r>
      <w:r w:rsidR="00F712DA">
        <w:rPr>
          <w:rFonts w:ascii="Arial" w:hAnsi="Arial" w:cs="Arial"/>
          <w:szCs w:val="22"/>
        </w:rPr>
        <w:t>brukare</w:t>
      </w:r>
      <w:r w:rsidRPr="008C0524">
        <w:rPr>
          <w:rFonts w:ascii="Arial" w:hAnsi="Arial" w:cs="Arial"/>
          <w:szCs w:val="22"/>
        </w:rPr>
        <w:t>n</w:t>
      </w:r>
      <w:r w:rsidR="00D56F89">
        <w:rPr>
          <w:rFonts w:ascii="Arial" w:hAnsi="Arial" w:cs="Arial"/>
          <w:szCs w:val="22"/>
        </w:rPr>
        <w:t>/patienten</w:t>
      </w:r>
      <w:r w:rsidRPr="008C0524">
        <w:rPr>
          <w:rFonts w:ascii="Arial" w:hAnsi="Arial" w:cs="Arial"/>
          <w:szCs w:val="22"/>
        </w:rPr>
        <w:t xml:space="preserve"> dokumenteras som inte kommuniceras digitalt. </w:t>
      </w:r>
    </w:p>
    <w:p w14:paraId="592B6659" w14:textId="77777777" w:rsidR="00771409" w:rsidRPr="008C0524" w:rsidRDefault="00097B9C" w:rsidP="00771409">
      <w:p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He</w:t>
      </w:r>
      <w:r w:rsidR="00771409" w:rsidRPr="008C0524">
        <w:rPr>
          <w:rFonts w:ascii="Arial" w:hAnsi="Arial" w:cs="Arial"/>
          <w:szCs w:val="22"/>
        </w:rPr>
        <w:t>mdok</w:t>
      </w:r>
      <w:proofErr w:type="spellEnd"/>
      <w:r w:rsidR="00771409" w:rsidRPr="008C0524">
        <w:rPr>
          <w:rFonts w:ascii="Arial" w:hAnsi="Arial" w:cs="Arial"/>
          <w:szCs w:val="22"/>
        </w:rPr>
        <w:t xml:space="preserve"> i sig är ingen journalhandling men kan innehålla delar av journal från arbetsterapeut/fysioterapeut/sju</w:t>
      </w:r>
      <w:r>
        <w:rPr>
          <w:rFonts w:ascii="Arial" w:hAnsi="Arial" w:cs="Arial"/>
          <w:szCs w:val="22"/>
        </w:rPr>
        <w:t>k</w:t>
      </w:r>
      <w:r w:rsidR="00771409" w:rsidRPr="008C0524">
        <w:rPr>
          <w:rFonts w:ascii="Arial" w:hAnsi="Arial" w:cs="Arial"/>
          <w:szCs w:val="22"/>
        </w:rPr>
        <w:t xml:space="preserve">sköterska. Exempel på journalhandling är läkemedelslistor, ordinationer, signeringslistor. </w:t>
      </w:r>
    </w:p>
    <w:p w14:paraId="71025685" w14:textId="57464F50" w:rsidR="00A51F0B" w:rsidRPr="008C0524" w:rsidRDefault="00A51F0B" w:rsidP="00C42E46">
      <w:pPr>
        <w:pStyle w:val="Rubrik2"/>
      </w:pPr>
      <w:bookmarkStart w:id="7" w:name="_Toc360841"/>
      <w:bookmarkStart w:id="8" w:name="_Toc58494320"/>
      <w:r w:rsidRPr="008C0524">
        <w:t xml:space="preserve">Vem upprättar en </w:t>
      </w:r>
      <w:proofErr w:type="spellStart"/>
      <w:r w:rsidRPr="008C0524">
        <w:t>Hemdok</w:t>
      </w:r>
      <w:proofErr w:type="spellEnd"/>
      <w:r w:rsidRPr="008C0524">
        <w:t>?</w:t>
      </w:r>
      <w:bookmarkEnd w:id="7"/>
      <w:bookmarkEnd w:id="8"/>
    </w:p>
    <w:p w14:paraId="01BE25A1" w14:textId="3870C317" w:rsidR="00A51F0B" w:rsidRDefault="00A51F0B" w:rsidP="00A51F0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C0524">
        <w:rPr>
          <w:rFonts w:ascii="Arial" w:hAnsi="Arial" w:cs="Arial"/>
          <w:color w:val="auto"/>
          <w:sz w:val="22"/>
          <w:szCs w:val="22"/>
        </w:rPr>
        <w:t xml:space="preserve">Om det verkställs </w:t>
      </w:r>
      <w:proofErr w:type="spellStart"/>
      <w:r w:rsidRPr="008C0524">
        <w:rPr>
          <w:rFonts w:ascii="Arial" w:hAnsi="Arial" w:cs="Arial"/>
          <w:color w:val="auto"/>
          <w:sz w:val="22"/>
          <w:szCs w:val="22"/>
        </w:rPr>
        <w:t>SoL</w:t>
      </w:r>
      <w:proofErr w:type="spellEnd"/>
      <w:r w:rsidRPr="008C0524">
        <w:rPr>
          <w:rFonts w:ascii="Arial" w:hAnsi="Arial" w:cs="Arial"/>
          <w:color w:val="auto"/>
          <w:sz w:val="22"/>
          <w:szCs w:val="22"/>
        </w:rPr>
        <w:t xml:space="preserve">-, LSS- eller HSL insatser hos </w:t>
      </w:r>
      <w:r w:rsidR="00F712DA">
        <w:rPr>
          <w:rFonts w:ascii="Arial" w:hAnsi="Arial" w:cs="Arial"/>
          <w:color w:val="auto"/>
          <w:sz w:val="22"/>
          <w:szCs w:val="22"/>
        </w:rPr>
        <w:t>brukare/patient</w:t>
      </w:r>
      <w:r w:rsidR="00771409" w:rsidRPr="008C0524">
        <w:rPr>
          <w:rFonts w:ascii="Arial" w:hAnsi="Arial" w:cs="Arial"/>
          <w:color w:val="auto"/>
          <w:sz w:val="22"/>
          <w:szCs w:val="22"/>
        </w:rPr>
        <w:t xml:space="preserve"> </w:t>
      </w:r>
      <w:r w:rsidRPr="008C0524">
        <w:rPr>
          <w:rFonts w:ascii="Arial" w:hAnsi="Arial" w:cs="Arial"/>
          <w:color w:val="auto"/>
          <w:sz w:val="22"/>
          <w:szCs w:val="22"/>
        </w:rPr>
        <w:t xml:space="preserve">skall en </w:t>
      </w:r>
      <w:proofErr w:type="spellStart"/>
      <w:r w:rsidRPr="008C0524">
        <w:rPr>
          <w:rFonts w:ascii="Arial" w:hAnsi="Arial" w:cs="Arial"/>
          <w:color w:val="auto"/>
          <w:sz w:val="22"/>
          <w:szCs w:val="22"/>
        </w:rPr>
        <w:t>Hemdok</w:t>
      </w:r>
      <w:proofErr w:type="spellEnd"/>
      <w:r w:rsidRPr="008C0524">
        <w:rPr>
          <w:rFonts w:ascii="Arial" w:hAnsi="Arial" w:cs="Arial"/>
          <w:color w:val="auto"/>
          <w:sz w:val="22"/>
          <w:szCs w:val="22"/>
        </w:rPr>
        <w:t xml:space="preserve"> </w:t>
      </w:r>
      <w:r w:rsidRPr="008C0524">
        <w:rPr>
          <w:rFonts w:ascii="Arial" w:hAnsi="Arial" w:cs="Arial"/>
          <w:bCs/>
          <w:color w:val="auto"/>
          <w:sz w:val="22"/>
          <w:szCs w:val="22"/>
        </w:rPr>
        <w:t xml:space="preserve">snarast </w:t>
      </w:r>
      <w:r w:rsidRPr="008C0524">
        <w:rPr>
          <w:rFonts w:ascii="Arial" w:hAnsi="Arial" w:cs="Arial"/>
          <w:color w:val="auto"/>
          <w:sz w:val="22"/>
          <w:szCs w:val="22"/>
        </w:rPr>
        <w:t xml:space="preserve">upprättas och uppdateras vid behov. Enhetschef för ansvarig utförare av </w:t>
      </w:r>
      <w:proofErr w:type="spellStart"/>
      <w:r w:rsidRPr="008C0524">
        <w:rPr>
          <w:rFonts w:ascii="Arial" w:hAnsi="Arial" w:cs="Arial"/>
          <w:color w:val="auto"/>
          <w:sz w:val="22"/>
          <w:szCs w:val="22"/>
        </w:rPr>
        <w:t>SoL</w:t>
      </w:r>
      <w:proofErr w:type="spellEnd"/>
      <w:r w:rsidRPr="008C0524">
        <w:rPr>
          <w:rFonts w:ascii="Arial" w:hAnsi="Arial" w:cs="Arial"/>
          <w:color w:val="auto"/>
          <w:sz w:val="22"/>
          <w:szCs w:val="22"/>
        </w:rPr>
        <w:t xml:space="preserve"> eller LSS ansvarar för att pärmar, register mm beställs. </w:t>
      </w:r>
      <w:r w:rsidR="008E105D">
        <w:rPr>
          <w:rFonts w:ascii="Arial" w:hAnsi="Arial" w:cs="Arial"/>
          <w:color w:val="auto"/>
          <w:sz w:val="22"/>
          <w:szCs w:val="22"/>
        </w:rPr>
        <w:t>Om d</w:t>
      </w:r>
      <w:r w:rsidR="00771409" w:rsidRPr="008C0524">
        <w:rPr>
          <w:rFonts w:ascii="Arial" w:hAnsi="Arial" w:cs="Arial"/>
          <w:color w:val="auto"/>
          <w:sz w:val="22"/>
          <w:szCs w:val="22"/>
        </w:rPr>
        <w:t xml:space="preserve">et inte utförs </w:t>
      </w:r>
      <w:proofErr w:type="spellStart"/>
      <w:r w:rsidR="00771409" w:rsidRPr="008C0524">
        <w:rPr>
          <w:rFonts w:ascii="Arial" w:hAnsi="Arial" w:cs="Arial"/>
          <w:color w:val="auto"/>
          <w:sz w:val="22"/>
          <w:szCs w:val="22"/>
        </w:rPr>
        <w:t>SoL</w:t>
      </w:r>
      <w:proofErr w:type="spellEnd"/>
      <w:r w:rsidR="00771409" w:rsidRPr="008C0524">
        <w:rPr>
          <w:rFonts w:ascii="Arial" w:hAnsi="Arial" w:cs="Arial"/>
          <w:color w:val="auto"/>
          <w:sz w:val="22"/>
          <w:szCs w:val="22"/>
        </w:rPr>
        <w:t xml:space="preserve"> eller LSS hos </w:t>
      </w:r>
      <w:r w:rsidR="00F712DA">
        <w:rPr>
          <w:rFonts w:ascii="Arial" w:hAnsi="Arial" w:cs="Arial"/>
          <w:color w:val="auto"/>
          <w:sz w:val="22"/>
          <w:szCs w:val="22"/>
        </w:rPr>
        <w:t>brukare</w:t>
      </w:r>
      <w:r w:rsidR="00771409" w:rsidRPr="008C0524">
        <w:rPr>
          <w:rFonts w:ascii="Arial" w:hAnsi="Arial" w:cs="Arial"/>
          <w:color w:val="auto"/>
          <w:sz w:val="22"/>
          <w:szCs w:val="22"/>
        </w:rPr>
        <w:t>n</w:t>
      </w:r>
      <w:r w:rsidR="00D56F89">
        <w:rPr>
          <w:rFonts w:ascii="Arial" w:hAnsi="Arial" w:cs="Arial"/>
          <w:color w:val="auto"/>
          <w:sz w:val="22"/>
          <w:szCs w:val="22"/>
        </w:rPr>
        <w:t>/patienten</w:t>
      </w:r>
      <w:r w:rsidR="00771409" w:rsidRPr="008C0524">
        <w:rPr>
          <w:rFonts w:ascii="Arial" w:hAnsi="Arial" w:cs="Arial"/>
          <w:color w:val="auto"/>
          <w:sz w:val="22"/>
          <w:szCs w:val="22"/>
        </w:rPr>
        <w:t xml:space="preserve"> är det ansvarig HSL-chef som beställer </w:t>
      </w:r>
      <w:proofErr w:type="spellStart"/>
      <w:r w:rsidR="00771409" w:rsidRPr="008C0524">
        <w:rPr>
          <w:rFonts w:ascii="Arial" w:hAnsi="Arial" w:cs="Arial"/>
          <w:color w:val="auto"/>
          <w:sz w:val="22"/>
          <w:szCs w:val="22"/>
        </w:rPr>
        <w:t>Hemdok</w:t>
      </w:r>
      <w:proofErr w:type="spellEnd"/>
      <w:r w:rsidR="00771409" w:rsidRPr="008C0524">
        <w:rPr>
          <w:rFonts w:ascii="Arial" w:hAnsi="Arial" w:cs="Arial"/>
          <w:color w:val="auto"/>
          <w:sz w:val="22"/>
          <w:szCs w:val="22"/>
        </w:rPr>
        <w:t>.</w:t>
      </w:r>
    </w:p>
    <w:p w14:paraId="214BB912" w14:textId="2BD051FA" w:rsidR="008C4575" w:rsidRDefault="008C4575" w:rsidP="00A51F0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Vid byte av utförare ska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Hemdok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förbli hos </w:t>
      </w:r>
      <w:r w:rsidR="00F712DA">
        <w:rPr>
          <w:rFonts w:ascii="Arial" w:hAnsi="Arial" w:cs="Arial"/>
          <w:color w:val="auto"/>
          <w:sz w:val="22"/>
          <w:szCs w:val="22"/>
        </w:rPr>
        <w:t>brukare/patient</w:t>
      </w:r>
      <w:r w:rsidR="00493AEC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>n.</w:t>
      </w:r>
      <w:r w:rsidR="00493AEC">
        <w:rPr>
          <w:rFonts w:ascii="Arial" w:hAnsi="Arial" w:cs="Arial"/>
          <w:color w:val="auto"/>
          <w:sz w:val="22"/>
          <w:szCs w:val="22"/>
        </w:rPr>
        <w:t xml:space="preserve"> </w:t>
      </w:r>
      <w:r w:rsidR="00493AEC" w:rsidRPr="001C7699">
        <w:rPr>
          <w:rFonts w:ascii="Arial" w:hAnsi="Arial" w:cs="Arial"/>
          <w:color w:val="auto"/>
          <w:sz w:val="22"/>
          <w:szCs w:val="22"/>
        </w:rPr>
        <w:t xml:space="preserve">När brukaren/patienten skrivs in på korttiden från hemmet med tidigare insatser, ska hemdoken följa med. När brukaren/patienten skrivs in på korttiden från sjukhus upprättar korttiden </w:t>
      </w:r>
      <w:proofErr w:type="spellStart"/>
      <w:r w:rsidR="00493AEC" w:rsidRPr="001C7699">
        <w:rPr>
          <w:rFonts w:ascii="Arial" w:hAnsi="Arial" w:cs="Arial"/>
          <w:color w:val="auto"/>
          <w:sz w:val="22"/>
          <w:szCs w:val="22"/>
        </w:rPr>
        <w:t>Hemdok</w:t>
      </w:r>
      <w:proofErr w:type="spellEnd"/>
      <w:r w:rsidR="00493AEC" w:rsidRPr="001C7699">
        <w:rPr>
          <w:rFonts w:ascii="Arial" w:hAnsi="Arial" w:cs="Arial"/>
          <w:color w:val="auto"/>
          <w:sz w:val="22"/>
          <w:szCs w:val="22"/>
        </w:rPr>
        <w:t xml:space="preserve">, eventuellt tar anhöriga med sig </w:t>
      </w:r>
      <w:proofErr w:type="spellStart"/>
      <w:r w:rsidR="00493AEC" w:rsidRPr="001C7699">
        <w:rPr>
          <w:rFonts w:ascii="Arial" w:hAnsi="Arial" w:cs="Arial"/>
          <w:color w:val="auto"/>
          <w:sz w:val="22"/>
          <w:szCs w:val="22"/>
        </w:rPr>
        <w:t>Hemdok</w:t>
      </w:r>
      <w:proofErr w:type="spellEnd"/>
      <w:r w:rsidR="00493AEC" w:rsidRPr="001C7699">
        <w:rPr>
          <w:rFonts w:ascii="Arial" w:hAnsi="Arial" w:cs="Arial"/>
          <w:color w:val="auto"/>
          <w:sz w:val="22"/>
          <w:szCs w:val="22"/>
        </w:rPr>
        <w:t xml:space="preserve"> från hemmet.</w:t>
      </w:r>
      <w:r w:rsidR="000163AA" w:rsidRPr="001C7699">
        <w:rPr>
          <w:rFonts w:ascii="Arial" w:hAnsi="Arial" w:cs="Arial"/>
          <w:color w:val="auto"/>
          <w:sz w:val="22"/>
          <w:szCs w:val="22"/>
        </w:rPr>
        <w:t xml:space="preserve"> Vid flytt till särskilt boende följer </w:t>
      </w:r>
      <w:proofErr w:type="spellStart"/>
      <w:r w:rsidR="000163AA" w:rsidRPr="001C7699">
        <w:rPr>
          <w:rFonts w:ascii="Arial" w:hAnsi="Arial" w:cs="Arial"/>
          <w:color w:val="auto"/>
          <w:sz w:val="22"/>
          <w:szCs w:val="22"/>
        </w:rPr>
        <w:t>Hemdok</w:t>
      </w:r>
      <w:proofErr w:type="spellEnd"/>
      <w:r w:rsidR="000163AA" w:rsidRPr="001C7699">
        <w:rPr>
          <w:rFonts w:ascii="Arial" w:hAnsi="Arial" w:cs="Arial"/>
          <w:color w:val="auto"/>
          <w:sz w:val="22"/>
          <w:szCs w:val="22"/>
        </w:rPr>
        <w:t xml:space="preserve"> med från hemmet.</w:t>
      </w:r>
    </w:p>
    <w:p w14:paraId="2E7354D2" w14:textId="77777777" w:rsidR="00E63517" w:rsidRDefault="00E63517" w:rsidP="00A51F0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99876FE" w14:textId="61C06F1B" w:rsidR="00E63517" w:rsidRDefault="00E63517" w:rsidP="00E6351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Vid upprättandet sätter ansvarig enhet in: </w:t>
      </w:r>
    </w:p>
    <w:p w14:paraId="1482913A" w14:textId="2F2F3C54" w:rsidR="00655E82" w:rsidRDefault="00655E82" w:rsidP="00E63517">
      <w:pPr>
        <w:pStyle w:val="Liststycke"/>
        <w:numPr>
          <w:ilvl w:val="0"/>
          <w:numId w:val="2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</w:t>
      </w:r>
      <w:r w:rsidR="00E63517" w:rsidRPr="008E71ED">
        <w:rPr>
          <w:rFonts w:ascii="Arial" w:hAnsi="Arial" w:cs="Arial"/>
          <w:szCs w:val="22"/>
        </w:rPr>
        <w:t>ramsida</w:t>
      </w:r>
    </w:p>
    <w:p w14:paraId="04D1BACF" w14:textId="17554F05" w:rsidR="00655E82" w:rsidRDefault="00655E82" w:rsidP="00E63517">
      <w:pPr>
        <w:pStyle w:val="Liststycke"/>
        <w:numPr>
          <w:ilvl w:val="0"/>
          <w:numId w:val="2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="0052299D">
        <w:rPr>
          <w:rFonts w:ascii="Arial" w:hAnsi="Arial" w:cs="Arial"/>
          <w:szCs w:val="22"/>
        </w:rPr>
        <w:t>nnehållsförteckning</w:t>
      </w:r>
    </w:p>
    <w:p w14:paraId="580CAC51" w14:textId="77777777" w:rsidR="00655E82" w:rsidRDefault="00E63517" w:rsidP="00E63517">
      <w:pPr>
        <w:pStyle w:val="Liststycke"/>
        <w:numPr>
          <w:ilvl w:val="0"/>
          <w:numId w:val="26"/>
        </w:numPr>
        <w:rPr>
          <w:rFonts w:ascii="Arial" w:hAnsi="Arial" w:cs="Arial"/>
          <w:szCs w:val="22"/>
        </w:rPr>
      </w:pPr>
      <w:r w:rsidRPr="008E71ED">
        <w:rPr>
          <w:rFonts w:ascii="Arial" w:hAnsi="Arial" w:cs="Arial"/>
          <w:szCs w:val="22"/>
        </w:rPr>
        <w:t xml:space="preserve">register </w:t>
      </w:r>
    </w:p>
    <w:p w14:paraId="4D2D6DAE" w14:textId="47C336AE" w:rsidR="005448B3" w:rsidRDefault="00E63517" w:rsidP="00E63517">
      <w:pPr>
        <w:pStyle w:val="Liststycke"/>
        <w:numPr>
          <w:ilvl w:val="0"/>
          <w:numId w:val="26"/>
        </w:numPr>
        <w:rPr>
          <w:rFonts w:ascii="Arial" w:hAnsi="Arial" w:cs="Arial"/>
          <w:szCs w:val="22"/>
        </w:rPr>
      </w:pPr>
      <w:r w:rsidRPr="008E71ED">
        <w:rPr>
          <w:rFonts w:ascii="Arial" w:hAnsi="Arial" w:cs="Arial"/>
          <w:szCs w:val="22"/>
        </w:rPr>
        <w:t xml:space="preserve">blanketterna </w:t>
      </w:r>
      <w:r>
        <w:rPr>
          <w:rFonts w:ascii="Arial" w:hAnsi="Arial" w:cs="Arial"/>
          <w:szCs w:val="22"/>
        </w:rPr>
        <w:t>”</w:t>
      </w:r>
      <w:r w:rsidRPr="008E71ED">
        <w:rPr>
          <w:rFonts w:ascii="Arial" w:hAnsi="Arial" w:cs="Arial"/>
          <w:szCs w:val="22"/>
        </w:rPr>
        <w:t>Information till ambulanspersonal</w:t>
      </w:r>
      <w:r>
        <w:rPr>
          <w:rFonts w:ascii="Arial" w:hAnsi="Arial" w:cs="Arial"/>
          <w:szCs w:val="22"/>
        </w:rPr>
        <w:t>”</w:t>
      </w:r>
      <w:r w:rsidR="0009235A">
        <w:rPr>
          <w:rFonts w:ascii="Arial" w:hAnsi="Arial" w:cs="Arial"/>
          <w:szCs w:val="22"/>
        </w:rPr>
        <w:t>, ”Kontaktuppgifter för omsorgen” och synpunktshantering ”</w:t>
      </w:r>
      <w:r w:rsidRPr="008E71ED">
        <w:rPr>
          <w:rFonts w:ascii="Arial" w:hAnsi="Arial" w:cs="Arial"/>
          <w:szCs w:val="22"/>
        </w:rPr>
        <w:t>Falkenberg</w:t>
      </w:r>
      <w:r w:rsidR="00961C2C">
        <w:rPr>
          <w:rFonts w:ascii="Arial" w:hAnsi="Arial" w:cs="Arial"/>
          <w:szCs w:val="22"/>
        </w:rPr>
        <w:t>s Tyck till!</w:t>
      </w:r>
      <w:r w:rsidR="0009235A">
        <w:rPr>
          <w:rFonts w:ascii="Arial" w:hAnsi="Arial" w:cs="Arial"/>
          <w:szCs w:val="22"/>
        </w:rPr>
        <w:t>”</w:t>
      </w:r>
      <w:r w:rsidR="0052299D">
        <w:rPr>
          <w:rFonts w:ascii="Arial" w:hAnsi="Arial" w:cs="Arial"/>
          <w:szCs w:val="22"/>
        </w:rPr>
        <w:t xml:space="preserve"> </w:t>
      </w:r>
      <w:r w:rsidR="009B75C3">
        <w:rPr>
          <w:rFonts w:ascii="Arial" w:hAnsi="Arial" w:cs="Arial"/>
          <w:szCs w:val="22"/>
        </w:rPr>
        <w:t>samt ”Patientnämnden Halland”.</w:t>
      </w:r>
    </w:p>
    <w:p w14:paraId="36DA577F" w14:textId="77777777" w:rsidR="005448B3" w:rsidRDefault="005448B3" w:rsidP="005448B3">
      <w:pPr>
        <w:pStyle w:val="Liststycke"/>
        <w:rPr>
          <w:rFonts w:ascii="Arial" w:hAnsi="Arial" w:cs="Arial"/>
          <w:szCs w:val="22"/>
        </w:rPr>
      </w:pPr>
    </w:p>
    <w:p w14:paraId="50E8CE51" w14:textId="50ADA287" w:rsidR="005448B3" w:rsidRPr="00B312D8" w:rsidRDefault="005448B3" w:rsidP="00C42E46">
      <w:pPr>
        <w:pStyle w:val="Rubrik2"/>
      </w:pPr>
      <w:bookmarkStart w:id="9" w:name="_Toc58494321"/>
      <w:r w:rsidRPr="00B312D8">
        <w:t xml:space="preserve">Material till </w:t>
      </w:r>
      <w:proofErr w:type="spellStart"/>
      <w:r w:rsidRPr="00B312D8">
        <w:t>Hemdok</w:t>
      </w:r>
      <w:bookmarkEnd w:id="9"/>
      <w:proofErr w:type="spellEnd"/>
    </w:p>
    <w:p w14:paraId="76B647F5" w14:textId="77777777" w:rsidR="00A51F0B" w:rsidRDefault="00A51F0B" w:rsidP="006767C1">
      <w:pPr>
        <w:pStyle w:val="Rubrik3"/>
      </w:pPr>
      <w:bookmarkStart w:id="10" w:name="_Toc360842"/>
      <w:bookmarkStart w:id="11" w:name="_Toc58494322"/>
      <w:r w:rsidRPr="00C42E46">
        <w:t xml:space="preserve">Beställning av </w:t>
      </w:r>
      <w:proofErr w:type="spellStart"/>
      <w:r w:rsidRPr="00C42E46">
        <w:t>Hemdok</w:t>
      </w:r>
      <w:proofErr w:type="spellEnd"/>
      <w:r w:rsidRPr="00C42E46">
        <w:t xml:space="preserve"> och register</w:t>
      </w:r>
      <w:bookmarkEnd w:id="10"/>
      <w:bookmarkEnd w:id="11"/>
    </w:p>
    <w:p w14:paraId="345D08E6" w14:textId="4185948F" w:rsidR="006767C1" w:rsidRPr="006767C1" w:rsidRDefault="006767C1" w:rsidP="006767C1">
      <w:pPr>
        <w:rPr>
          <w:rFonts w:ascii="Arial" w:hAnsi="Arial" w:cs="Arial"/>
          <w:szCs w:val="22"/>
        </w:rPr>
      </w:pPr>
      <w:r w:rsidRPr="006767C1">
        <w:rPr>
          <w:rFonts w:ascii="Arial" w:hAnsi="Arial" w:cs="Arial"/>
          <w:szCs w:val="22"/>
        </w:rPr>
        <w:t xml:space="preserve">Pärm och register beställs av </w:t>
      </w:r>
      <w:proofErr w:type="spellStart"/>
      <w:r w:rsidRPr="006767C1">
        <w:rPr>
          <w:rFonts w:ascii="Arial" w:hAnsi="Arial" w:cs="Arial"/>
          <w:szCs w:val="22"/>
        </w:rPr>
        <w:t>Lyreco</w:t>
      </w:r>
      <w:proofErr w:type="spellEnd"/>
    </w:p>
    <w:p w14:paraId="702B205D" w14:textId="77777777" w:rsidR="006767C1" w:rsidRPr="006767C1" w:rsidRDefault="006767C1" w:rsidP="006767C1">
      <w:pPr>
        <w:rPr>
          <w:rFonts w:ascii="Arial" w:hAnsi="Arial" w:cs="Arial"/>
          <w:szCs w:val="22"/>
        </w:rPr>
      </w:pPr>
    </w:p>
    <w:p w14:paraId="7DE96B2F" w14:textId="0D2A13CA" w:rsidR="00E349C8" w:rsidRPr="00D012B0" w:rsidRDefault="00A51F0B" w:rsidP="00E349C8">
      <w:pPr>
        <w:shd w:val="clear" w:color="auto" w:fill="FFFFFF"/>
        <w:rPr>
          <w:rFonts w:ascii="Arial" w:hAnsi="Arial" w:cs="Arial"/>
          <w:szCs w:val="22"/>
        </w:rPr>
      </w:pPr>
      <w:r w:rsidRPr="00D012B0">
        <w:rPr>
          <w:rFonts w:ascii="Arial" w:hAnsi="Arial" w:cs="Arial"/>
          <w:color w:val="000000"/>
          <w:szCs w:val="22"/>
        </w:rPr>
        <w:t xml:space="preserve">Pärm till </w:t>
      </w:r>
      <w:proofErr w:type="spellStart"/>
      <w:r w:rsidRPr="00D012B0">
        <w:rPr>
          <w:rFonts w:ascii="Arial" w:hAnsi="Arial" w:cs="Arial"/>
          <w:color w:val="000000"/>
          <w:szCs w:val="22"/>
        </w:rPr>
        <w:t>Hemdok</w:t>
      </w:r>
      <w:proofErr w:type="spellEnd"/>
      <w:r w:rsidRPr="00D012B0">
        <w:rPr>
          <w:rFonts w:ascii="Arial" w:hAnsi="Arial" w:cs="Arial"/>
          <w:color w:val="000000"/>
          <w:szCs w:val="22"/>
        </w:rPr>
        <w:t xml:space="preserve"> i Falkenberg skall vara röd med en plastficka fram. </w:t>
      </w:r>
    </w:p>
    <w:p w14:paraId="7FAD7ED8" w14:textId="4AC52FD5" w:rsidR="00E349C8" w:rsidRPr="00D012B0" w:rsidRDefault="00931AC6" w:rsidP="00E349C8">
      <w:pPr>
        <w:shd w:val="clear" w:color="auto" w:fill="FFFFFF"/>
        <w:rPr>
          <w:rFonts w:ascii="Arial" w:hAnsi="Arial" w:cs="Arial"/>
          <w:szCs w:val="22"/>
        </w:rPr>
      </w:pPr>
      <w:r w:rsidRPr="00D012B0">
        <w:rPr>
          <w:rFonts w:ascii="Arial" w:hAnsi="Arial" w:cs="Arial"/>
          <w:szCs w:val="22"/>
        </w:rPr>
        <w:t>Ring</w:t>
      </w:r>
      <w:r w:rsidR="00E349C8" w:rsidRPr="00D012B0">
        <w:rPr>
          <w:rFonts w:ascii="Arial" w:hAnsi="Arial" w:cs="Arial"/>
          <w:szCs w:val="22"/>
        </w:rPr>
        <w:t>pärm med ficka, 30 mm, A4, röd</w:t>
      </w:r>
    </w:p>
    <w:p w14:paraId="00946CB5" w14:textId="54AEAD36" w:rsidR="00A51F0B" w:rsidRPr="006767C1" w:rsidRDefault="00A51F0B" w:rsidP="00A51F0B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D012B0">
        <w:rPr>
          <w:rFonts w:ascii="Arial" w:hAnsi="Arial" w:cs="Arial"/>
          <w:color w:val="000000"/>
          <w:szCs w:val="22"/>
        </w:rPr>
        <w:t xml:space="preserve">Artikelnummer pärm: </w:t>
      </w:r>
      <w:proofErr w:type="gramStart"/>
      <w:r w:rsidR="00931AC6" w:rsidRPr="00D012B0">
        <w:rPr>
          <w:rFonts w:ascii="Arial" w:hAnsi="Arial" w:cs="Arial"/>
          <w:szCs w:val="22"/>
        </w:rPr>
        <w:t>102238</w:t>
      </w:r>
      <w:proofErr w:type="gramEnd"/>
    </w:p>
    <w:p w14:paraId="591B0A6F" w14:textId="77777777" w:rsidR="00A51F0B" w:rsidRPr="006767C1" w:rsidRDefault="00A51F0B" w:rsidP="00A51F0B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 xml:space="preserve"> </w:t>
      </w:r>
    </w:p>
    <w:p w14:paraId="7D6C2461" w14:textId="77777777" w:rsidR="00A51F0B" w:rsidRPr="006767C1" w:rsidRDefault="00A51F0B" w:rsidP="00A51F0B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 xml:space="preserve">Register till </w:t>
      </w:r>
      <w:proofErr w:type="spellStart"/>
      <w:r w:rsidRPr="006767C1">
        <w:rPr>
          <w:rFonts w:ascii="Arial" w:hAnsi="Arial" w:cs="Arial"/>
          <w:color w:val="000000"/>
          <w:szCs w:val="22"/>
        </w:rPr>
        <w:t>Hemdok</w:t>
      </w:r>
      <w:proofErr w:type="spellEnd"/>
      <w:r w:rsidRPr="006767C1">
        <w:rPr>
          <w:rFonts w:ascii="Arial" w:hAnsi="Arial" w:cs="Arial"/>
          <w:color w:val="000000"/>
          <w:szCs w:val="22"/>
        </w:rPr>
        <w:t xml:space="preserve"> i Falkenberg skall innehålla fem flikar. </w:t>
      </w:r>
    </w:p>
    <w:p w14:paraId="38BCA3A9" w14:textId="77777777" w:rsidR="00A51F0B" w:rsidRPr="006767C1" w:rsidRDefault="00A51F0B" w:rsidP="00A51F0B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 xml:space="preserve">Färgregister med färgade flikar i ordning uppifrån: röd, orange, gul, grön, blå. </w:t>
      </w:r>
    </w:p>
    <w:p w14:paraId="0F51AC44" w14:textId="77777777" w:rsidR="00A51F0B" w:rsidRPr="006767C1" w:rsidRDefault="00A51F0B" w:rsidP="00A51F0B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 xml:space="preserve">Femfliksregister med siffror 1-5 </w:t>
      </w:r>
    </w:p>
    <w:p w14:paraId="01266968" w14:textId="2D03F164" w:rsidR="006767C1" w:rsidRPr="00A51F0B" w:rsidRDefault="006767C1" w:rsidP="006767C1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A51F0B">
        <w:rPr>
          <w:rFonts w:ascii="Arial" w:hAnsi="Arial" w:cs="Arial"/>
          <w:color w:val="000000"/>
          <w:szCs w:val="22"/>
        </w:rPr>
        <w:t xml:space="preserve">Artikelnummer färgregister: </w:t>
      </w:r>
      <w:proofErr w:type="gramStart"/>
      <w:r w:rsidR="00294D9E" w:rsidRPr="00294D9E">
        <w:rPr>
          <w:rFonts w:ascii="Arial" w:hAnsi="Arial" w:cs="Arial"/>
          <w:color w:val="000000"/>
          <w:szCs w:val="22"/>
        </w:rPr>
        <w:t>268716</w:t>
      </w:r>
      <w:proofErr w:type="gramEnd"/>
    </w:p>
    <w:p w14:paraId="02043B61" w14:textId="77777777" w:rsidR="005448B3" w:rsidRDefault="005448B3" w:rsidP="00A51F0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B74DA2" w14:textId="18EE5B19" w:rsidR="005448B3" w:rsidRDefault="005448B3" w:rsidP="00C42E46">
      <w:pPr>
        <w:pStyle w:val="Rubrik3"/>
      </w:pPr>
      <w:bookmarkStart w:id="12" w:name="_Toc58494323"/>
      <w:r w:rsidRPr="005448B3">
        <w:lastRenderedPageBreak/>
        <w:t>Övriga dokument</w:t>
      </w:r>
      <w:bookmarkEnd w:id="12"/>
      <w:r w:rsidR="002D098A">
        <w:t xml:space="preserve"> som ingår </w:t>
      </w:r>
      <w:proofErr w:type="spellStart"/>
      <w:r w:rsidR="002D098A">
        <w:t>Hemdok</w:t>
      </w:r>
      <w:proofErr w:type="spellEnd"/>
    </w:p>
    <w:p w14:paraId="4E1B53CC" w14:textId="1AE545B6" w:rsidR="005448B3" w:rsidRDefault="002D098A" w:rsidP="005448B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HSL</w:t>
      </w:r>
      <w:r w:rsidR="005448B3">
        <w:rPr>
          <w:rFonts w:ascii="Arial" w:hAnsi="Arial" w:cs="Arial"/>
          <w:sz w:val="22"/>
          <w:szCs w:val="22"/>
        </w:rPr>
        <w:t xml:space="preserve">-handboken under rubriken </w:t>
      </w:r>
      <w:r>
        <w:rPr>
          <w:rFonts w:ascii="Arial" w:hAnsi="Arial" w:cs="Arial"/>
          <w:sz w:val="22"/>
          <w:szCs w:val="22"/>
        </w:rPr>
        <w:t>”</w:t>
      </w:r>
      <w:proofErr w:type="spellStart"/>
      <w:r w:rsidR="005448B3">
        <w:rPr>
          <w:rFonts w:ascii="Arial" w:hAnsi="Arial" w:cs="Arial"/>
          <w:sz w:val="22"/>
          <w:szCs w:val="22"/>
        </w:rPr>
        <w:t>Hemdok</w:t>
      </w:r>
      <w:proofErr w:type="spellEnd"/>
      <w:r>
        <w:rPr>
          <w:rFonts w:ascii="Arial" w:hAnsi="Arial" w:cs="Arial"/>
          <w:sz w:val="22"/>
          <w:szCs w:val="22"/>
        </w:rPr>
        <w:t xml:space="preserve">” finns de dokument som ska finnas i </w:t>
      </w:r>
      <w:proofErr w:type="spellStart"/>
      <w:r>
        <w:rPr>
          <w:rFonts w:ascii="Arial" w:hAnsi="Arial" w:cs="Arial"/>
          <w:sz w:val="22"/>
          <w:szCs w:val="22"/>
        </w:rPr>
        <w:t>Hemdok</w:t>
      </w:r>
      <w:proofErr w:type="spellEnd"/>
      <w:r>
        <w:rPr>
          <w:rFonts w:ascii="Arial" w:hAnsi="Arial" w:cs="Arial"/>
          <w:sz w:val="22"/>
          <w:szCs w:val="22"/>
        </w:rPr>
        <w:t xml:space="preserve"> och som går att dra ut i pappersform:</w:t>
      </w:r>
    </w:p>
    <w:p w14:paraId="6C1F84F1" w14:textId="77777777" w:rsidR="005448B3" w:rsidRDefault="005448B3" w:rsidP="005448B3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448B3">
        <w:rPr>
          <w:rFonts w:ascii="Arial" w:hAnsi="Arial" w:cs="Arial"/>
          <w:sz w:val="22"/>
          <w:szCs w:val="22"/>
        </w:rPr>
        <w:t xml:space="preserve">Framsida, </w:t>
      </w:r>
    </w:p>
    <w:p w14:paraId="6B2E8EAF" w14:textId="31A30751" w:rsidR="005448B3" w:rsidRDefault="005448B3" w:rsidP="005448B3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5448B3">
        <w:rPr>
          <w:rFonts w:ascii="Arial" w:hAnsi="Arial" w:cs="Arial"/>
          <w:sz w:val="22"/>
          <w:szCs w:val="22"/>
        </w:rPr>
        <w:t xml:space="preserve">nnehållsförteckning </w:t>
      </w:r>
    </w:p>
    <w:p w14:paraId="40331A6C" w14:textId="75CE2C34" w:rsidR="005448B3" w:rsidRDefault="0009235A" w:rsidP="005448B3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Blankett för </w:t>
      </w:r>
      <w:r w:rsidR="005448B3">
        <w:rPr>
          <w:rFonts w:ascii="Arial" w:hAnsi="Arial" w:cs="Arial"/>
          <w:sz w:val="22"/>
          <w:szCs w:val="22"/>
        </w:rPr>
        <w:t>Kontaktuppgifter för omsorgen</w:t>
      </w:r>
    </w:p>
    <w:p w14:paraId="2EC79633" w14:textId="0182C05B" w:rsidR="0009235A" w:rsidRDefault="0009235A" w:rsidP="005448B3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Blankett för Kontaktuppgifter till hälso- och sjukvården</w:t>
      </w:r>
    </w:p>
    <w:p w14:paraId="27157E64" w14:textId="5F3B9BB4" w:rsidR="009B75C3" w:rsidRDefault="009B75C3" w:rsidP="005448B3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Blankett från Patientnämnden – ”Vi lyssnar på dig”</w:t>
      </w:r>
    </w:p>
    <w:p w14:paraId="5C9FD05C" w14:textId="77777777" w:rsidR="00A96BBD" w:rsidRDefault="00A96BBD" w:rsidP="00A96BBD">
      <w:pPr>
        <w:pStyle w:val="Default"/>
        <w:rPr>
          <w:rFonts w:ascii="Arial" w:hAnsi="Arial" w:cs="Arial"/>
          <w:sz w:val="22"/>
          <w:szCs w:val="22"/>
        </w:rPr>
      </w:pPr>
    </w:p>
    <w:p w14:paraId="7A09476A" w14:textId="2A819E63" w:rsidR="00A96BBD" w:rsidRDefault="002D098A" w:rsidP="00A96BB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A96BBD">
        <w:rPr>
          <w:rFonts w:ascii="Arial" w:hAnsi="Arial" w:cs="Arial"/>
          <w:sz w:val="22"/>
          <w:szCs w:val="22"/>
        </w:rPr>
        <w:t xml:space="preserve">HSL-handboken under rubriken </w:t>
      </w:r>
      <w:r>
        <w:rPr>
          <w:rFonts w:ascii="Arial" w:hAnsi="Arial" w:cs="Arial"/>
          <w:sz w:val="22"/>
          <w:szCs w:val="22"/>
        </w:rPr>
        <w:t>”</w:t>
      </w:r>
      <w:r w:rsidR="00A96BBD">
        <w:rPr>
          <w:rFonts w:ascii="Arial" w:hAnsi="Arial" w:cs="Arial"/>
          <w:sz w:val="22"/>
          <w:szCs w:val="22"/>
        </w:rPr>
        <w:t>Ambulans</w:t>
      </w:r>
      <w:r>
        <w:rPr>
          <w:rFonts w:ascii="Arial" w:hAnsi="Arial" w:cs="Arial"/>
          <w:sz w:val="22"/>
          <w:szCs w:val="22"/>
        </w:rPr>
        <w:t xml:space="preserve">” finns det dokument som ska finnas i </w:t>
      </w:r>
      <w:proofErr w:type="spellStart"/>
      <w:r>
        <w:rPr>
          <w:rFonts w:ascii="Arial" w:hAnsi="Arial" w:cs="Arial"/>
          <w:sz w:val="22"/>
          <w:szCs w:val="22"/>
        </w:rPr>
        <w:t>Hemdok</w:t>
      </w:r>
      <w:proofErr w:type="spellEnd"/>
      <w:r>
        <w:rPr>
          <w:rFonts w:ascii="Arial" w:hAnsi="Arial" w:cs="Arial"/>
          <w:sz w:val="22"/>
          <w:szCs w:val="22"/>
        </w:rPr>
        <w:t xml:space="preserve"> under rubrik 1: </w:t>
      </w:r>
    </w:p>
    <w:p w14:paraId="56497F27" w14:textId="77777777" w:rsidR="00A96BBD" w:rsidRDefault="00A96BBD" w:rsidP="00A96BBD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</w:t>
      </w:r>
      <w:r w:rsidRPr="005448B3">
        <w:rPr>
          <w:rFonts w:ascii="Arial" w:hAnsi="Arial" w:cs="Arial"/>
          <w:sz w:val="22"/>
          <w:szCs w:val="22"/>
        </w:rPr>
        <w:t>Information till ambulanspersonal”</w:t>
      </w:r>
    </w:p>
    <w:p w14:paraId="3BC38170" w14:textId="77777777" w:rsidR="00A96BBD" w:rsidRDefault="00A96BBD" w:rsidP="00A96BBD">
      <w:pPr>
        <w:pStyle w:val="Default"/>
        <w:rPr>
          <w:rFonts w:ascii="Arial" w:hAnsi="Arial" w:cs="Arial"/>
          <w:sz w:val="22"/>
          <w:szCs w:val="22"/>
        </w:rPr>
      </w:pPr>
    </w:p>
    <w:p w14:paraId="7E092FDB" w14:textId="32310F33" w:rsidR="005448B3" w:rsidRDefault="0009235A" w:rsidP="005448B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Beställ</w:t>
      </w:r>
    </w:p>
    <w:p w14:paraId="3FE692C4" w14:textId="54899405" w:rsidR="005448B3" w:rsidRDefault="002E3180" w:rsidP="005448B3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Falkenbergs ”</w:t>
      </w:r>
      <w:r w:rsidR="005448B3">
        <w:rPr>
          <w:rFonts w:ascii="Arial" w:hAnsi="Arial" w:cs="Arial"/>
          <w:sz w:val="22"/>
          <w:szCs w:val="22"/>
        </w:rPr>
        <w:t>Tyck till! Vi vill bli bättre</w:t>
      </w:r>
      <w:r>
        <w:rPr>
          <w:rFonts w:ascii="Arial" w:hAnsi="Arial" w:cs="Arial"/>
          <w:sz w:val="22"/>
          <w:szCs w:val="22"/>
        </w:rPr>
        <w:t>”</w:t>
      </w:r>
      <w:r w:rsidR="005448B3">
        <w:rPr>
          <w:rFonts w:ascii="Arial" w:hAnsi="Arial" w:cs="Arial"/>
          <w:sz w:val="22"/>
          <w:szCs w:val="22"/>
        </w:rPr>
        <w:t xml:space="preserve">. Beställs av socialförvaltningens kansli </w:t>
      </w:r>
      <w:proofErr w:type="spellStart"/>
      <w:r w:rsidR="005448B3">
        <w:rPr>
          <w:rFonts w:ascii="Arial" w:hAnsi="Arial" w:cs="Arial"/>
          <w:sz w:val="22"/>
          <w:szCs w:val="22"/>
        </w:rPr>
        <w:t>tel</w:t>
      </w:r>
      <w:proofErr w:type="spellEnd"/>
      <w:r w:rsidR="005448B3">
        <w:rPr>
          <w:rFonts w:ascii="Arial" w:hAnsi="Arial" w:cs="Arial"/>
          <w:sz w:val="22"/>
          <w:szCs w:val="22"/>
        </w:rPr>
        <w:t xml:space="preserve"> 88 61 70</w:t>
      </w:r>
      <w:r w:rsidR="00C61F3E">
        <w:rPr>
          <w:rFonts w:ascii="Arial" w:hAnsi="Arial" w:cs="Arial"/>
          <w:sz w:val="22"/>
          <w:szCs w:val="22"/>
        </w:rPr>
        <w:t xml:space="preserve"> eller på Kontaktcenter.</w:t>
      </w:r>
    </w:p>
    <w:p w14:paraId="13F3DE08" w14:textId="26F865D9" w:rsidR="002C0E93" w:rsidRDefault="00A51F0B" w:rsidP="00E349C8">
      <w:pPr>
        <w:pStyle w:val="Rubrik2"/>
      </w:pPr>
      <w:bookmarkStart w:id="13" w:name="_Toc360843"/>
      <w:bookmarkStart w:id="14" w:name="_Toc58494324"/>
      <w:r w:rsidRPr="00C42E46">
        <w:t xml:space="preserve">Var förvaras </w:t>
      </w:r>
      <w:proofErr w:type="spellStart"/>
      <w:r w:rsidRPr="00C42E46">
        <w:t>Hemdok</w:t>
      </w:r>
      <w:proofErr w:type="spellEnd"/>
      <w:r w:rsidRPr="00C42E46">
        <w:t>?</w:t>
      </w:r>
      <w:bookmarkStart w:id="15" w:name="_Toc360844"/>
      <w:bookmarkEnd w:id="13"/>
      <w:bookmarkEnd w:id="14"/>
    </w:p>
    <w:p w14:paraId="774B47AC" w14:textId="6476F46C" w:rsidR="002C0E93" w:rsidRPr="002C0E93" w:rsidRDefault="002C0E93" w:rsidP="002C0E93">
      <w:pPr>
        <w:rPr>
          <w:rFonts w:ascii="Arial" w:hAnsi="Arial" w:cs="Arial"/>
        </w:rPr>
      </w:pPr>
      <w:proofErr w:type="spellStart"/>
      <w:r w:rsidRPr="002C0E93">
        <w:rPr>
          <w:rFonts w:ascii="Arial" w:hAnsi="Arial" w:cs="Arial"/>
        </w:rPr>
        <w:t>Hemdok</w:t>
      </w:r>
      <w:proofErr w:type="spellEnd"/>
      <w:r w:rsidRPr="002C0E93">
        <w:rPr>
          <w:rFonts w:ascii="Arial" w:hAnsi="Arial" w:cs="Arial"/>
        </w:rPr>
        <w:t xml:space="preserve"> ska förvaras i brukarens/patientens hem. Den får normalt inte vara inlåst och ska inte tas med till sjukhus. Pärmen kan vara inlåst i de </w:t>
      </w:r>
      <w:r>
        <w:rPr>
          <w:rFonts w:ascii="Arial" w:hAnsi="Arial" w:cs="Arial"/>
        </w:rPr>
        <w:t xml:space="preserve">speciella </w:t>
      </w:r>
      <w:r w:rsidRPr="002C0E93">
        <w:rPr>
          <w:rFonts w:ascii="Arial" w:hAnsi="Arial" w:cs="Arial"/>
        </w:rPr>
        <w:t xml:space="preserve">fall brukaren/patienten har kognitiv svikt </w:t>
      </w:r>
      <w:r w:rsidRPr="002C0E93">
        <w:rPr>
          <w:rFonts w:ascii="Arial" w:hAnsi="Arial" w:cs="Arial"/>
          <w:u w:val="single"/>
        </w:rPr>
        <w:t>och</w:t>
      </w:r>
      <w:r w:rsidRPr="002C0E93">
        <w:rPr>
          <w:rFonts w:ascii="Arial" w:hAnsi="Arial" w:cs="Arial"/>
        </w:rPr>
        <w:t xml:space="preserve"> riskerar att gömma pärmen eller på andra sätt skada innehållet eller själva ta skada av den. </w:t>
      </w:r>
    </w:p>
    <w:p w14:paraId="53BD931A" w14:textId="60EBF328" w:rsidR="00771409" w:rsidRPr="008C0524" w:rsidRDefault="00771409" w:rsidP="00E349C8">
      <w:pPr>
        <w:pStyle w:val="Rubrik2"/>
      </w:pPr>
      <w:bookmarkStart w:id="16" w:name="_Toc58494325"/>
      <w:r w:rsidRPr="008C0524">
        <w:t>Ansvar för innehållet</w:t>
      </w:r>
      <w:bookmarkEnd w:id="15"/>
      <w:bookmarkEnd w:id="16"/>
    </w:p>
    <w:p w14:paraId="2DB88922" w14:textId="2B11AC9E" w:rsidR="008E71ED" w:rsidRDefault="00097B9C" w:rsidP="0077140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Kontaktman</w:t>
      </w:r>
      <w:r w:rsidR="00771409" w:rsidRPr="008C0524">
        <w:rPr>
          <w:rFonts w:ascii="Arial" w:hAnsi="Arial" w:cs="Arial"/>
          <w:szCs w:val="22"/>
        </w:rPr>
        <w:t xml:space="preserve"> ansvarar för pärm och innehåll </w:t>
      </w:r>
      <w:r w:rsidR="00726CE2">
        <w:rPr>
          <w:rFonts w:ascii="Arial" w:hAnsi="Arial" w:cs="Arial"/>
          <w:szCs w:val="22"/>
        </w:rPr>
        <w:t>i flik 1-3, h</w:t>
      </w:r>
      <w:r w:rsidR="00771409" w:rsidRPr="008C0524">
        <w:rPr>
          <w:rFonts w:ascii="Arial" w:hAnsi="Arial" w:cs="Arial"/>
          <w:szCs w:val="22"/>
        </w:rPr>
        <w:t>älso- och sjukvården ansvarar för</w:t>
      </w:r>
      <w:r w:rsidR="00726CE2">
        <w:rPr>
          <w:rFonts w:ascii="Arial" w:hAnsi="Arial" w:cs="Arial"/>
          <w:szCs w:val="22"/>
        </w:rPr>
        <w:t xml:space="preserve"> innehåll i flik 4-5</w:t>
      </w:r>
      <w:r w:rsidR="00771409" w:rsidRPr="008C0524">
        <w:rPr>
          <w:rFonts w:ascii="Arial" w:hAnsi="Arial" w:cs="Arial"/>
          <w:szCs w:val="22"/>
        </w:rPr>
        <w:t xml:space="preserve">. Pärmen ska vara hel och innehållet uppdaterat. Två gånger/år ska </w:t>
      </w:r>
      <w:r w:rsidR="00C055A2">
        <w:rPr>
          <w:rFonts w:ascii="Arial" w:hAnsi="Arial" w:cs="Arial"/>
          <w:szCs w:val="22"/>
        </w:rPr>
        <w:t xml:space="preserve">översyn av innehållet i </w:t>
      </w:r>
      <w:proofErr w:type="spellStart"/>
      <w:r w:rsidR="00771409" w:rsidRPr="008C0524">
        <w:rPr>
          <w:rFonts w:ascii="Arial" w:hAnsi="Arial" w:cs="Arial"/>
          <w:szCs w:val="22"/>
        </w:rPr>
        <w:t>Hemdok</w:t>
      </w:r>
      <w:proofErr w:type="spellEnd"/>
      <w:r w:rsidR="00771409" w:rsidRPr="008C0524">
        <w:rPr>
          <w:rFonts w:ascii="Arial" w:hAnsi="Arial" w:cs="Arial"/>
          <w:szCs w:val="22"/>
        </w:rPr>
        <w:t xml:space="preserve"> </w:t>
      </w:r>
      <w:r w:rsidR="00C055A2">
        <w:rPr>
          <w:rFonts w:ascii="Arial" w:hAnsi="Arial" w:cs="Arial"/>
          <w:szCs w:val="22"/>
        </w:rPr>
        <w:t>göras</w:t>
      </w:r>
      <w:r>
        <w:rPr>
          <w:rFonts w:ascii="Arial" w:hAnsi="Arial" w:cs="Arial"/>
          <w:szCs w:val="22"/>
        </w:rPr>
        <w:t xml:space="preserve"> </w:t>
      </w:r>
      <w:r w:rsidR="00C055A2">
        <w:rPr>
          <w:rFonts w:ascii="Arial" w:hAnsi="Arial" w:cs="Arial"/>
          <w:szCs w:val="22"/>
        </w:rPr>
        <w:t xml:space="preserve">av </w:t>
      </w:r>
      <w:r>
        <w:rPr>
          <w:rFonts w:ascii="Arial" w:hAnsi="Arial" w:cs="Arial"/>
          <w:szCs w:val="22"/>
        </w:rPr>
        <w:t>respektive ansvarig</w:t>
      </w:r>
      <w:r w:rsidR="00771409" w:rsidRPr="008C0524">
        <w:rPr>
          <w:rFonts w:ascii="Arial" w:hAnsi="Arial" w:cs="Arial"/>
          <w:szCs w:val="22"/>
        </w:rPr>
        <w:t xml:space="preserve"> – mars och oktober. </w:t>
      </w:r>
    </w:p>
    <w:p w14:paraId="5C4CE1B7" w14:textId="33DBFF34" w:rsidR="006D22DF" w:rsidRPr="008C0524" w:rsidRDefault="006D22DF" w:rsidP="00E349C8">
      <w:pPr>
        <w:pStyle w:val="Rubrik2"/>
      </w:pPr>
      <w:bookmarkStart w:id="17" w:name="_Toc360845"/>
      <w:bookmarkStart w:id="18" w:name="_Toc58494326"/>
      <w:r w:rsidRPr="008C0524">
        <w:t xml:space="preserve">Vad gör man </w:t>
      </w:r>
      <w:r w:rsidR="00B310DB" w:rsidRPr="008C0524">
        <w:t>när</w:t>
      </w:r>
      <w:r w:rsidRPr="008C0524">
        <w:t xml:space="preserve"> </w:t>
      </w:r>
      <w:proofErr w:type="spellStart"/>
      <w:r w:rsidRPr="008C0524">
        <w:t>Hemdok</w:t>
      </w:r>
      <w:proofErr w:type="spellEnd"/>
      <w:r w:rsidRPr="008C0524">
        <w:t xml:space="preserve"> </w:t>
      </w:r>
      <w:r w:rsidR="009A3FF1" w:rsidRPr="008C0524">
        <w:t xml:space="preserve">inte </w:t>
      </w:r>
      <w:r w:rsidRPr="008C0524">
        <w:t>behövs längre?</w:t>
      </w:r>
      <w:bookmarkEnd w:id="17"/>
      <w:bookmarkEnd w:id="18"/>
    </w:p>
    <w:p w14:paraId="0C7C0246" w14:textId="70EB5D38" w:rsidR="006D22DF" w:rsidRPr="008C0524" w:rsidRDefault="00097B9C" w:rsidP="006E1AEF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När en </w:t>
      </w:r>
      <w:r w:rsidR="00F712DA">
        <w:rPr>
          <w:rFonts w:ascii="Arial" w:hAnsi="Arial" w:cs="Arial"/>
          <w:szCs w:val="22"/>
        </w:rPr>
        <w:t>brukare/patient</w:t>
      </w:r>
      <w:r w:rsidR="00D56F89">
        <w:rPr>
          <w:rFonts w:ascii="Arial" w:hAnsi="Arial" w:cs="Arial"/>
          <w:szCs w:val="22"/>
        </w:rPr>
        <w:t>/patient</w:t>
      </w:r>
      <w:r w:rsidR="006D22DF" w:rsidRPr="008C0524">
        <w:rPr>
          <w:rFonts w:ascii="Arial" w:hAnsi="Arial" w:cs="Arial"/>
          <w:szCs w:val="22"/>
        </w:rPr>
        <w:t xml:space="preserve"> avlider skall </w:t>
      </w:r>
      <w:proofErr w:type="spellStart"/>
      <w:r w:rsidR="006D22DF" w:rsidRPr="008C0524">
        <w:rPr>
          <w:rFonts w:ascii="Arial" w:hAnsi="Arial" w:cs="Arial"/>
          <w:szCs w:val="22"/>
        </w:rPr>
        <w:t>Hemdok</w:t>
      </w:r>
      <w:proofErr w:type="spellEnd"/>
      <w:r w:rsidR="006D22DF" w:rsidRPr="008C0524">
        <w:rPr>
          <w:rFonts w:ascii="Arial" w:hAnsi="Arial" w:cs="Arial"/>
          <w:szCs w:val="22"/>
        </w:rPr>
        <w:t xml:space="preserve"> tömmas </w:t>
      </w:r>
      <w:r w:rsidR="00491B86" w:rsidRPr="008C0524">
        <w:rPr>
          <w:rFonts w:ascii="Arial" w:hAnsi="Arial" w:cs="Arial"/>
          <w:szCs w:val="22"/>
        </w:rPr>
        <w:t>av kontaktman. Handlingar som finns under Hälso- och sjukvårdsflikarna ska överlämnas till respektive legitimerad personal. Handlingarna</w:t>
      </w:r>
      <w:r w:rsidR="006D22DF" w:rsidRPr="008C0524">
        <w:rPr>
          <w:rFonts w:ascii="Arial" w:hAnsi="Arial" w:cs="Arial"/>
          <w:szCs w:val="22"/>
        </w:rPr>
        <w:t xml:space="preserve"> skall hanteras</w:t>
      </w:r>
      <w:r w:rsidR="006E1AEF" w:rsidRPr="008C0524">
        <w:rPr>
          <w:rFonts w:ascii="Arial" w:hAnsi="Arial" w:cs="Arial"/>
          <w:szCs w:val="22"/>
        </w:rPr>
        <w:t xml:space="preserve"> </w:t>
      </w:r>
      <w:r w:rsidR="006D22DF" w:rsidRPr="008C0524">
        <w:rPr>
          <w:rFonts w:ascii="Arial" w:hAnsi="Arial" w:cs="Arial"/>
          <w:szCs w:val="22"/>
        </w:rPr>
        <w:t xml:space="preserve">utifrån riktlinjer för </w:t>
      </w:r>
      <w:proofErr w:type="spellStart"/>
      <w:r w:rsidR="006D22DF" w:rsidRPr="008C0524">
        <w:rPr>
          <w:rFonts w:ascii="Arial" w:hAnsi="Arial" w:cs="Arial"/>
          <w:szCs w:val="22"/>
        </w:rPr>
        <w:t>SoL</w:t>
      </w:r>
      <w:proofErr w:type="spellEnd"/>
      <w:r w:rsidR="00B044C7" w:rsidRPr="008C0524">
        <w:rPr>
          <w:rFonts w:ascii="Arial" w:hAnsi="Arial" w:cs="Arial"/>
          <w:szCs w:val="22"/>
        </w:rPr>
        <w:t>-</w:t>
      </w:r>
      <w:r w:rsidR="006D22DF" w:rsidRPr="008C0524">
        <w:rPr>
          <w:rFonts w:ascii="Arial" w:hAnsi="Arial" w:cs="Arial"/>
          <w:szCs w:val="22"/>
        </w:rPr>
        <w:t xml:space="preserve"> och HSL-dokumentation. </w:t>
      </w:r>
    </w:p>
    <w:p w14:paraId="0C6FF446" w14:textId="77777777" w:rsidR="00491B86" w:rsidRPr="008C0524" w:rsidRDefault="00491B86" w:rsidP="006E1AEF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DFAE7CA" w14:textId="298CF61A" w:rsidR="00491B86" w:rsidRDefault="00491B86" w:rsidP="006E1AEF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proofErr w:type="spellStart"/>
      <w:r w:rsidRPr="008C0524">
        <w:rPr>
          <w:rFonts w:ascii="Arial" w:hAnsi="Arial" w:cs="Arial"/>
          <w:szCs w:val="22"/>
        </w:rPr>
        <w:t>Hemdok</w:t>
      </w:r>
      <w:proofErr w:type="spellEnd"/>
      <w:r w:rsidRPr="008C0524">
        <w:rPr>
          <w:rFonts w:ascii="Arial" w:hAnsi="Arial" w:cs="Arial"/>
          <w:szCs w:val="22"/>
        </w:rPr>
        <w:t xml:space="preserve"> kan återanvändas</w:t>
      </w:r>
      <w:r w:rsidR="00AE3563">
        <w:rPr>
          <w:rFonts w:ascii="Arial" w:hAnsi="Arial" w:cs="Arial"/>
          <w:szCs w:val="22"/>
        </w:rPr>
        <w:t xml:space="preserve"> om den är i fint skick</w:t>
      </w:r>
      <w:r w:rsidRPr="008C0524">
        <w:rPr>
          <w:rFonts w:ascii="Arial" w:hAnsi="Arial" w:cs="Arial"/>
          <w:szCs w:val="22"/>
        </w:rPr>
        <w:t xml:space="preserve">. Torka av den med rengöringsmedel och </w:t>
      </w:r>
      <w:r w:rsidR="00AE3563">
        <w:rPr>
          <w:rFonts w:ascii="Arial" w:hAnsi="Arial" w:cs="Arial"/>
          <w:szCs w:val="22"/>
        </w:rPr>
        <w:t>yt</w:t>
      </w:r>
      <w:r w:rsidR="00CA7A3A" w:rsidRPr="008C0524">
        <w:rPr>
          <w:rFonts w:ascii="Arial" w:hAnsi="Arial" w:cs="Arial"/>
          <w:szCs w:val="22"/>
        </w:rPr>
        <w:t>desinficera</w:t>
      </w:r>
      <w:r w:rsidRPr="008C0524">
        <w:rPr>
          <w:rFonts w:ascii="Arial" w:hAnsi="Arial" w:cs="Arial"/>
          <w:szCs w:val="22"/>
        </w:rPr>
        <w:t xml:space="preserve">. Nya register ska sättas in. </w:t>
      </w:r>
    </w:p>
    <w:p w14:paraId="3B3A3398" w14:textId="77777777" w:rsidR="00B312D8" w:rsidRPr="008C0524" w:rsidRDefault="00B312D8" w:rsidP="006E1AEF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9C3C0CC" w14:textId="77777777" w:rsidR="00F205B7" w:rsidRDefault="00F205B7" w:rsidP="00E349C8">
      <w:pPr>
        <w:pStyle w:val="Rubrik2"/>
      </w:pPr>
      <w:bookmarkStart w:id="19" w:name="_Toc360846"/>
      <w:bookmarkStart w:id="20" w:name="_Toc58494327"/>
    </w:p>
    <w:p w14:paraId="0734A4CE" w14:textId="77777777" w:rsidR="00F205B7" w:rsidRDefault="00F205B7">
      <w:pPr>
        <w:tabs>
          <w:tab w:val="clear" w:pos="900"/>
          <w:tab w:val="clear" w:pos="5103"/>
        </w:tabs>
        <w:rPr>
          <w:rFonts w:ascii="Arial" w:hAnsi="Arial"/>
          <w:b/>
          <w:bCs/>
          <w:sz w:val="28"/>
          <w:szCs w:val="28"/>
        </w:rPr>
      </w:pPr>
      <w:r>
        <w:br w:type="page"/>
      </w:r>
    </w:p>
    <w:p w14:paraId="5D9AF95D" w14:textId="0B70F35B" w:rsidR="00491B86" w:rsidRDefault="00491B86" w:rsidP="00E349C8">
      <w:pPr>
        <w:pStyle w:val="Rubrik2"/>
      </w:pPr>
      <w:r>
        <w:lastRenderedPageBreak/>
        <w:t>Innehållsförteckning</w:t>
      </w:r>
      <w:bookmarkEnd w:id="19"/>
      <w:bookmarkEnd w:id="20"/>
    </w:p>
    <w:p w14:paraId="1D5D3B7B" w14:textId="7C5B0100" w:rsidR="00491B86" w:rsidRPr="008C0524" w:rsidRDefault="00491B86" w:rsidP="00491B8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8C0524">
        <w:rPr>
          <w:rFonts w:ascii="Arial" w:hAnsi="Arial" w:cs="Arial"/>
          <w:color w:val="000000"/>
          <w:szCs w:val="22"/>
        </w:rPr>
        <w:t>F</w:t>
      </w:r>
      <w:r w:rsidRPr="00491B86">
        <w:rPr>
          <w:rFonts w:ascii="Arial" w:hAnsi="Arial" w:cs="Arial"/>
          <w:color w:val="000000"/>
          <w:szCs w:val="22"/>
        </w:rPr>
        <w:t>ör att underlätta överskådligheten sorteras innehåll</w:t>
      </w:r>
      <w:r w:rsidRPr="008C0524">
        <w:rPr>
          <w:rFonts w:ascii="Arial" w:hAnsi="Arial" w:cs="Arial"/>
          <w:color w:val="000000"/>
          <w:szCs w:val="22"/>
        </w:rPr>
        <w:t>et</w:t>
      </w:r>
      <w:r w:rsidRPr="00491B86">
        <w:rPr>
          <w:rFonts w:ascii="Arial" w:hAnsi="Arial" w:cs="Arial"/>
          <w:color w:val="000000"/>
          <w:szCs w:val="22"/>
        </w:rPr>
        <w:t xml:space="preserve"> enligt bestäm</w:t>
      </w:r>
      <w:r w:rsidR="007B2514">
        <w:rPr>
          <w:rFonts w:ascii="Arial" w:hAnsi="Arial" w:cs="Arial"/>
          <w:color w:val="000000"/>
          <w:szCs w:val="22"/>
        </w:rPr>
        <w:t xml:space="preserve">d innehållsförteckning och </w:t>
      </w:r>
      <w:r w:rsidRPr="00491B86">
        <w:rPr>
          <w:rFonts w:ascii="Arial" w:hAnsi="Arial" w:cs="Arial"/>
          <w:color w:val="000000"/>
          <w:szCs w:val="22"/>
        </w:rPr>
        <w:t>register m</w:t>
      </w:r>
      <w:r w:rsidRPr="008C0524">
        <w:rPr>
          <w:rFonts w:ascii="Arial" w:hAnsi="Arial" w:cs="Arial"/>
          <w:color w:val="000000"/>
          <w:szCs w:val="22"/>
        </w:rPr>
        <w:t>ed färg på flikar</w:t>
      </w:r>
      <w:r w:rsidR="007B2514">
        <w:rPr>
          <w:rFonts w:ascii="Arial" w:hAnsi="Arial" w:cs="Arial"/>
          <w:color w:val="000000"/>
          <w:szCs w:val="22"/>
        </w:rPr>
        <w:t>na</w:t>
      </w:r>
      <w:r w:rsidRPr="008C0524">
        <w:rPr>
          <w:rFonts w:ascii="Arial" w:hAnsi="Arial" w:cs="Arial"/>
          <w:color w:val="000000"/>
          <w:szCs w:val="22"/>
        </w:rPr>
        <w:t xml:space="preserve">. </w:t>
      </w:r>
    </w:p>
    <w:p w14:paraId="1CBF973B" w14:textId="77777777" w:rsidR="00C063E7" w:rsidRPr="008C0524" w:rsidRDefault="00C063E7" w:rsidP="00491B8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7D197916" w14:textId="77777777" w:rsidR="00491B86" w:rsidRPr="00491B86" w:rsidRDefault="00491B86" w:rsidP="006767C1">
      <w:pPr>
        <w:pStyle w:val="Rubrik3"/>
      </w:pPr>
      <w:bookmarkStart w:id="21" w:name="_Toc58494328"/>
      <w:r w:rsidRPr="008C0524">
        <w:t>Allmän information. 1 RÖD</w:t>
      </w:r>
      <w:bookmarkEnd w:id="21"/>
    </w:p>
    <w:p w14:paraId="55474C35" w14:textId="3F5758FC" w:rsidR="00491B86" w:rsidRPr="003F6922" w:rsidRDefault="008C0524" w:rsidP="003F6922">
      <w:pPr>
        <w:pStyle w:val="Liststycke"/>
        <w:numPr>
          <w:ilvl w:val="0"/>
          <w:numId w:val="24"/>
        </w:num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3F6922">
        <w:rPr>
          <w:rFonts w:ascii="Arial" w:hAnsi="Arial" w:cs="Arial"/>
          <w:color w:val="000000"/>
          <w:szCs w:val="22"/>
        </w:rPr>
        <w:t>Informationsblad till ambulanspersonal</w:t>
      </w:r>
      <w:r w:rsidR="00125B83">
        <w:rPr>
          <w:rFonts w:ascii="Arial" w:hAnsi="Arial" w:cs="Arial"/>
          <w:color w:val="000000"/>
          <w:szCs w:val="22"/>
        </w:rPr>
        <w:t xml:space="preserve">. </w:t>
      </w:r>
      <w:r w:rsidR="006360DC" w:rsidRPr="006360DC">
        <w:rPr>
          <w:rFonts w:ascii="Arial" w:hAnsi="Arial" w:cs="Arial"/>
          <w:bCs/>
        </w:rPr>
        <w:t>(</w:t>
      </w:r>
      <w:r w:rsidR="008C4575">
        <w:rPr>
          <w:rFonts w:ascii="Arial" w:hAnsi="Arial" w:cs="Arial"/>
          <w:bCs/>
        </w:rPr>
        <w:t>När ambulans tillkallas fylls remissen i och skickas med.)</w:t>
      </w:r>
      <w:r w:rsidR="00125B83" w:rsidRPr="00125B83">
        <w:rPr>
          <w:rFonts w:ascii="Arial" w:hAnsi="Arial" w:cs="Arial"/>
          <w:color w:val="000000"/>
          <w:szCs w:val="22"/>
        </w:rPr>
        <w:t xml:space="preserve"> </w:t>
      </w:r>
      <w:r w:rsidR="00665B92">
        <w:rPr>
          <w:rFonts w:ascii="Arial" w:hAnsi="Arial" w:cs="Arial"/>
          <w:color w:val="000000"/>
          <w:szCs w:val="22"/>
        </w:rPr>
        <w:t>O</w:t>
      </w:r>
      <w:r w:rsidR="00125B83">
        <w:rPr>
          <w:rFonts w:ascii="Arial" w:hAnsi="Arial" w:cs="Arial"/>
          <w:color w:val="000000"/>
          <w:szCs w:val="22"/>
        </w:rPr>
        <w:t xml:space="preserve">msorgspersonal </w:t>
      </w:r>
      <w:r w:rsidR="00665B92">
        <w:rPr>
          <w:rFonts w:ascii="Arial" w:hAnsi="Arial" w:cs="Arial"/>
          <w:color w:val="000000"/>
          <w:szCs w:val="22"/>
        </w:rPr>
        <w:t>kan bistå</w:t>
      </w:r>
      <w:r w:rsidR="00125B83">
        <w:rPr>
          <w:rFonts w:ascii="Arial" w:hAnsi="Arial" w:cs="Arial"/>
          <w:color w:val="000000"/>
          <w:szCs w:val="22"/>
        </w:rPr>
        <w:t xml:space="preserve"> legitimerad </w:t>
      </w:r>
      <w:r w:rsidR="00665B92">
        <w:rPr>
          <w:rFonts w:ascii="Arial" w:hAnsi="Arial" w:cs="Arial"/>
          <w:color w:val="000000"/>
          <w:szCs w:val="22"/>
        </w:rPr>
        <w:t>att fylla i remissen.</w:t>
      </w:r>
    </w:p>
    <w:p w14:paraId="083CA3B0" w14:textId="6E7078D9" w:rsidR="00B742F9" w:rsidRDefault="00CA7A3A" w:rsidP="003F6922">
      <w:pPr>
        <w:pStyle w:val="Liststycke"/>
        <w:numPr>
          <w:ilvl w:val="0"/>
          <w:numId w:val="24"/>
        </w:num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B742F9">
        <w:rPr>
          <w:rFonts w:ascii="Arial" w:hAnsi="Arial" w:cs="Arial"/>
          <w:color w:val="000000"/>
          <w:szCs w:val="22"/>
        </w:rPr>
        <w:t>H</w:t>
      </w:r>
      <w:r w:rsidR="00CA278E" w:rsidRPr="00B742F9">
        <w:rPr>
          <w:rFonts w:ascii="Arial" w:hAnsi="Arial" w:cs="Arial"/>
          <w:color w:val="000000"/>
          <w:szCs w:val="22"/>
        </w:rPr>
        <w:t>järtat - E</w:t>
      </w:r>
      <w:r w:rsidR="00A11C4F">
        <w:rPr>
          <w:rFonts w:ascii="Arial" w:hAnsi="Arial" w:cs="Arial"/>
          <w:color w:val="000000"/>
          <w:szCs w:val="22"/>
        </w:rPr>
        <w:t>J</w:t>
      </w:r>
      <w:r w:rsidRPr="00B742F9">
        <w:rPr>
          <w:rFonts w:ascii="Arial" w:hAnsi="Arial" w:cs="Arial"/>
          <w:color w:val="000000"/>
          <w:szCs w:val="22"/>
        </w:rPr>
        <w:t xml:space="preserve"> HLR </w:t>
      </w:r>
      <w:r w:rsidR="00172776" w:rsidRPr="00B742F9">
        <w:rPr>
          <w:rFonts w:ascii="Arial" w:hAnsi="Arial" w:cs="Arial"/>
          <w:color w:val="000000"/>
          <w:szCs w:val="22"/>
        </w:rPr>
        <w:t xml:space="preserve">(om beslut finns av läkare) </w:t>
      </w:r>
      <w:r w:rsidR="007839BC" w:rsidRPr="00B742F9">
        <w:rPr>
          <w:rFonts w:ascii="Arial" w:hAnsi="Arial" w:cs="Arial"/>
          <w:color w:val="000000"/>
          <w:szCs w:val="22"/>
        </w:rPr>
        <w:t xml:space="preserve">Hjärtat fylls alltid i av sjuksköterska och sätts in i </w:t>
      </w:r>
      <w:proofErr w:type="spellStart"/>
      <w:r w:rsidR="007839BC" w:rsidRPr="00B742F9">
        <w:rPr>
          <w:rFonts w:ascii="Arial" w:hAnsi="Arial" w:cs="Arial"/>
          <w:color w:val="000000"/>
          <w:szCs w:val="22"/>
        </w:rPr>
        <w:t>Hemdok</w:t>
      </w:r>
      <w:proofErr w:type="spellEnd"/>
      <w:r w:rsidR="007839BC" w:rsidRPr="00B742F9">
        <w:rPr>
          <w:rFonts w:ascii="Arial" w:hAnsi="Arial" w:cs="Arial"/>
          <w:color w:val="000000"/>
          <w:szCs w:val="22"/>
        </w:rPr>
        <w:t>.</w:t>
      </w:r>
    </w:p>
    <w:p w14:paraId="1FD9C1C0" w14:textId="1B7D36CF" w:rsidR="00B742F9" w:rsidRPr="003F6922" w:rsidRDefault="00B742F9" w:rsidP="00B742F9">
      <w:pPr>
        <w:pStyle w:val="Liststycke"/>
        <w:numPr>
          <w:ilvl w:val="0"/>
          <w:numId w:val="24"/>
        </w:num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3F6922">
        <w:rPr>
          <w:rFonts w:ascii="Arial" w:hAnsi="Arial" w:cs="Arial"/>
          <w:color w:val="000000"/>
          <w:szCs w:val="22"/>
        </w:rPr>
        <w:t>Blankett</w:t>
      </w:r>
      <w:r>
        <w:rPr>
          <w:rFonts w:ascii="Arial" w:hAnsi="Arial" w:cs="Arial"/>
          <w:color w:val="000000"/>
          <w:szCs w:val="22"/>
        </w:rPr>
        <w:t>er</w:t>
      </w:r>
      <w:r w:rsidRPr="003F6922">
        <w:rPr>
          <w:rFonts w:ascii="Arial" w:hAnsi="Arial" w:cs="Arial"/>
          <w:color w:val="000000"/>
          <w:szCs w:val="22"/>
        </w:rPr>
        <w:t xml:space="preserve"> för synpunkter</w:t>
      </w:r>
      <w:r w:rsidR="009B75C3">
        <w:rPr>
          <w:rFonts w:ascii="Arial" w:hAnsi="Arial" w:cs="Arial"/>
          <w:color w:val="000000"/>
          <w:szCs w:val="22"/>
        </w:rPr>
        <w:t>;</w:t>
      </w:r>
      <w:r w:rsidRPr="003F6922">
        <w:rPr>
          <w:rFonts w:ascii="Arial" w:hAnsi="Arial" w:cs="Arial"/>
          <w:color w:val="000000"/>
          <w:szCs w:val="22"/>
        </w:rPr>
        <w:t xml:space="preserve"> </w:t>
      </w:r>
      <w:r w:rsidR="009B75C3">
        <w:rPr>
          <w:rFonts w:ascii="Arial" w:hAnsi="Arial" w:cs="Arial"/>
          <w:color w:val="000000"/>
          <w:szCs w:val="22"/>
        </w:rPr>
        <w:t xml:space="preserve">Falkenbergs </w:t>
      </w:r>
      <w:r w:rsidRPr="003F6922">
        <w:rPr>
          <w:rFonts w:ascii="Arial" w:hAnsi="Arial" w:cs="Arial"/>
          <w:color w:val="000000"/>
          <w:szCs w:val="22"/>
        </w:rPr>
        <w:t xml:space="preserve">– </w:t>
      </w:r>
      <w:r w:rsidR="009B75C3">
        <w:rPr>
          <w:rFonts w:ascii="Arial" w:hAnsi="Arial" w:cs="Arial"/>
          <w:color w:val="000000"/>
          <w:szCs w:val="22"/>
        </w:rPr>
        <w:t>”</w:t>
      </w:r>
      <w:r w:rsidRPr="003F6922">
        <w:rPr>
          <w:rFonts w:ascii="Arial" w:hAnsi="Arial" w:cs="Arial"/>
          <w:color w:val="000000"/>
          <w:szCs w:val="22"/>
        </w:rPr>
        <w:t>Tyck till! Vi vill bli bättre</w:t>
      </w:r>
      <w:r w:rsidR="009B75C3">
        <w:rPr>
          <w:rFonts w:ascii="Arial" w:hAnsi="Arial" w:cs="Arial"/>
          <w:color w:val="000000"/>
          <w:szCs w:val="22"/>
        </w:rPr>
        <w:t>” och Patientnämndens ”Vi lyssnar på dig”</w:t>
      </w:r>
    </w:p>
    <w:p w14:paraId="0115732B" w14:textId="77777777" w:rsidR="00C063E7" w:rsidRPr="00491B86" w:rsidRDefault="00C063E7" w:rsidP="00491B8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2EEFF22B" w14:textId="77777777" w:rsidR="00491B86" w:rsidRPr="00491B86" w:rsidRDefault="00C063E7" w:rsidP="006767C1">
      <w:pPr>
        <w:pStyle w:val="Rubrik3"/>
      </w:pPr>
      <w:bookmarkStart w:id="22" w:name="_Toc58494329"/>
      <w:r w:rsidRPr="008C0524">
        <w:t>Tandvård. 2 ORANGE</w:t>
      </w:r>
      <w:bookmarkEnd w:id="22"/>
    </w:p>
    <w:p w14:paraId="462A2248" w14:textId="2FA0D11B" w:rsidR="00491B86" w:rsidRPr="003F6922" w:rsidRDefault="00491B86" w:rsidP="003F6922">
      <w:pPr>
        <w:pStyle w:val="Liststycke"/>
        <w:numPr>
          <w:ilvl w:val="0"/>
          <w:numId w:val="22"/>
        </w:num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3F6922">
        <w:rPr>
          <w:rFonts w:ascii="Arial" w:hAnsi="Arial" w:cs="Arial"/>
          <w:color w:val="000000"/>
          <w:szCs w:val="22"/>
        </w:rPr>
        <w:t xml:space="preserve">Intyg om nödvändig tandvård </w:t>
      </w:r>
    </w:p>
    <w:p w14:paraId="5971EE26" w14:textId="2FB506A0" w:rsidR="00491B86" w:rsidRPr="003F6922" w:rsidRDefault="00491B86" w:rsidP="003F6922">
      <w:pPr>
        <w:pStyle w:val="Liststycke"/>
        <w:numPr>
          <w:ilvl w:val="0"/>
          <w:numId w:val="22"/>
        </w:num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3F6922">
        <w:rPr>
          <w:rFonts w:ascii="Arial" w:hAnsi="Arial" w:cs="Arial"/>
          <w:color w:val="000000"/>
          <w:szCs w:val="22"/>
        </w:rPr>
        <w:t xml:space="preserve">Munvårdskort (tillhandahålls av tandvården) </w:t>
      </w:r>
    </w:p>
    <w:p w14:paraId="19ED5148" w14:textId="77777777" w:rsidR="00C063E7" w:rsidRPr="008C0524" w:rsidRDefault="00C063E7" w:rsidP="00491B86">
      <w:p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4053F1C1" w14:textId="779FC2C2" w:rsidR="00C063E7" w:rsidRPr="00491B86" w:rsidRDefault="00F205B7" w:rsidP="006767C1">
      <w:pPr>
        <w:pStyle w:val="Rubrik3"/>
      </w:pPr>
      <w:bookmarkStart w:id="23" w:name="_Toc58494330"/>
      <w:r>
        <w:t>Social omsorg. 3</w:t>
      </w:r>
      <w:r w:rsidR="00C063E7" w:rsidRPr="008C0524">
        <w:t xml:space="preserve"> GUL</w:t>
      </w:r>
      <w:bookmarkEnd w:id="23"/>
    </w:p>
    <w:p w14:paraId="6F6E453D" w14:textId="41630C75" w:rsidR="00491B86" w:rsidRPr="003F6922" w:rsidRDefault="00491B86" w:rsidP="003F6922">
      <w:pPr>
        <w:pStyle w:val="Liststycke"/>
        <w:numPr>
          <w:ilvl w:val="0"/>
          <w:numId w:val="20"/>
        </w:numPr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3F6922">
        <w:rPr>
          <w:rFonts w:ascii="Arial" w:hAnsi="Arial" w:cs="Arial"/>
          <w:color w:val="000000"/>
          <w:szCs w:val="22"/>
        </w:rPr>
        <w:t>Ansvarig omsorgsenhet, enhetschef, social</w:t>
      </w:r>
      <w:r w:rsidR="00A11C4F">
        <w:rPr>
          <w:rFonts w:ascii="Arial" w:hAnsi="Arial" w:cs="Arial"/>
          <w:color w:val="000000"/>
          <w:szCs w:val="22"/>
        </w:rPr>
        <w:t>t omsorgsansvarig/kontaktman</w:t>
      </w:r>
      <w:r w:rsidRPr="003F6922">
        <w:rPr>
          <w:rFonts w:ascii="Arial" w:hAnsi="Arial" w:cs="Arial"/>
          <w:color w:val="000000"/>
          <w:szCs w:val="22"/>
        </w:rPr>
        <w:t xml:space="preserve"> </w:t>
      </w:r>
    </w:p>
    <w:p w14:paraId="092CCFF0" w14:textId="268EAA11" w:rsidR="00A11C4F" w:rsidRPr="00A11C4F" w:rsidRDefault="00491B86" w:rsidP="00491B86">
      <w:pPr>
        <w:pStyle w:val="Liststycke"/>
        <w:numPr>
          <w:ilvl w:val="0"/>
          <w:numId w:val="20"/>
        </w:numPr>
        <w:tabs>
          <w:tab w:val="clear" w:pos="900"/>
          <w:tab w:val="clear" w:pos="5103"/>
        </w:tabs>
        <w:autoSpaceDE w:val="0"/>
        <w:autoSpaceDN w:val="0"/>
        <w:adjustRightInd w:val="0"/>
        <w:rPr>
          <w:rStyle w:val="Kommentarsreferens"/>
          <w:rFonts w:ascii="Arial" w:hAnsi="Arial" w:cs="Arial"/>
          <w:color w:val="000000"/>
          <w:sz w:val="22"/>
          <w:szCs w:val="22"/>
        </w:rPr>
      </w:pPr>
      <w:r w:rsidRPr="00A11C4F">
        <w:rPr>
          <w:rFonts w:ascii="Arial" w:hAnsi="Arial" w:cs="Arial"/>
          <w:color w:val="000000"/>
          <w:szCs w:val="22"/>
        </w:rPr>
        <w:t xml:space="preserve">Kopia </w:t>
      </w:r>
      <w:r w:rsidR="00A11C4F">
        <w:rPr>
          <w:rFonts w:ascii="Arial" w:hAnsi="Arial" w:cs="Arial"/>
          <w:color w:val="000000"/>
          <w:szCs w:val="22"/>
        </w:rPr>
        <w:t xml:space="preserve">av </w:t>
      </w:r>
      <w:r w:rsidRPr="00A11C4F">
        <w:rPr>
          <w:rFonts w:ascii="Arial" w:hAnsi="Arial" w:cs="Arial"/>
          <w:color w:val="000000"/>
          <w:szCs w:val="22"/>
        </w:rPr>
        <w:t>Genomförandeplan eller Individuell plan</w:t>
      </w:r>
      <w:r w:rsidR="00A11C4F" w:rsidRPr="00A11C4F">
        <w:rPr>
          <w:rFonts w:ascii="Arial" w:hAnsi="Arial" w:cs="Arial"/>
          <w:color w:val="000000"/>
          <w:szCs w:val="22"/>
        </w:rPr>
        <w:t xml:space="preserve"> om </w:t>
      </w:r>
      <w:r w:rsidR="00F712DA">
        <w:rPr>
          <w:rFonts w:ascii="Arial" w:hAnsi="Arial" w:cs="Arial"/>
          <w:color w:val="000000"/>
          <w:szCs w:val="22"/>
        </w:rPr>
        <w:t>brukare/</w:t>
      </w:r>
      <w:proofErr w:type="spellStart"/>
      <w:r w:rsidR="00F712DA">
        <w:rPr>
          <w:rFonts w:ascii="Arial" w:hAnsi="Arial" w:cs="Arial"/>
          <w:color w:val="000000"/>
          <w:szCs w:val="22"/>
        </w:rPr>
        <w:t>patient</w:t>
      </w:r>
      <w:r w:rsidR="00A11C4F" w:rsidRPr="00A11C4F">
        <w:rPr>
          <w:rFonts w:ascii="Arial" w:hAnsi="Arial" w:cs="Arial"/>
          <w:color w:val="000000"/>
          <w:szCs w:val="22"/>
        </w:rPr>
        <w:t>n</w:t>
      </w:r>
      <w:proofErr w:type="spellEnd"/>
      <w:r w:rsidR="00A11C4F" w:rsidRPr="00A11C4F">
        <w:rPr>
          <w:rFonts w:ascii="Arial" w:hAnsi="Arial" w:cs="Arial"/>
          <w:color w:val="000000"/>
          <w:szCs w:val="22"/>
        </w:rPr>
        <w:t xml:space="preserve"> önskar</w:t>
      </w:r>
      <w:r w:rsidR="00B742F9" w:rsidRPr="00A11C4F">
        <w:rPr>
          <w:rFonts w:ascii="Arial" w:hAnsi="Arial" w:cs="Arial"/>
          <w:color w:val="000000"/>
          <w:szCs w:val="22"/>
        </w:rPr>
        <w:t xml:space="preserve"> </w:t>
      </w:r>
    </w:p>
    <w:p w14:paraId="1A68208A" w14:textId="1731DCFE" w:rsidR="00491B86" w:rsidRPr="00A11C4F" w:rsidRDefault="00491B86" w:rsidP="00A11C4F">
      <w:pPr>
        <w:pStyle w:val="Liststycke"/>
        <w:tabs>
          <w:tab w:val="clear" w:pos="900"/>
          <w:tab w:val="clear" w:pos="5103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A11C4F">
        <w:rPr>
          <w:rFonts w:ascii="Arial" w:hAnsi="Arial" w:cs="Arial"/>
          <w:color w:val="000000"/>
          <w:szCs w:val="22"/>
        </w:rPr>
        <w:t xml:space="preserve"> </w:t>
      </w:r>
    </w:p>
    <w:p w14:paraId="27B50535" w14:textId="191CBAF2" w:rsidR="00C063E7" w:rsidRPr="008C0524" w:rsidRDefault="00C063E7" w:rsidP="006767C1">
      <w:pPr>
        <w:pStyle w:val="Rubrik3"/>
      </w:pPr>
      <w:bookmarkStart w:id="24" w:name="_Toc58494331"/>
      <w:r w:rsidRPr="008C0524">
        <w:t>H</w:t>
      </w:r>
      <w:r w:rsidR="00DC0D93">
        <w:t>älso- och sjukvård. Arbetsterapeut/Fysioterapeut</w:t>
      </w:r>
      <w:r w:rsidR="00F205B7">
        <w:t>.</w:t>
      </w:r>
      <w:r w:rsidR="00DC0D93">
        <w:t xml:space="preserve"> </w:t>
      </w:r>
      <w:r w:rsidRPr="008C0524">
        <w:t xml:space="preserve"> 4 </w:t>
      </w:r>
      <w:r w:rsidR="00DC0D93">
        <w:t>GR</w:t>
      </w:r>
      <w:r w:rsidRPr="008C0524">
        <w:t>ÖN</w:t>
      </w:r>
      <w:bookmarkEnd w:id="24"/>
    </w:p>
    <w:p w14:paraId="01A59227" w14:textId="77AE6C71" w:rsidR="006767C1" w:rsidRPr="006767C1" w:rsidRDefault="006767C1" w:rsidP="006767C1">
      <w:pPr>
        <w:tabs>
          <w:tab w:val="clear" w:pos="900"/>
          <w:tab w:val="clear" w:pos="510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1. </w:t>
      </w:r>
      <w:r w:rsidRPr="006767C1">
        <w:rPr>
          <w:rFonts w:ascii="Arial" w:hAnsi="Arial" w:cs="Arial"/>
          <w:color w:val="000000"/>
          <w:szCs w:val="22"/>
        </w:rPr>
        <w:t>Hur man når ansvarig arbetsterapeut/fysioterapeut</w:t>
      </w:r>
    </w:p>
    <w:p w14:paraId="47E4A54E" w14:textId="77777777" w:rsidR="006767C1" w:rsidRPr="006767C1" w:rsidRDefault="006767C1" w:rsidP="006767C1">
      <w:pPr>
        <w:tabs>
          <w:tab w:val="clear" w:pos="900"/>
          <w:tab w:val="clear" w:pos="510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>2. Ordination/Instruktion</w:t>
      </w:r>
    </w:p>
    <w:p w14:paraId="29A67196" w14:textId="77777777" w:rsidR="006767C1" w:rsidRPr="006767C1" w:rsidRDefault="006767C1" w:rsidP="006767C1">
      <w:pPr>
        <w:tabs>
          <w:tab w:val="clear" w:pos="900"/>
          <w:tab w:val="clear" w:pos="510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 xml:space="preserve">3. </w:t>
      </w:r>
      <w:proofErr w:type="spellStart"/>
      <w:r w:rsidRPr="006767C1">
        <w:rPr>
          <w:rFonts w:ascii="Arial" w:hAnsi="Arial" w:cs="Arial"/>
          <w:color w:val="000000"/>
          <w:szCs w:val="22"/>
        </w:rPr>
        <w:t>Ev</w:t>
      </w:r>
      <w:proofErr w:type="spellEnd"/>
      <w:r w:rsidRPr="006767C1">
        <w:rPr>
          <w:rFonts w:ascii="Arial" w:hAnsi="Arial" w:cs="Arial"/>
          <w:color w:val="000000"/>
          <w:szCs w:val="22"/>
        </w:rPr>
        <w:t xml:space="preserve"> Signeringslista</w:t>
      </w:r>
    </w:p>
    <w:p w14:paraId="71605B09" w14:textId="77777777" w:rsidR="006767C1" w:rsidRPr="006767C1" w:rsidRDefault="006767C1" w:rsidP="006767C1">
      <w:pPr>
        <w:tabs>
          <w:tab w:val="clear" w:pos="900"/>
          <w:tab w:val="clear" w:pos="510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 xml:space="preserve">4. Signaturförtydligande för </w:t>
      </w:r>
      <w:proofErr w:type="spellStart"/>
      <w:r w:rsidRPr="006767C1">
        <w:rPr>
          <w:rFonts w:ascii="Arial" w:hAnsi="Arial" w:cs="Arial"/>
          <w:color w:val="000000"/>
          <w:szCs w:val="22"/>
        </w:rPr>
        <w:t>ev</w:t>
      </w:r>
      <w:proofErr w:type="spellEnd"/>
      <w:r w:rsidRPr="006767C1">
        <w:rPr>
          <w:rFonts w:ascii="Arial" w:hAnsi="Arial" w:cs="Arial"/>
          <w:color w:val="000000"/>
          <w:szCs w:val="22"/>
        </w:rPr>
        <w:t xml:space="preserve"> signeringslista</w:t>
      </w:r>
    </w:p>
    <w:p w14:paraId="1891566B" w14:textId="77777777" w:rsidR="006767C1" w:rsidRPr="006767C1" w:rsidRDefault="006767C1" w:rsidP="006767C1">
      <w:pPr>
        <w:tabs>
          <w:tab w:val="clear" w:pos="900"/>
          <w:tab w:val="clear" w:pos="510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>5. Bruksanvisning</w:t>
      </w:r>
    </w:p>
    <w:p w14:paraId="1AACFACD" w14:textId="77777777" w:rsidR="006767C1" w:rsidRPr="006767C1" w:rsidRDefault="006767C1" w:rsidP="006767C1">
      <w:pPr>
        <w:tabs>
          <w:tab w:val="clear" w:pos="900"/>
          <w:tab w:val="clear" w:pos="510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>6. Rehabplan</w:t>
      </w:r>
    </w:p>
    <w:p w14:paraId="48A8B81E" w14:textId="31A5C3E5" w:rsidR="00C063E7" w:rsidRPr="00C063E7" w:rsidRDefault="006767C1" w:rsidP="006767C1">
      <w:pPr>
        <w:tabs>
          <w:tab w:val="clear" w:pos="900"/>
          <w:tab w:val="clear" w:pos="5103"/>
        </w:tabs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Cs w:val="22"/>
        </w:rPr>
      </w:pPr>
      <w:r w:rsidRPr="006767C1">
        <w:rPr>
          <w:rFonts w:ascii="Arial" w:hAnsi="Arial" w:cs="Arial"/>
          <w:color w:val="000000"/>
          <w:szCs w:val="22"/>
        </w:rPr>
        <w:t>7. Utprovningsprotokoll lyftsele</w:t>
      </w:r>
      <w:r w:rsidRPr="006767C1">
        <w:rPr>
          <w:rFonts w:ascii="Arial" w:hAnsi="Arial" w:cs="Arial"/>
          <w:color w:val="000000"/>
          <w:szCs w:val="22"/>
        </w:rPr>
        <w:cr/>
      </w:r>
    </w:p>
    <w:p w14:paraId="0BAC2221" w14:textId="77777777" w:rsidR="00491B86" w:rsidRDefault="00C063E7" w:rsidP="006767C1">
      <w:pPr>
        <w:pStyle w:val="Rubrik3"/>
      </w:pPr>
      <w:bookmarkStart w:id="25" w:name="_Toc58494332"/>
      <w:r>
        <w:t>Hälso- och sjukvård. Sjuksköterska. 5 BLÅ</w:t>
      </w:r>
      <w:bookmarkEnd w:id="25"/>
    </w:p>
    <w:p w14:paraId="4ACB97FA" w14:textId="77777777" w:rsidR="006767C1" w:rsidRPr="006767C1" w:rsidRDefault="006767C1" w:rsidP="006767C1">
      <w:pPr>
        <w:ind w:left="360"/>
        <w:rPr>
          <w:rFonts w:ascii="Arial" w:hAnsi="Arial" w:cs="Arial"/>
        </w:rPr>
      </w:pPr>
      <w:r w:rsidRPr="006767C1">
        <w:rPr>
          <w:rFonts w:ascii="Arial" w:hAnsi="Arial" w:cs="Arial"/>
        </w:rPr>
        <w:t>1. Hur man når ansvarig sjuksköterska</w:t>
      </w:r>
    </w:p>
    <w:p w14:paraId="7F921D0C" w14:textId="77777777" w:rsidR="006767C1" w:rsidRPr="006767C1" w:rsidRDefault="006767C1" w:rsidP="006767C1">
      <w:pPr>
        <w:ind w:left="360"/>
        <w:rPr>
          <w:rFonts w:ascii="Arial" w:hAnsi="Arial" w:cs="Arial"/>
        </w:rPr>
      </w:pPr>
      <w:r w:rsidRPr="006767C1">
        <w:rPr>
          <w:rFonts w:ascii="Arial" w:hAnsi="Arial" w:cs="Arial"/>
        </w:rPr>
        <w:t>2. Sammanställd läkemedelslista/or</w:t>
      </w:r>
    </w:p>
    <w:p w14:paraId="237148C0" w14:textId="77777777" w:rsidR="006767C1" w:rsidRPr="006767C1" w:rsidRDefault="006767C1" w:rsidP="006767C1">
      <w:pPr>
        <w:ind w:left="360"/>
        <w:rPr>
          <w:rFonts w:ascii="Arial" w:hAnsi="Arial" w:cs="Arial"/>
        </w:rPr>
      </w:pPr>
      <w:r w:rsidRPr="006767C1">
        <w:rPr>
          <w:rFonts w:ascii="Arial" w:hAnsi="Arial" w:cs="Arial"/>
        </w:rPr>
        <w:t>3. Ordination/Behandlingsblad/Instruktion</w:t>
      </w:r>
    </w:p>
    <w:p w14:paraId="4C00BD19" w14:textId="77777777" w:rsidR="006767C1" w:rsidRPr="006767C1" w:rsidRDefault="006767C1" w:rsidP="006767C1">
      <w:pPr>
        <w:ind w:left="360"/>
        <w:rPr>
          <w:rFonts w:ascii="Arial" w:hAnsi="Arial" w:cs="Arial"/>
        </w:rPr>
      </w:pPr>
      <w:r w:rsidRPr="006767C1">
        <w:rPr>
          <w:rFonts w:ascii="Arial" w:hAnsi="Arial" w:cs="Arial"/>
        </w:rPr>
        <w:t xml:space="preserve">4. </w:t>
      </w:r>
      <w:proofErr w:type="spellStart"/>
      <w:r w:rsidRPr="006767C1">
        <w:rPr>
          <w:rFonts w:ascii="Arial" w:hAnsi="Arial" w:cs="Arial"/>
        </w:rPr>
        <w:t>Ev</w:t>
      </w:r>
      <w:proofErr w:type="spellEnd"/>
      <w:r w:rsidRPr="006767C1">
        <w:rPr>
          <w:rFonts w:ascii="Arial" w:hAnsi="Arial" w:cs="Arial"/>
        </w:rPr>
        <w:t xml:space="preserve"> Signeringslista</w:t>
      </w:r>
    </w:p>
    <w:p w14:paraId="53634FA2" w14:textId="77777777" w:rsidR="006767C1" w:rsidRPr="006767C1" w:rsidRDefault="006767C1" w:rsidP="006767C1">
      <w:pPr>
        <w:ind w:left="360"/>
        <w:rPr>
          <w:rFonts w:ascii="Arial" w:hAnsi="Arial" w:cs="Arial"/>
        </w:rPr>
      </w:pPr>
      <w:r w:rsidRPr="006767C1">
        <w:rPr>
          <w:rFonts w:ascii="Arial" w:hAnsi="Arial" w:cs="Arial"/>
        </w:rPr>
        <w:t xml:space="preserve">5. Signaturförtydligande för </w:t>
      </w:r>
      <w:proofErr w:type="spellStart"/>
      <w:r w:rsidRPr="006767C1">
        <w:rPr>
          <w:rFonts w:ascii="Arial" w:hAnsi="Arial" w:cs="Arial"/>
        </w:rPr>
        <w:t>ev</w:t>
      </w:r>
      <w:proofErr w:type="spellEnd"/>
      <w:r w:rsidRPr="006767C1">
        <w:rPr>
          <w:rFonts w:ascii="Arial" w:hAnsi="Arial" w:cs="Arial"/>
        </w:rPr>
        <w:t xml:space="preserve"> signeringslista</w:t>
      </w:r>
    </w:p>
    <w:p w14:paraId="0D134B30" w14:textId="23F2D4BE" w:rsidR="006767C1" w:rsidRPr="006767C1" w:rsidRDefault="006767C1" w:rsidP="006767C1">
      <w:pPr>
        <w:ind w:left="360"/>
      </w:pPr>
      <w:r w:rsidRPr="006767C1">
        <w:rPr>
          <w:rFonts w:ascii="Arial" w:hAnsi="Arial" w:cs="Arial"/>
        </w:rPr>
        <w:t>6. Bruksanvisning</w:t>
      </w:r>
      <w:r w:rsidRPr="006767C1">
        <w:rPr>
          <w:rFonts w:ascii="Arial" w:hAnsi="Arial" w:cs="Arial"/>
        </w:rPr>
        <w:cr/>
      </w:r>
    </w:p>
    <w:p w14:paraId="5FEBDC32" w14:textId="77777777" w:rsidR="00C34117" w:rsidRDefault="00C34117" w:rsidP="006767C1">
      <w:pPr>
        <w:pStyle w:val="Rubrik2"/>
      </w:pPr>
      <w:bookmarkStart w:id="26" w:name="_Toc360847"/>
      <w:bookmarkStart w:id="27" w:name="_Toc58494333"/>
      <w:r w:rsidRPr="00D6023B">
        <w:t>Definitioner och avgränsningar</w:t>
      </w:r>
      <w:bookmarkEnd w:id="26"/>
      <w:bookmarkEnd w:id="27"/>
      <w:r>
        <w:t xml:space="preserve"> </w:t>
      </w:r>
    </w:p>
    <w:p w14:paraId="766B4E31" w14:textId="77777777" w:rsidR="00C34117" w:rsidRDefault="00B044C7" w:rsidP="00C34117">
      <w:pPr>
        <w:rPr>
          <w:rFonts w:ascii="Arial" w:hAnsi="Arial" w:cs="Arial"/>
        </w:rPr>
      </w:pPr>
      <w:r w:rsidRPr="00B044C7">
        <w:rPr>
          <w:rFonts w:ascii="Arial" w:hAnsi="Arial" w:cs="Arial"/>
        </w:rPr>
        <w:t>Denna anvisning avser</w:t>
      </w:r>
      <w:r>
        <w:rPr>
          <w:rFonts w:ascii="Arial" w:hAnsi="Arial" w:cs="Arial"/>
        </w:rPr>
        <w:t xml:space="preserve"> chefer och personal som utför </w:t>
      </w:r>
      <w:proofErr w:type="spellStart"/>
      <w:r>
        <w:rPr>
          <w:rFonts w:ascii="Arial" w:hAnsi="Arial" w:cs="Arial"/>
        </w:rPr>
        <w:t>SoL</w:t>
      </w:r>
      <w:proofErr w:type="spellEnd"/>
      <w:r>
        <w:rPr>
          <w:rFonts w:ascii="Arial" w:hAnsi="Arial" w:cs="Arial"/>
        </w:rPr>
        <w:t>, LSS och HSL.</w:t>
      </w:r>
    </w:p>
    <w:p w14:paraId="0DA39A73" w14:textId="77777777" w:rsidR="00B044C7" w:rsidRDefault="00B044C7" w:rsidP="00C34117">
      <w:pPr>
        <w:rPr>
          <w:rFonts w:ascii="Arial" w:hAnsi="Arial" w:cs="Arial"/>
        </w:rPr>
      </w:pPr>
    </w:p>
    <w:p w14:paraId="5868EFF0" w14:textId="77777777" w:rsidR="00C34117" w:rsidRDefault="00C34117" w:rsidP="006767C1">
      <w:pPr>
        <w:pStyle w:val="Rubrik2"/>
      </w:pPr>
      <w:bookmarkStart w:id="28" w:name="_Toc360848"/>
      <w:bookmarkStart w:id="29" w:name="_Toc58494334"/>
      <w:r>
        <w:t>Ansvar och uppföljning</w:t>
      </w:r>
      <w:bookmarkEnd w:id="28"/>
      <w:bookmarkEnd w:id="29"/>
    </w:p>
    <w:p w14:paraId="70E2787A" w14:textId="48692EFC" w:rsidR="00C34117" w:rsidRDefault="00961B2A" w:rsidP="00F205B7">
      <w:r>
        <w:rPr>
          <w:rFonts w:ascii="Arial" w:hAnsi="Arial" w:cs="Arial"/>
        </w:rPr>
        <w:t>Utvecklingsavdelningen</w:t>
      </w:r>
      <w:r w:rsidR="00511919" w:rsidRPr="00511919">
        <w:rPr>
          <w:rFonts w:ascii="Arial" w:hAnsi="Arial" w:cs="Arial"/>
        </w:rPr>
        <w:t xml:space="preserve"> ansvarar för uppföljning av innehållet</w:t>
      </w:r>
      <w:r w:rsidR="008C0524">
        <w:rPr>
          <w:rFonts w:ascii="Arial" w:hAnsi="Arial" w:cs="Arial"/>
        </w:rPr>
        <w:t xml:space="preserve"> i anvisningen</w:t>
      </w:r>
      <w:r w:rsidR="00511919" w:rsidRPr="00511919">
        <w:rPr>
          <w:rFonts w:ascii="Arial" w:hAnsi="Arial" w:cs="Arial"/>
        </w:rPr>
        <w:t>.</w:t>
      </w:r>
    </w:p>
    <w:p w14:paraId="3B34D19D" w14:textId="77777777" w:rsidR="004D5586" w:rsidRDefault="004D5586" w:rsidP="00C34117">
      <w:pPr>
        <w:tabs>
          <w:tab w:val="clear" w:pos="900"/>
          <w:tab w:val="clear" w:pos="5103"/>
        </w:tabs>
        <w:rPr>
          <w:b/>
          <w:sz w:val="24"/>
        </w:rPr>
      </w:pPr>
    </w:p>
    <w:sectPr w:rsidR="004D5586" w:rsidSect="00176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2268" w:left="184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74AA" w14:textId="77777777" w:rsidR="00F91042" w:rsidRDefault="00F91042">
      <w:r>
        <w:separator/>
      </w:r>
    </w:p>
  </w:endnote>
  <w:endnote w:type="continuationSeparator" w:id="0">
    <w:p w14:paraId="4C0FAB66" w14:textId="77777777" w:rsidR="00F91042" w:rsidRDefault="00F9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DE05" w14:textId="2DA58693" w:rsidR="006F2205" w:rsidRDefault="003B7C9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872C5" wp14:editId="3B1A55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280140994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36AC2" w14:textId="75138218" w:rsidR="003B7C9C" w:rsidRPr="003B7C9C" w:rsidRDefault="003B7C9C" w:rsidP="003B7C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7C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872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3B36AC2" w14:textId="75138218" w:rsidR="003B7C9C" w:rsidRPr="003B7C9C" w:rsidRDefault="003B7C9C" w:rsidP="003B7C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7C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4DB7" w14:textId="36C34881" w:rsidR="00937FEE" w:rsidRPr="00F35940" w:rsidRDefault="003B7C9C" w:rsidP="00F06BD3">
    <w:pPr>
      <w:pStyle w:val="Sidfot"/>
      <w:spacing w:line="220" w:lineRule="exact"/>
      <w:ind w:left="-567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C15919" wp14:editId="4B41A275">
              <wp:simplePos x="1171575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839260678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C5359" w14:textId="0536433E" w:rsidR="003B7C9C" w:rsidRPr="003B7C9C" w:rsidRDefault="003B7C9C" w:rsidP="003B7C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7C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1591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left:0;text-align:left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19C5359" w14:textId="0536433E" w:rsidR="003B7C9C" w:rsidRPr="003B7C9C" w:rsidRDefault="003B7C9C" w:rsidP="003B7C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7C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7FEE" w:rsidRPr="00F35940">
      <w:rPr>
        <w:sz w:val="17"/>
        <w:szCs w:val="17"/>
      </w:rPr>
      <w:t>Falkenbergs kommun</w:t>
    </w:r>
  </w:p>
  <w:p w14:paraId="17A54CA9" w14:textId="77777777" w:rsidR="00937FEE" w:rsidRPr="00E349C8" w:rsidRDefault="00937FEE" w:rsidP="00F06BD3">
    <w:pPr>
      <w:pStyle w:val="Sidfot"/>
      <w:spacing w:line="220" w:lineRule="exact"/>
      <w:ind w:left="-567"/>
      <w:rPr>
        <w:sz w:val="17"/>
        <w:szCs w:val="17"/>
        <w:lang w:val="en-US"/>
      </w:rPr>
    </w:pPr>
    <w:r w:rsidRPr="00F35940">
      <w:rPr>
        <w:sz w:val="17"/>
        <w:szCs w:val="17"/>
      </w:rPr>
      <w:t>311 80  Falkenberg. Telefon växel: 0346-88 60 00</w:t>
    </w:r>
    <w:r>
      <w:rPr>
        <w:sz w:val="17"/>
        <w:szCs w:val="17"/>
      </w:rPr>
      <w:t xml:space="preserve">. </w:t>
    </w:r>
    <w:r w:rsidRPr="00E349C8">
      <w:rPr>
        <w:sz w:val="17"/>
        <w:szCs w:val="17"/>
        <w:lang w:val="en-US"/>
      </w:rPr>
      <w:t>Fax: 0346-133 40</w:t>
    </w:r>
  </w:p>
  <w:p w14:paraId="3B7AA771" w14:textId="77777777" w:rsidR="00937FEE" w:rsidRPr="00F06BD3" w:rsidRDefault="00937FEE" w:rsidP="00F06BD3">
    <w:pPr>
      <w:pStyle w:val="Sidfot"/>
      <w:spacing w:line="220" w:lineRule="exact"/>
      <w:ind w:left="-567"/>
      <w:rPr>
        <w:sz w:val="17"/>
        <w:szCs w:val="17"/>
        <w:lang w:val="en-GB"/>
      </w:rPr>
    </w:pPr>
    <w:r w:rsidRPr="00F06BD3">
      <w:rPr>
        <w:sz w:val="17"/>
        <w:szCs w:val="17"/>
        <w:lang w:val="en-GB"/>
      </w:rPr>
      <w:t xml:space="preserve">e-post: </w:t>
    </w:r>
    <w:r w:rsidR="00752FD7">
      <w:rPr>
        <w:sz w:val="17"/>
        <w:szCs w:val="17"/>
        <w:lang w:val="en-GB"/>
      </w:rPr>
      <w:t>kontaktcenter</w:t>
    </w:r>
    <w:r w:rsidRPr="00F06BD3">
      <w:rPr>
        <w:sz w:val="17"/>
        <w:szCs w:val="17"/>
        <w:lang w:val="en-GB"/>
      </w:rPr>
      <w:t>@falkenberg.se</w:t>
    </w:r>
  </w:p>
  <w:p w14:paraId="6B766ECB" w14:textId="77777777" w:rsidR="00937FEE" w:rsidRPr="00752FD7" w:rsidRDefault="00937FEE" w:rsidP="00F06BD3">
    <w:pPr>
      <w:pStyle w:val="Sidfot"/>
      <w:ind w:left="-574"/>
      <w:rPr>
        <w:lang w:val="en-US"/>
      </w:rPr>
    </w:pPr>
    <w:r w:rsidRPr="00752FD7">
      <w:rPr>
        <w:sz w:val="17"/>
        <w:szCs w:val="17"/>
        <w:lang w:val="en-US"/>
      </w:rPr>
      <w:t>www.falkenberg.se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4687" w14:textId="505D1B51" w:rsidR="006F2205" w:rsidRDefault="003B7C9C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EDE5BE" wp14:editId="39A5B4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215967288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DDDDF" w14:textId="65C577AC" w:rsidR="003B7C9C" w:rsidRPr="003B7C9C" w:rsidRDefault="003B7C9C" w:rsidP="003B7C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7C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DE5B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5CDDDDF" w14:textId="65C577AC" w:rsidR="003B7C9C" w:rsidRPr="003B7C9C" w:rsidRDefault="003B7C9C" w:rsidP="003B7C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7C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1714" w14:textId="77777777" w:rsidR="00F91042" w:rsidRDefault="00F91042">
      <w:r>
        <w:separator/>
      </w:r>
    </w:p>
  </w:footnote>
  <w:footnote w:type="continuationSeparator" w:id="0">
    <w:p w14:paraId="1F2F56A3" w14:textId="77777777" w:rsidR="00F91042" w:rsidRDefault="00F9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0C89" w14:textId="77777777" w:rsidR="006F2205" w:rsidRDefault="006F220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047"/>
    </w:tblGrid>
    <w:tr w:rsidR="00103389" w:rsidRPr="00103389" w14:paraId="434E48C0" w14:textId="77777777" w:rsidTr="00C34117">
      <w:trPr>
        <w:trHeight w:val="259"/>
      </w:trPr>
      <w:tc>
        <w:tcPr>
          <w:tcW w:w="4956" w:type="dxa"/>
          <w:vMerge w:val="restart"/>
        </w:tcPr>
        <w:p w14:paraId="5B1CB946" w14:textId="77777777" w:rsidR="00103389" w:rsidRPr="00103389" w:rsidRDefault="006F2205" w:rsidP="00F0138F">
          <w:pPr>
            <w:tabs>
              <w:tab w:val="left" w:pos="3780"/>
            </w:tabs>
            <w:rPr>
              <w:rFonts w:ascii="Arial" w:hAnsi="Arial" w:cs="Arial"/>
              <w:color w:val="808080" w:themeColor="background1" w:themeShade="80"/>
              <w:sz w:val="18"/>
            </w:rPr>
          </w:pPr>
          <w:r>
            <w:rPr>
              <w:noProof/>
            </w:rPr>
            <w:drawing>
              <wp:inline distT="0" distB="0" distL="0" distR="0" wp14:anchorId="4F0DA226" wp14:editId="59127CDF">
                <wp:extent cx="1418400" cy="5184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lkenbergskommun-logo_RGB_POS_LIG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4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7FCAB5C" w14:textId="77777777" w:rsidR="00103389" w:rsidRPr="00103389" w:rsidRDefault="00103389" w:rsidP="00F0138F">
          <w:pPr>
            <w:tabs>
              <w:tab w:val="left" w:pos="3780"/>
            </w:tabs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3346EF12" w14:textId="77777777" w:rsidR="00103389" w:rsidRPr="00103389" w:rsidRDefault="00103389" w:rsidP="00103389">
          <w:pPr>
            <w:tabs>
              <w:tab w:val="left" w:pos="5220"/>
            </w:tabs>
            <w:jc w:val="right"/>
            <w:rPr>
              <w:sz w:val="24"/>
            </w:rPr>
          </w:pP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begin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instrText xml:space="preserve"> PAGE   \* MERGEFORMAT </w:instrTex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separate"/>
          </w:r>
          <w:r w:rsidR="00E34DF9">
            <w:rPr>
              <w:rFonts w:ascii="Arial" w:hAnsi="Arial" w:cs="Arial"/>
              <w:noProof/>
              <w:color w:val="808080" w:themeColor="background1" w:themeShade="80"/>
              <w:sz w:val="18"/>
            </w:rPr>
            <w:t>1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end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t>(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begin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instrText xml:space="preserve"> NUMPAGES   \* MERGEFORMAT </w:instrTex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separate"/>
          </w:r>
          <w:r w:rsidR="00E34DF9">
            <w:rPr>
              <w:rFonts w:ascii="Arial" w:hAnsi="Arial" w:cs="Arial"/>
              <w:noProof/>
              <w:color w:val="808080" w:themeColor="background1" w:themeShade="80"/>
              <w:sz w:val="18"/>
            </w:rPr>
            <w:t>5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end"/>
          </w:r>
          <w:r>
            <w:rPr>
              <w:rFonts w:ascii="Arial" w:hAnsi="Arial" w:cs="Arial"/>
              <w:color w:val="808080" w:themeColor="background1" w:themeShade="80"/>
              <w:sz w:val="18"/>
            </w:rPr>
            <w:t>)</w:t>
          </w:r>
        </w:p>
      </w:tc>
    </w:tr>
    <w:tr w:rsidR="00103389" w:rsidRPr="00103389" w14:paraId="26254343" w14:textId="77777777" w:rsidTr="00C34117">
      <w:trPr>
        <w:trHeight w:val="258"/>
      </w:trPr>
      <w:tc>
        <w:tcPr>
          <w:tcW w:w="4956" w:type="dxa"/>
          <w:vMerge/>
        </w:tcPr>
        <w:p w14:paraId="2D49C4F8" w14:textId="77777777" w:rsidR="00103389" w:rsidRPr="00103389" w:rsidRDefault="00103389" w:rsidP="00F0138F">
          <w:pPr>
            <w:tabs>
              <w:tab w:val="left" w:pos="3780"/>
            </w:tabs>
            <w:rPr>
              <w:rFonts w:ascii="Arial" w:hAnsi="Arial" w:cs="Arial"/>
              <w:noProof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0216220F" w14:textId="77777777" w:rsidR="00103389" w:rsidRPr="00103389" w:rsidRDefault="00103389" w:rsidP="004E227D">
          <w:pPr>
            <w:tabs>
              <w:tab w:val="left" w:pos="3780"/>
            </w:tabs>
            <w:jc w:val="right"/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</w:tr>
    <w:tr w:rsidR="00103389" w:rsidRPr="00103389" w14:paraId="1655F272" w14:textId="77777777" w:rsidTr="00C34117">
      <w:trPr>
        <w:trHeight w:val="258"/>
      </w:trPr>
      <w:tc>
        <w:tcPr>
          <w:tcW w:w="4956" w:type="dxa"/>
          <w:vMerge/>
        </w:tcPr>
        <w:p w14:paraId="7E922274" w14:textId="77777777" w:rsidR="00103389" w:rsidRPr="00103389" w:rsidRDefault="00103389" w:rsidP="00F0138F">
          <w:pPr>
            <w:tabs>
              <w:tab w:val="left" w:pos="3780"/>
            </w:tabs>
            <w:rPr>
              <w:rFonts w:ascii="Arial" w:hAnsi="Arial" w:cs="Arial"/>
              <w:noProof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4740A710" w14:textId="77777777" w:rsidR="00103389" w:rsidRPr="00103389" w:rsidRDefault="00103389" w:rsidP="004E227D">
          <w:pPr>
            <w:tabs>
              <w:tab w:val="left" w:pos="3780"/>
            </w:tabs>
            <w:jc w:val="right"/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</w:tr>
  </w:tbl>
  <w:p w14:paraId="7A42CCE3" w14:textId="77777777" w:rsidR="00937FEE" w:rsidRPr="00F0138F" w:rsidRDefault="00937FEE" w:rsidP="00C34117">
    <w:pPr>
      <w:tabs>
        <w:tab w:val="left" w:pos="3780"/>
      </w:tabs>
      <w:rPr>
        <w:rFonts w:ascii="Arial" w:hAnsi="Arial" w:cs="Arial"/>
        <w:sz w:val="18"/>
        <w:szCs w:val="18"/>
      </w:rPr>
    </w:pPr>
    <w:bookmarkStart w:id="30" w:name="Datum"/>
    <w:bookmarkEnd w:id="3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BE79" w14:textId="77777777" w:rsidR="006F2205" w:rsidRDefault="006F22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DAA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D1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636F3"/>
    <w:multiLevelType w:val="hybridMultilevel"/>
    <w:tmpl w:val="D0C491BC"/>
    <w:lvl w:ilvl="0" w:tplc="6D7463B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427DB7"/>
    <w:multiLevelType w:val="hybridMultilevel"/>
    <w:tmpl w:val="A252ADE0"/>
    <w:lvl w:ilvl="0" w:tplc="19EAAD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75A9"/>
    <w:multiLevelType w:val="hybridMultilevel"/>
    <w:tmpl w:val="69267332"/>
    <w:lvl w:ilvl="0" w:tplc="D032A3D2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6342B"/>
    <w:multiLevelType w:val="hybridMultilevel"/>
    <w:tmpl w:val="405EE1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0AC1"/>
    <w:multiLevelType w:val="hybridMultilevel"/>
    <w:tmpl w:val="0FB29138"/>
    <w:lvl w:ilvl="0" w:tplc="498616FC">
      <w:start w:val="1"/>
      <w:numFmt w:val="decimal"/>
      <w:lvlText w:val="%1.1."/>
      <w:lvlJc w:val="left"/>
      <w:pPr>
        <w:ind w:left="717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695B"/>
    <w:multiLevelType w:val="multilevel"/>
    <w:tmpl w:val="C4AA4246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F7B7377"/>
    <w:multiLevelType w:val="hybridMultilevel"/>
    <w:tmpl w:val="AF2A7A68"/>
    <w:lvl w:ilvl="0" w:tplc="1D64F3CE">
      <w:start w:val="1"/>
      <w:numFmt w:val="decimal"/>
      <w:lvlText w:val="%1.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65EB"/>
    <w:multiLevelType w:val="hybridMultilevel"/>
    <w:tmpl w:val="514E8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1197D"/>
    <w:multiLevelType w:val="hybridMultilevel"/>
    <w:tmpl w:val="F7DEB9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CB7"/>
    <w:multiLevelType w:val="hybridMultilevel"/>
    <w:tmpl w:val="DB140B02"/>
    <w:lvl w:ilvl="0" w:tplc="AA749D50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1F03"/>
    <w:multiLevelType w:val="hybridMultilevel"/>
    <w:tmpl w:val="CF3A77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2B7E"/>
    <w:multiLevelType w:val="hybridMultilevel"/>
    <w:tmpl w:val="53707C96"/>
    <w:lvl w:ilvl="0" w:tplc="F25A1880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62EFB"/>
    <w:multiLevelType w:val="hybridMultilevel"/>
    <w:tmpl w:val="915CEC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320A9"/>
    <w:multiLevelType w:val="hybridMultilevel"/>
    <w:tmpl w:val="302C51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0031"/>
    <w:multiLevelType w:val="hybridMultilevel"/>
    <w:tmpl w:val="B86223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57019"/>
    <w:multiLevelType w:val="hybridMultilevel"/>
    <w:tmpl w:val="9870A7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4E17"/>
    <w:multiLevelType w:val="hybridMultilevel"/>
    <w:tmpl w:val="813AEF2E"/>
    <w:lvl w:ilvl="0" w:tplc="8CF293B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7060"/>
    <w:multiLevelType w:val="hybridMultilevel"/>
    <w:tmpl w:val="D8C6B3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65B8A"/>
    <w:multiLevelType w:val="hybridMultilevel"/>
    <w:tmpl w:val="73E215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04F10"/>
    <w:multiLevelType w:val="hybridMultilevel"/>
    <w:tmpl w:val="C546C43C"/>
    <w:lvl w:ilvl="0" w:tplc="B6D45A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4277C4"/>
    <w:multiLevelType w:val="hybridMultilevel"/>
    <w:tmpl w:val="FE7441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F64B2"/>
    <w:multiLevelType w:val="hybridMultilevel"/>
    <w:tmpl w:val="92509C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084B"/>
    <w:multiLevelType w:val="multilevel"/>
    <w:tmpl w:val="B66284AE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F717430"/>
    <w:multiLevelType w:val="hybridMultilevel"/>
    <w:tmpl w:val="9D4024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753314">
    <w:abstractNumId w:val="21"/>
  </w:num>
  <w:num w:numId="2" w16cid:durableId="307364575">
    <w:abstractNumId w:val="2"/>
  </w:num>
  <w:num w:numId="3" w16cid:durableId="1674604206">
    <w:abstractNumId w:val="11"/>
  </w:num>
  <w:num w:numId="4" w16cid:durableId="1688210396">
    <w:abstractNumId w:val="13"/>
  </w:num>
  <w:num w:numId="5" w16cid:durableId="151065045">
    <w:abstractNumId w:val="8"/>
  </w:num>
  <w:num w:numId="6" w16cid:durableId="2114938143">
    <w:abstractNumId w:val="6"/>
  </w:num>
  <w:num w:numId="7" w16cid:durableId="768163267">
    <w:abstractNumId w:val="1"/>
  </w:num>
  <w:num w:numId="8" w16cid:durableId="17510392">
    <w:abstractNumId w:val="7"/>
  </w:num>
  <w:num w:numId="9" w16cid:durableId="1850900022">
    <w:abstractNumId w:val="24"/>
  </w:num>
  <w:num w:numId="10" w16cid:durableId="1528107304">
    <w:abstractNumId w:val="0"/>
  </w:num>
  <w:num w:numId="11" w16cid:durableId="665474451">
    <w:abstractNumId w:val="10"/>
  </w:num>
  <w:num w:numId="12" w16cid:durableId="1760637731">
    <w:abstractNumId w:val="25"/>
  </w:num>
  <w:num w:numId="13" w16cid:durableId="506096178">
    <w:abstractNumId w:val="4"/>
  </w:num>
  <w:num w:numId="14" w16cid:durableId="1673676291">
    <w:abstractNumId w:val="3"/>
  </w:num>
  <w:num w:numId="15" w16cid:durableId="1107895943">
    <w:abstractNumId w:val="5"/>
  </w:num>
  <w:num w:numId="16" w16cid:durableId="1168669521">
    <w:abstractNumId w:val="22"/>
  </w:num>
  <w:num w:numId="17" w16cid:durableId="1326546624">
    <w:abstractNumId w:val="9"/>
  </w:num>
  <w:num w:numId="18" w16cid:durableId="2144227548">
    <w:abstractNumId w:val="20"/>
  </w:num>
  <w:num w:numId="19" w16cid:durableId="1387411039">
    <w:abstractNumId w:val="12"/>
  </w:num>
  <w:num w:numId="20" w16cid:durableId="1739285339">
    <w:abstractNumId w:val="17"/>
  </w:num>
  <w:num w:numId="21" w16cid:durableId="1201551099">
    <w:abstractNumId w:val="23"/>
  </w:num>
  <w:num w:numId="22" w16cid:durableId="938757718">
    <w:abstractNumId w:val="16"/>
  </w:num>
  <w:num w:numId="23" w16cid:durableId="1511873548">
    <w:abstractNumId w:val="19"/>
  </w:num>
  <w:num w:numId="24" w16cid:durableId="1761221296">
    <w:abstractNumId w:val="14"/>
  </w:num>
  <w:num w:numId="25" w16cid:durableId="472257495">
    <w:abstractNumId w:val="15"/>
  </w:num>
  <w:num w:numId="26" w16cid:durableId="6992811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042"/>
    <w:rsid w:val="000006B4"/>
    <w:rsid w:val="000163AA"/>
    <w:rsid w:val="00016728"/>
    <w:rsid w:val="00021D3F"/>
    <w:rsid w:val="00025F5F"/>
    <w:rsid w:val="0003009E"/>
    <w:rsid w:val="00030921"/>
    <w:rsid w:val="00036AF6"/>
    <w:rsid w:val="0004257F"/>
    <w:rsid w:val="000450BF"/>
    <w:rsid w:val="00052DCD"/>
    <w:rsid w:val="0005690F"/>
    <w:rsid w:val="000624A9"/>
    <w:rsid w:val="00066B2E"/>
    <w:rsid w:val="00085F43"/>
    <w:rsid w:val="0009235A"/>
    <w:rsid w:val="000955B2"/>
    <w:rsid w:val="00095D9F"/>
    <w:rsid w:val="00097B9C"/>
    <w:rsid w:val="000A4B9F"/>
    <w:rsid w:val="000B02D1"/>
    <w:rsid w:val="000B11E4"/>
    <w:rsid w:val="000B4349"/>
    <w:rsid w:val="000C29A3"/>
    <w:rsid w:val="000C3290"/>
    <w:rsid w:val="000E4DCC"/>
    <w:rsid w:val="000F189C"/>
    <w:rsid w:val="000F2487"/>
    <w:rsid w:val="000F46DC"/>
    <w:rsid w:val="0010206E"/>
    <w:rsid w:val="00103389"/>
    <w:rsid w:val="00125B83"/>
    <w:rsid w:val="00131C01"/>
    <w:rsid w:val="0013271F"/>
    <w:rsid w:val="00137943"/>
    <w:rsid w:val="00145FF1"/>
    <w:rsid w:val="00153611"/>
    <w:rsid w:val="00166CB5"/>
    <w:rsid w:val="00172776"/>
    <w:rsid w:val="00173E46"/>
    <w:rsid w:val="00176A81"/>
    <w:rsid w:val="00193660"/>
    <w:rsid w:val="001A44F1"/>
    <w:rsid w:val="001B3754"/>
    <w:rsid w:val="001C1A27"/>
    <w:rsid w:val="001C7699"/>
    <w:rsid w:val="001F4B94"/>
    <w:rsid w:val="001F59DA"/>
    <w:rsid w:val="001F6DEF"/>
    <w:rsid w:val="00200F89"/>
    <w:rsid w:val="00210D6E"/>
    <w:rsid w:val="00211670"/>
    <w:rsid w:val="00220DD1"/>
    <w:rsid w:val="002352B5"/>
    <w:rsid w:val="0024184F"/>
    <w:rsid w:val="00243ADA"/>
    <w:rsid w:val="00251E2F"/>
    <w:rsid w:val="00261BA6"/>
    <w:rsid w:val="00294D9E"/>
    <w:rsid w:val="002977A5"/>
    <w:rsid w:val="002A64D6"/>
    <w:rsid w:val="002C0E93"/>
    <w:rsid w:val="002D098A"/>
    <w:rsid w:val="002E13F3"/>
    <w:rsid w:val="002E3180"/>
    <w:rsid w:val="002E3412"/>
    <w:rsid w:val="002E60DE"/>
    <w:rsid w:val="002E70FA"/>
    <w:rsid w:val="002F0E14"/>
    <w:rsid w:val="00310189"/>
    <w:rsid w:val="00315D7A"/>
    <w:rsid w:val="003171E7"/>
    <w:rsid w:val="00340E73"/>
    <w:rsid w:val="003425D9"/>
    <w:rsid w:val="00343845"/>
    <w:rsid w:val="00345CBF"/>
    <w:rsid w:val="00357CC9"/>
    <w:rsid w:val="00364829"/>
    <w:rsid w:val="00367B25"/>
    <w:rsid w:val="0037371B"/>
    <w:rsid w:val="00397539"/>
    <w:rsid w:val="003A1AD0"/>
    <w:rsid w:val="003A6E39"/>
    <w:rsid w:val="003B048C"/>
    <w:rsid w:val="003B20BA"/>
    <w:rsid w:val="003B7C9C"/>
    <w:rsid w:val="003D10F1"/>
    <w:rsid w:val="003D3F0B"/>
    <w:rsid w:val="003F5012"/>
    <w:rsid w:val="003F6922"/>
    <w:rsid w:val="00403A36"/>
    <w:rsid w:val="00403CCF"/>
    <w:rsid w:val="00407061"/>
    <w:rsid w:val="0041301E"/>
    <w:rsid w:val="00422473"/>
    <w:rsid w:val="00437EF7"/>
    <w:rsid w:val="00452FB1"/>
    <w:rsid w:val="00454540"/>
    <w:rsid w:val="004545EE"/>
    <w:rsid w:val="004546A5"/>
    <w:rsid w:val="004600B9"/>
    <w:rsid w:val="004620B0"/>
    <w:rsid w:val="004625FC"/>
    <w:rsid w:val="00464783"/>
    <w:rsid w:val="00467B24"/>
    <w:rsid w:val="00472040"/>
    <w:rsid w:val="00472FAF"/>
    <w:rsid w:val="00491B86"/>
    <w:rsid w:val="00493AEC"/>
    <w:rsid w:val="004D5586"/>
    <w:rsid w:val="004E2D2F"/>
    <w:rsid w:val="004E6B4C"/>
    <w:rsid w:val="004E6C25"/>
    <w:rsid w:val="00510240"/>
    <w:rsid w:val="005106F9"/>
    <w:rsid w:val="00511426"/>
    <w:rsid w:val="00511919"/>
    <w:rsid w:val="0051781E"/>
    <w:rsid w:val="005217A0"/>
    <w:rsid w:val="0052299D"/>
    <w:rsid w:val="0053593D"/>
    <w:rsid w:val="00540704"/>
    <w:rsid w:val="00541EE7"/>
    <w:rsid w:val="00544614"/>
    <w:rsid w:val="005448B3"/>
    <w:rsid w:val="005504A7"/>
    <w:rsid w:val="00550C0D"/>
    <w:rsid w:val="00555C62"/>
    <w:rsid w:val="00564C28"/>
    <w:rsid w:val="005A6975"/>
    <w:rsid w:val="005A7C4D"/>
    <w:rsid w:val="005C1F8A"/>
    <w:rsid w:val="005C3548"/>
    <w:rsid w:val="005D49FF"/>
    <w:rsid w:val="005E0AA5"/>
    <w:rsid w:val="005E0ED9"/>
    <w:rsid w:val="005E5251"/>
    <w:rsid w:val="005F13E3"/>
    <w:rsid w:val="005F1AC9"/>
    <w:rsid w:val="005F32D4"/>
    <w:rsid w:val="005F5BB3"/>
    <w:rsid w:val="00616D3B"/>
    <w:rsid w:val="00621329"/>
    <w:rsid w:val="00632DD1"/>
    <w:rsid w:val="006360DC"/>
    <w:rsid w:val="00655E82"/>
    <w:rsid w:val="00665B92"/>
    <w:rsid w:val="006666EC"/>
    <w:rsid w:val="00666E03"/>
    <w:rsid w:val="00671053"/>
    <w:rsid w:val="006767C1"/>
    <w:rsid w:val="00681659"/>
    <w:rsid w:val="006D22DF"/>
    <w:rsid w:val="006D5364"/>
    <w:rsid w:val="006E1AEF"/>
    <w:rsid w:val="006F2205"/>
    <w:rsid w:val="006F48C1"/>
    <w:rsid w:val="007041D1"/>
    <w:rsid w:val="00720310"/>
    <w:rsid w:val="00723C14"/>
    <w:rsid w:val="007269E5"/>
    <w:rsid w:val="00726CE2"/>
    <w:rsid w:val="00727BBC"/>
    <w:rsid w:val="00732012"/>
    <w:rsid w:val="00752FD7"/>
    <w:rsid w:val="0076330C"/>
    <w:rsid w:val="00771409"/>
    <w:rsid w:val="00771503"/>
    <w:rsid w:val="00773CE4"/>
    <w:rsid w:val="00782278"/>
    <w:rsid w:val="007839BC"/>
    <w:rsid w:val="00792D0E"/>
    <w:rsid w:val="007A462A"/>
    <w:rsid w:val="007A676F"/>
    <w:rsid w:val="007B16D4"/>
    <w:rsid w:val="007B1A96"/>
    <w:rsid w:val="007B2514"/>
    <w:rsid w:val="007C112E"/>
    <w:rsid w:val="007C5E62"/>
    <w:rsid w:val="007D0F95"/>
    <w:rsid w:val="007D612E"/>
    <w:rsid w:val="007E4FC8"/>
    <w:rsid w:val="00814828"/>
    <w:rsid w:val="0081758D"/>
    <w:rsid w:val="00827550"/>
    <w:rsid w:val="00831243"/>
    <w:rsid w:val="008370DC"/>
    <w:rsid w:val="008420A9"/>
    <w:rsid w:val="008512A5"/>
    <w:rsid w:val="008551FA"/>
    <w:rsid w:val="00873087"/>
    <w:rsid w:val="008901CA"/>
    <w:rsid w:val="00895D29"/>
    <w:rsid w:val="008A186B"/>
    <w:rsid w:val="008A42B6"/>
    <w:rsid w:val="008A6547"/>
    <w:rsid w:val="008C0524"/>
    <w:rsid w:val="008C4575"/>
    <w:rsid w:val="008D0E28"/>
    <w:rsid w:val="008D1A21"/>
    <w:rsid w:val="008E105D"/>
    <w:rsid w:val="008E71ED"/>
    <w:rsid w:val="008F2979"/>
    <w:rsid w:val="008F3927"/>
    <w:rsid w:val="008F76D7"/>
    <w:rsid w:val="009057AF"/>
    <w:rsid w:val="00907B34"/>
    <w:rsid w:val="0091514E"/>
    <w:rsid w:val="00920B61"/>
    <w:rsid w:val="009216D3"/>
    <w:rsid w:val="00931AC6"/>
    <w:rsid w:val="00936E4F"/>
    <w:rsid w:val="00937FEE"/>
    <w:rsid w:val="00944443"/>
    <w:rsid w:val="00944B47"/>
    <w:rsid w:val="00955883"/>
    <w:rsid w:val="00961B2A"/>
    <w:rsid w:val="00961C2C"/>
    <w:rsid w:val="00963D63"/>
    <w:rsid w:val="0097102F"/>
    <w:rsid w:val="00971A70"/>
    <w:rsid w:val="009737E1"/>
    <w:rsid w:val="0098094C"/>
    <w:rsid w:val="00980CE8"/>
    <w:rsid w:val="00985740"/>
    <w:rsid w:val="00994AEF"/>
    <w:rsid w:val="009A3FF1"/>
    <w:rsid w:val="009B75C3"/>
    <w:rsid w:val="009C0215"/>
    <w:rsid w:val="009C0D58"/>
    <w:rsid w:val="009C124A"/>
    <w:rsid w:val="009D46C1"/>
    <w:rsid w:val="009D4930"/>
    <w:rsid w:val="009F545C"/>
    <w:rsid w:val="009F7F51"/>
    <w:rsid w:val="00A004A6"/>
    <w:rsid w:val="00A11C4F"/>
    <w:rsid w:val="00A27BE6"/>
    <w:rsid w:val="00A4019F"/>
    <w:rsid w:val="00A43367"/>
    <w:rsid w:val="00A51F0B"/>
    <w:rsid w:val="00A55481"/>
    <w:rsid w:val="00A63F32"/>
    <w:rsid w:val="00A67301"/>
    <w:rsid w:val="00A71034"/>
    <w:rsid w:val="00A71C9B"/>
    <w:rsid w:val="00A746D7"/>
    <w:rsid w:val="00A84FA8"/>
    <w:rsid w:val="00A87DC6"/>
    <w:rsid w:val="00A931B7"/>
    <w:rsid w:val="00A95F03"/>
    <w:rsid w:val="00A96BBD"/>
    <w:rsid w:val="00A976DE"/>
    <w:rsid w:val="00AA2735"/>
    <w:rsid w:val="00AA2A04"/>
    <w:rsid w:val="00AA680D"/>
    <w:rsid w:val="00AB2549"/>
    <w:rsid w:val="00AD6139"/>
    <w:rsid w:val="00AE3563"/>
    <w:rsid w:val="00AE4683"/>
    <w:rsid w:val="00AE7ECF"/>
    <w:rsid w:val="00B00EA9"/>
    <w:rsid w:val="00B044C7"/>
    <w:rsid w:val="00B102DA"/>
    <w:rsid w:val="00B11FB8"/>
    <w:rsid w:val="00B22F5E"/>
    <w:rsid w:val="00B307F0"/>
    <w:rsid w:val="00B310DB"/>
    <w:rsid w:val="00B312D8"/>
    <w:rsid w:val="00B41503"/>
    <w:rsid w:val="00B427EE"/>
    <w:rsid w:val="00B6424F"/>
    <w:rsid w:val="00B742F9"/>
    <w:rsid w:val="00B81021"/>
    <w:rsid w:val="00B95A8E"/>
    <w:rsid w:val="00BA5F88"/>
    <w:rsid w:val="00BC2237"/>
    <w:rsid w:val="00BD06C4"/>
    <w:rsid w:val="00BE3B34"/>
    <w:rsid w:val="00BE3B9F"/>
    <w:rsid w:val="00BE496E"/>
    <w:rsid w:val="00BF56E6"/>
    <w:rsid w:val="00C055A2"/>
    <w:rsid w:val="00C063E7"/>
    <w:rsid w:val="00C146A4"/>
    <w:rsid w:val="00C16EE5"/>
    <w:rsid w:val="00C20F3B"/>
    <w:rsid w:val="00C21837"/>
    <w:rsid w:val="00C26108"/>
    <w:rsid w:val="00C32F06"/>
    <w:rsid w:val="00C34117"/>
    <w:rsid w:val="00C42E46"/>
    <w:rsid w:val="00C43A50"/>
    <w:rsid w:val="00C61F3E"/>
    <w:rsid w:val="00C9750F"/>
    <w:rsid w:val="00CA278E"/>
    <w:rsid w:val="00CA7A3A"/>
    <w:rsid w:val="00CB3572"/>
    <w:rsid w:val="00CC081F"/>
    <w:rsid w:val="00CD7124"/>
    <w:rsid w:val="00D00967"/>
    <w:rsid w:val="00D012B0"/>
    <w:rsid w:val="00D20B63"/>
    <w:rsid w:val="00D2323F"/>
    <w:rsid w:val="00D41DEA"/>
    <w:rsid w:val="00D47574"/>
    <w:rsid w:val="00D56F89"/>
    <w:rsid w:val="00D6631A"/>
    <w:rsid w:val="00D73209"/>
    <w:rsid w:val="00D75867"/>
    <w:rsid w:val="00D8375E"/>
    <w:rsid w:val="00D91952"/>
    <w:rsid w:val="00DA366A"/>
    <w:rsid w:val="00DB0490"/>
    <w:rsid w:val="00DB2F6C"/>
    <w:rsid w:val="00DB39A7"/>
    <w:rsid w:val="00DC098C"/>
    <w:rsid w:val="00DC0D93"/>
    <w:rsid w:val="00DC2BAC"/>
    <w:rsid w:val="00DC35D4"/>
    <w:rsid w:val="00DD569B"/>
    <w:rsid w:val="00DE0D71"/>
    <w:rsid w:val="00E00769"/>
    <w:rsid w:val="00E349C8"/>
    <w:rsid w:val="00E34DF9"/>
    <w:rsid w:val="00E34EC5"/>
    <w:rsid w:val="00E56B1C"/>
    <w:rsid w:val="00E63517"/>
    <w:rsid w:val="00E655B2"/>
    <w:rsid w:val="00E75A16"/>
    <w:rsid w:val="00EB4B51"/>
    <w:rsid w:val="00EC4432"/>
    <w:rsid w:val="00ED1CE6"/>
    <w:rsid w:val="00EE1F88"/>
    <w:rsid w:val="00EE290D"/>
    <w:rsid w:val="00F0138F"/>
    <w:rsid w:val="00F0364E"/>
    <w:rsid w:val="00F05D53"/>
    <w:rsid w:val="00F06BD3"/>
    <w:rsid w:val="00F1027C"/>
    <w:rsid w:val="00F205B7"/>
    <w:rsid w:val="00F21A1C"/>
    <w:rsid w:val="00F30BA6"/>
    <w:rsid w:val="00F326EE"/>
    <w:rsid w:val="00F43780"/>
    <w:rsid w:val="00F533C5"/>
    <w:rsid w:val="00F61E49"/>
    <w:rsid w:val="00F62466"/>
    <w:rsid w:val="00F638D7"/>
    <w:rsid w:val="00F712DA"/>
    <w:rsid w:val="00F81062"/>
    <w:rsid w:val="00F91042"/>
    <w:rsid w:val="00F978F1"/>
    <w:rsid w:val="00FA32D4"/>
    <w:rsid w:val="00FA3C47"/>
    <w:rsid w:val="00FB0754"/>
    <w:rsid w:val="00FB7535"/>
    <w:rsid w:val="00FD03AD"/>
    <w:rsid w:val="00FD07E0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2B06687"/>
  <w15:docId w15:val="{6CA247BC-B0D3-411D-B347-576F2FBF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117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aliases w:val="Huvudrubrik"/>
    <w:basedOn w:val="Normal"/>
    <w:next w:val="Normal"/>
    <w:autoRedefine/>
    <w:qFormat/>
    <w:rsid w:val="00E349C8"/>
    <w:pPr>
      <w:keepNext/>
      <w:tabs>
        <w:tab w:val="left" w:pos="700"/>
      </w:tabs>
      <w:spacing w:before="240" w:after="60" w:line="276" w:lineRule="auto"/>
      <w:ind w:left="502" w:hanging="360"/>
      <w:outlineLvl w:val="0"/>
    </w:pPr>
    <w:rPr>
      <w:rFonts w:ascii="Arial" w:hAnsi="Arial" w:cs="Arial"/>
      <w:b/>
      <w:bCs/>
      <w:sz w:val="56"/>
      <w:szCs w:val="56"/>
    </w:rPr>
  </w:style>
  <w:style w:type="paragraph" w:styleId="Rubrik2">
    <w:name w:val="heading 2"/>
    <w:aliases w:val="Mellanrubrik"/>
    <w:basedOn w:val="Normal"/>
    <w:next w:val="Normal"/>
    <w:autoRedefine/>
    <w:qFormat/>
    <w:rsid w:val="00E349C8"/>
    <w:pPr>
      <w:keepNext/>
      <w:tabs>
        <w:tab w:val="left" w:pos="700"/>
      </w:tabs>
      <w:spacing w:before="240" w:after="60" w:line="276" w:lineRule="auto"/>
      <w:ind w:left="360" w:hanging="360"/>
      <w:outlineLvl w:val="1"/>
    </w:pPr>
    <w:rPr>
      <w:rFonts w:ascii="Arial" w:hAnsi="Arial"/>
      <w:b/>
      <w:b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E349C8"/>
    <w:pPr>
      <w:keepNext/>
      <w:tabs>
        <w:tab w:val="left" w:pos="700"/>
      </w:tabs>
      <w:spacing w:before="240" w:after="60" w:line="276" w:lineRule="auto"/>
      <w:ind w:left="360" w:hanging="360"/>
      <w:outlineLvl w:val="2"/>
    </w:pPr>
    <w:rPr>
      <w:rFonts w:ascii="Arial" w:hAnsi="Arial"/>
      <w:b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42E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32DD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</w:pPr>
  </w:style>
  <w:style w:type="paragraph" w:customStyle="1" w:styleId="Underrubrik4">
    <w:name w:val="Underrubrik 4"/>
    <w:basedOn w:val="Normal"/>
    <w:next w:val="Normal"/>
    <w:autoRedefine/>
    <w:rsid w:val="00D00967"/>
    <w:pPr>
      <w:spacing w:after="113"/>
    </w:pPr>
    <w:rPr>
      <w:rFonts w:ascii="Arial" w:hAnsi="Arial"/>
      <w:i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4B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B9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A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052DCD"/>
    <w:pPr>
      <w:keepLines/>
      <w:tabs>
        <w:tab w:val="clear" w:pos="700"/>
      </w:tabs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782278"/>
    <w:pPr>
      <w:tabs>
        <w:tab w:val="left" w:pos="440"/>
        <w:tab w:val="right" w:leader="dot" w:pos="8777"/>
      </w:tabs>
      <w:spacing w:after="100"/>
    </w:pPr>
    <w:rPr>
      <w:rFonts w:ascii="Arial" w:hAnsi="Arial" w:cs="Arial"/>
      <w:noProof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782278"/>
    <w:pPr>
      <w:tabs>
        <w:tab w:val="clear" w:pos="900"/>
        <w:tab w:val="left" w:pos="880"/>
        <w:tab w:val="right" w:leader="dot" w:pos="8777"/>
      </w:tabs>
      <w:spacing w:after="100"/>
      <w:ind w:left="220"/>
    </w:pPr>
    <w:rPr>
      <w:rFonts w:ascii="Arial" w:hAnsi="Arial" w:cs="Arial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782278"/>
    <w:pPr>
      <w:tabs>
        <w:tab w:val="left" w:pos="1320"/>
        <w:tab w:val="right" w:leader="dot" w:pos="8777"/>
      </w:tabs>
      <w:spacing w:after="100"/>
      <w:ind w:left="440"/>
    </w:pPr>
    <w:rPr>
      <w:rFonts w:ascii="Arial" w:hAnsi="Arial" w:cs="Arial"/>
      <w:noProof/>
    </w:rPr>
  </w:style>
  <w:style w:type="character" w:styleId="Hyperlnk">
    <w:name w:val="Hyperlink"/>
    <w:basedOn w:val="Standardstycketeckensnitt"/>
    <w:uiPriority w:val="99"/>
    <w:unhideWhenUsed/>
    <w:rsid w:val="000C3290"/>
    <w:rPr>
      <w:b/>
      <w:bCs/>
      <w:szCs w:val="20"/>
    </w:rPr>
  </w:style>
  <w:style w:type="character" w:customStyle="1" w:styleId="SidhuvudChar">
    <w:name w:val="Sidhuvud Char"/>
    <w:basedOn w:val="Standardstycketeckensnitt"/>
    <w:link w:val="Sidhuvud"/>
    <w:rsid w:val="00782278"/>
    <w:rPr>
      <w:sz w:val="22"/>
      <w:szCs w:val="24"/>
    </w:rPr>
  </w:style>
  <w:style w:type="paragraph" w:customStyle="1" w:styleId="Huvudrubrikidokumentet">
    <w:name w:val="Huvudrubrik i dokumentet"/>
    <w:basedOn w:val="Normal"/>
    <w:rsid w:val="00782278"/>
    <w:pPr>
      <w:spacing w:line="276" w:lineRule="auto"/>
    </w:pPr>
    <w:rPr>
      <w:b/>
      <w:sz w:val="36"/>
      <w:szCs w:val="20"/>
    </w:rPr>
  </w:style>
  <w:style w:type="paragraph" w:customStyle="1" w:styleId="Underradtillhuvudrubrik">
    <w:name w:val="Underrad till huvudrubrik"/>
    <w:basedOn w:val="Huvudrubrikidokumentet"/>
    <w:rsid w:val="00AA2A04"/>
    <w:pPr>
      <w:tabs>
        <w:tab w:val="left" w:pos="5046"/>
        <w:tab w:val="left" w:pos="7598"/>
      </w:tabs>
    </w:pPr>
    <w:rPr>
      <w:rFonts w:ascii="Arial" w:hAnsi="Arial"/>
      <w:bCs/>
      <w:sz w:val="28"/>
    </w:rPr>
  </w:style>
  <w:style w:type="paragraph" w:styleId="Citat">
    <w:name w:val="Quote"/>
    <w:basedOn w:val="Normal"/>
    <w:next w:val="Normal"/>
    <w:link w:val="CitatChar"/>
    <w:uiPriority w:val="29"/>
    <w:rsid w:val="00A4336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43367"/>
    <w:rPr>
      <w:i/>
      <w:iCs/>
      <w:color w:val="000000" w:themeColor="text1"/>
      <w:sz w:val="22"/>
      <w:szCs w:val="24"/>
    </w:rPr>
  </w:style>
  <w:style w:type="paragraph" w:styleId="Liststycke">
    <w:name w:val="List Paragraph"/>
    <w:basedOn w:val="Normal"/>
    <w:uiPriority w:val="34"/>
    <w:qFormat/>
    <w:rsid w:val="00A43367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EB4B5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B4B51"/>
  </w:style>
  <w:style w:type="character" w:styleId="Fotnotsreferens">
    <w:name w:val="footnote reference"/>
    <w:basedOn w:val="Standardstycketeckensnitt"/>
    <w:uiPriority w:val="99"/>
    <w:semiHidden/>
    <w:unhideWhenUsed/>
    <w:rsid w:val="00EB4B51"/>
    <w:rPr>
      <w:vertAlign w:val="superscript"/>
    </w:rPr>
  </w:style>
  <w:style w:type="paragraph" w:customStyle="1" w:styleId="Default">
    <w:name w:val="Default"/>
    <w:rsid w:val="006D22D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446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461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461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46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4614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C42E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62584-51F2-43BD-A223-381882E26B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Lokalt styrdokument Falkenbergs kommun</vt:lpstr>
    </vt:vector>
  </TitlesOfParts>
  <Company>Falkenbergs Kommun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Lokalt styrdokument Falkenbergs kommun</dc:title>
  <dc:creator>Eva Bjäräng</dc:creator>
  <cp:keywords>Strategi, Policy, Program, Riktlinje, Plan, Anvisning</cp:keywords>
  <dc:description>Reviderad 2017-09-07</dc:description>
  <cp:lastModifiedBy>Eva Bjäräng</cp:lastModifiedBy>
  <cp:revision>3</cp:revision>
  <cp:lastPrinted>2024-04-04T13:58:00Z</cp:lastPrinted>
  <dcterms:created xsi:type="dcterms:W3CDTF">2025-02-17T07:46:00Z</dcterms:created>
  <dcterms:modified xsi:type="dcterms:W3CDTF">2025-02-17T07:46:00Z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cdf6638,4c4d66c2,32061a06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