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1243" w14:textId="77777777" w:rsidR="00B94172" w:rsidRDefault="00B94172" w:rsidP="7856844E">
      <w:pP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140"/>
        <w:gridCol w:w="3675"/>
        <w:gridCol w:w="2010"/>
      </w:tblGrid>
      <w:tr w:rsidR="7856844E" w14:paraId="2E4466DD" w14:textId="77777777" w:rsidTr="7856844E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1169" w14:textId="1AADBDF1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Dokumenttyp </w:t>
            </w:r>
          </w:p>
          <w:p w14:paraId="686E72A5" w14:textId="70320FEA" w:rsidR="47E176DB" w:rsidRDefault="47E176DB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Rutin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54EE" w14:textId="71955AB8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Version </w:t>
            </w:r>
          </w:p>
          <w:p w14:paraId="5DB0006A" w14:textId="6F3207FC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B04" w14:textId="2DD79487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Dokumentet gäller för </w:t>
            </w:r>
          </w:p>
          <w:p w14:paraId="057EEAFD" w14:textId="10093B96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Hemsjukvården Rehab och SÄBO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3283" w14:textId="2E6A86EB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Datum för fastställande </w:t>
            </w:r>
          </w:p>
          <w:p w14:paraId="5F96081D" w14:textId="4788CC91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7856844E">
              <w:rPr>
                <w:rFonts w:ascii="Times New Roman" w:eastAsia="Times New Roman" w:hAnsi="Times New Roman" w:cs="Times New Roman"/>
              </w:rPr>
              <w:t>2</w:t>
            </w:r>
            <w:r w:rsidR="00E429E9">
              <w:rPr>
                <w:rFonts w:ascii="Times New Roman" w:eastAsia="Times New Roman" w:hAnsi="Times New Roman" w:cs="Times New Roman"/>
              </w:rPr>
              <w:t>50205</w:t>
            </w:r>
            <w:proofErr w:type="gramEnd"/>
          </w:p>
        </w:tc>
      </w:tr>
      <w:tr w:rsidR="7856844E" w14:paraId="5F62614A" w14:textId="77777777" w:rsidTr="7856844E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4D13" w14:textId="4CCBA9A3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Revideringsansvarig </w:t>
            </w:r>
          </w:p>
          <w:p w14:paraId="55939886" w14:textId="1FA851F3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Hemsjukvården Rehab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6EB7E" w14:textId="3523B7CA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Revideringsintervall </w:t>
            </w:r>
          </w:p>
          <w:p w14:paraId="45F1B41E" w14:textId="1C8D686C" w:rsidR="12896620" w:rsidRDefault="12896620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Vid behov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D10" w14:textId="6FFF43B8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Reviderad datum</w:t>
            </w:r>
            <w:proofErr w:type="gramEnd"/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14:paraId="14363634" w14:textId="702DE2A1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7856844E" w14:paraId="579ED54D" w14:textId="77777777" w:rsidTr="7856844E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970C" w14:textId="7AFC26BE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Dokumentansvarig </w:t>
            </w:r>
          </w:p>
          <w:p w14:paraId="6E5E69E7" w14:textId="705FFF4E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Anna Hurtig</w:t>
            </w:r>
          </w:p>
        </w:tc>
        <w:tc>
          <w:tcPr>
            <w:tcW w:w="56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BE8AC" w14:textId="4E0C7ACD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Uppföljningsansvarig och tidplan </w:t>
            </w:r>
          </w:p>
          <w:p w14:paraId="3E0F1227" w14:textId="51EB8936" w:rsidR="7856844E" w:rsidRDefault="7856844E" w:rsidP="78568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Verksamhetsledare Hemsjukvården Rehab</w:t>
            </w:r>
          </w:p>
        </w:tc>
      </w:tr>
    </w:tbl>
    <w:p w14:paraId="56CB2131" w14:textId="145EDC00" w:rsidR="00720AE3" w:rsidRDefault="00720AE3"/>
    <w:p w14:paraId="4371DC4D" w14:textId="4F1EA273" w:rsidR="1DDDAFE6" w:rsidRDefault="1DDDAFE6" w:rsidP="785684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8568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Lokal rutin för </w:t>
      </w:r>
      <w:r w:rsidR="165A226C" w:rsidRPr="78568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lyftselar </w:t>
      </w:r>
      <w:r w:rsidR="00484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förtydligande av </w:t>
      </w:r>
      <w:r w:rsidR="007975E4">
        <w:rPr>
          <w:rFonts w:ascii="Times New Roman" w:eastAsia="Times New Roman" w:hAnsi="Times New Roman" w:cs="Times New Roman"/>
          <w:b/>
          <w:bCs/>
          <w:sz w:val="28"/>
          <w:szCs w:val="28"/>
        </w:rPr>
        <w:t>arbetsterapeut/fysioterapeuts ansvar i</w:t>
      </w:r>
      <w:hyperlink r:id="rId7" w:history="1">
        <w:r w:rsidR="00D74746" w:rsidRPr="00D74746">
          <w:rPr>
            <w:rStyle w:val="Hyperlnk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</w:t>
        </w:r>
        <w:r w:rsidR="00CC10E3" w:rsidRPr="00CC10E3">
          <w:rPr>
            <w:rStyle w:val="Hyperlnk"/>
            <w:rFonts w:ascii="Times New Roman" w:eastAsia="Times New Roman" w:hAnsi="Times New Roman" w:cs="Times New Roman"/>
            <w:b/>
            <w:bCs/>
            <w:sz w:val="28"/>
            <w:szCs w:val="28"/>
          </w:rPr>
          <w:t>Anvisning för användning och f</w:t>
        </w:r>
        <w:r w:rsidR="00CC10E3" w:rsidRPr="00CC10E3">
          <w:rPr>
            <w:rStyle w:val="Hyperlnk"/>
            <w:rFonts w:ascii="Times New Roman" w:eastAsia="Times New Roman" w:hAnsi="Times New Roman" w:cs="Times New Roman"/>
            <w:b/>
            <w:bCs/>
            <w:sz w:val="28"/>
            <w:szCs w:val="28"/>
          </w:rPr>
          <w:t>ö</w:t>
        </w:r>
        <w:r w:rsidR="00CC10E3" w:rsidRPr="00CC10E3">
          <w:rPr>
            <w:rStyle w:val="Hyperlnk"/>
            <w:rFonts w:ascii="Times New Roman" w:eastAsia="Times New Roman" w:hAnsi="Times New Roman" w:cs="Times New Roman"/>
            <w:b/>
            <w:bCs/>
            <w:sz w:val="28"/>
            <w:szCs w:val="28"/>
          </w:rPr>
          <w:t>rskrivning av personlyft och lyftsele</w:t>
        </w:r>
      </w:hyperlink>
    </w:p>
    <w:p w14:paraId="076A63D1" w14:textId="77777777" w:rsidR="0018517C" w:rsidRDefault="56EDDE22" w:rsidP="0018517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Rutin för utprovning av lyftselar: </w:t>
      </w:r>
    </w:p>
    <w:p w14:paraId="33C40E94" w14:textId="4B9DFFC7" w:rsidR="56EDDE22" w:rsidRPr="00980813" w:rsidRDefault="56EDDE22" w:rsidP="00980813">
      <w:pPr>
        <w:pStyle w:val="Liststycke"/>
        <w:numPr>
          <w:ilvl w:val="0"/>
          <w:numId w:val="8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00980813">
        <w:rPr>
          <w:rFonts w:ascii="Times New Roman" w:eastAsia="Times New Roman" w:hAnsi="Times New Roman" w:cs="Times New Roman"/>
          <w:color w:val="000000" w:themeColor="text1"/>
        </w:rPr>
        <w:t xml:space="preserve">Prova ut lyftsele tillsammans med passande lyftbygel. Bedöm så lyftet är säkert. </w:t>
      </w:r>
    </w:p>
    <w:p w14:paraId="089EF9E1" w14:textId="268AA97A" w:rsidR="56EDDE22" w:rsidRDefault="56EDDE22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>Markera lyftselen med röda band i de öglor som ska användas vid lyft.</w:t>
      </w:r>
    </w:p>
    <w:p w14:paraId="136B45D4" w14:textId="2956D917" w:rsidR="56EDDE22" w:rsidRDefault="56EDDE22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 xml:space="preserve">Skriv patientens namn på vitt-band och knyt fast bandet i öglan på ryggen. Detta är för att lyftselen ska vara märkt och så att det blir lättare för personalen att veta vem selen tillhör. </w:t>
      </w:r>
    </w:p>
    <w:p w14:paraId="2B6CF311" w14:textId="16319F67" w:rsidR="56EDDE22" w:rsidRDefault="56EDDE22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>Fyll i utprovningsprotokoll på lyftselen. Ta kort på protokollet</w:t>
      </w:r>
      <w:r w:rsidR="07E2233C" w:rsidRPr="7856844E">
        <w:rPr>
          <w:rFonts w:ascii="Times New Roman" w:eastAsia="Times New Roman" w:hAnsi="Times New Roman" w:cs="Times New Roman"/>
          <w:color w:val="000000" w:themeColor="text1"/>
        </w:rPr>
        <w:t xml:space="preserve"> med mobilen. </w:t>
      </w:r>
      <w:r w:rsidRPr="7856844E">
        <w:rPr>
          <w:rFonts w:ascii="Times New Roman" w:eastAsia="Times New Roman" w:hAnsi="Times New Roman" w:cs="Times New Roman"/>
          <w:color w:val="000000" w:themeColor="text1"/>
        </w:rPr>
        <w:t xml:space="preserve">Originalet sätts i patientens </w:t>
      </w:r>
      <w:proofErr w:type="spellStart"/>
      <w:r w:rsidRPr="7856844E">
        <w:rPr>
          <w:rFonts w:ascii="Times New Roman" w:eastAsia="Times New Roman" w:hAnsi="Times New Roman" w:cs="Times New Roman"/>
          <w:color w:val="000000" w:themeColor="text1"/>
        </w:rPr>
        <w:t>hemdok</w:t>
      </w:r>
      <w:proofErr w:type="spellEnd"/>
      <w:r w:rsidRPr="7856844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120DE89B" w14:textId="2DE92B73" w:rsidR="56EDDE22" w:rsidRDefault="56EDDE22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>Informera personalen som arbetar om att lyftsele är utprovad så de kan dokumentera detta hos sig.</w:t>
      </w:r>
    </w:p>
    <w:p w14:paraId="37D3E7B3" w14:textId="4107D1A1" w:rsidR="6E5876C5" w:rsidRDefault="6E5876C5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>D</w:t>
      </w:r>
      <w:r w:rsidR="56EDDE22" w:rsidRPr="7856844E">
        <w:rPr>
          <w:rFonts w:ascii="Times New Roman" w:eastAsia="Times New Roman" w:hAnsi="Times New Roman" w:cs="Times New Roman"/>
          <w:color w:val="000000" w:themeColor="text1"/>
        </w:rPr>
        <w:t>okument</w:t>
      </w:r>
      <w:r w:rsidR="5D0D9C9D" w:rsidRPr="7856844E">
        <w:rPr>
          <w:rFonts w:ascii="Times New Roman" w:eastAsia="Times New Roman" w:hAnsi="Times New Roman" w:cs="Times New Roman"/>
          <w:color w:val="000000" w:themeColor="text1"/>
        </w:rPr>
        <w:t xml:space="preserve">era i patientens journal. Kortet på utprovningsprotokollet </w:t>
      </w:r>
      <w:r w:rsidR="68690DE4" w:rsidRPr="7856844E">
        <w:rPr>
          <w:rFonts w:ascii="Times New Roman" w:eastAsia="Times New Roman" w:hAnsi="Times New Roman" w:cs="Times New Roman"/>
          <w:color w:val="000000" w:themeColor="text1"/>
        </w:rPr>
        <w:t>l</w:t>
      </w:r>
      <w:r w:rsidR="5D0D9C9D" w:rsidRPr="7856844E">
        <w:rPr>
          <w:rFonts w:ascii="Times New Roman" w:eastAsia="Times New Roman" w:hAnsi="Times New Roman" w:cs="Times New Roman"/>
          <w:color w:val="000000" w:themeColor="text1"/>
        </w:rPr>
        <w:t>ägg</w:t>
      </w:r>
      <w:r w:rsidR="5C4DB0AD" w:rsidRPr="7856844E">
        <w:rPr>
          <w:rFonts w:ascii="Times New Roman" w:eastAsia="Times New Roman" w:hAnsi="Times New Roman" w:cs="Times New Roman"/>
          <w:color w:val="000000" w:themeColor="text1"/>
        </w:rPr>
        <w:t>s</w:t>
      </w:r>
      <w:r w:rsidR="5D0D9C9D" w:rsidRPr="7856844E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r w:rsidR="00CEF83D" w:rsidRPr="7856844E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5D0D9C9D" w:rsidRPr="7856844E">
        <w:rPr>
          <w:rFonts w:ascii="Times New Roman" w:eastAsia="Times New Roman" w:hAnsi="Times New Roman" w:cs="Times New Roman"/>
          <w:color w:val="000000" w:themeColor="text1"/>
        </w:rPr>
        <w:t>relaterade dokument.</w:t>
      </w:r>
    </w:p>
    <w:p w14:paraId="5DE6A585" w14:textId="29BF0C9E" w:rsidR="56EDDE22" w:rsidRDefault="56EDDE22" w:rsidP="7856844E">
      <w:pPr>
        <w:pStyle w:val="Liststycke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856844E">
        <w:rPr>
          <w:rFonts w:ascii="Times New Roman" w:eastAsia="Times New Roman" w:hAnsi="Times New Roman" w:cs="Times New Roman"/>
          <w:color w:val="000000" w:themeColor="text1"/>
        </w:rPr>
        <w:t xml:space="preserve">Fyll sedan i informationen i Excelarket </w:t>
      </w:r>
      <w:r w:rsidR="50056EEB" w:rsidRPr="7856844E">
        <w:rPr>
          <w:rFonts w:ascii="Times New Roman" w:eastAsia="Times New Roman" w:hAnsi="Times New Roman" w:cs="Times New Roman"/>
          <w:color w:val="000000" w:themeColor="text1"/>
        </w:rPr>
        <w:t>i SOCP – Rehab</w:t>
      </w:r>
      <w:r w:rsidR="675B05FF" w:rsidRPr="7856844E">
        <w:rPr>
          <w:rFonts w:ascii="Times New Roman" w:eastAsia="Times New Roman" w:hAnsi="Times New Roman" w:cs="Times New Roman"/>
          <w:color w:val="000000" w:themeColor="text1"/>
        </w:rPr>
        <w:t xml:space="preserve"> – Lyftselar. I d</w:t>
      </w:r>
      <w:r w:rsidRPr="7856844E">
        <w:rPr>
          <w:rFonts w:ascii="Times New Roman" w:eastAsia="Times New Roman" w:hAnsi="Times New Roman" w:cs="Times New Roman"/>
          <w:color w:val="000000" w:themeColor="text1"/>
        </w:rPr>
        <w:t xml:space="preserve">etta ark behöver du fylla </w:t>
      </w:r>
      <w:r w:rsidR="00EE060E">
        <w:rPr>
          <w:rFonts w:ascii="Times New Roman" w:eastAsia="Times New Roman" w:hAnsi="Times New Roman" w:cs="Times New Roman"/>
          <w:color w:val="000000" w:themeColor="text1"/>
        </w:rPr>
        <w:t xml:space="preserve">patientens namn och personnummer, </w:t>
      </w:r>
      <w:r w:rsidR="00BB737C">
        <w:rPr>
          <w:rFonts w:ascii="Times New Roman" w:eastAsia="Times New Roman" w:hAnsi="Times New Roman" w:cs="Times New Roman"/>
          <w:color w:val="000000" w:themeColor="text1"/>
        </w:rPr>
        <w:t>vilket område patienten bor på</w:t>
      </w:r>
      <w:r w:rsidR="008050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0A33F2">
        <w:rPr>
          <w:rFonts w:ascii="Times New Roman" w:eastAsia="Times New Roman" w:hAnsi="Times New Roman" w:cs="Times New Roman"/>
          <w:color w:val="000000" w:themeColor="text1"/>
        </w:rPr>
        <w:t>upp</w:t>
      </w:r>
      <w:r w:rsidR="001C6BEE">
        <w:rPr>
          <w:rFonts w:ascii="Times New Roman" w:eastAsia="Times New Roman" w:hAnsi="Times New Roman" w:cs="Times New Roman"/>
          <w:color w:val="000000" w:themeColor="text1"/>
        </w:rPr>
        <w:t xml:space="preserve">gifter om </w:t>
      </w:r>
      <w:r w:rsidR="00735776">
        <w:rPr>
          <w:rFonts w:ascii="Times New Roman" w:eastAsia="Times New Roman" w:hAnsi="Times New Roman" w:cs="Times New Roman"/>
          <w:color w:val="000000" w:themeColor="text1"/>
        </w:rPr>
        <w:t xml:space="preserve">utprovad </w:t>
      </w:r>
      <w:r w:rsidR="009536D0">
        <w:rPr>
          <w:rFonts w:ascii="Times New Roman" w:eastAsia="Times New Roman" w:hAnsi="Times New Roman" w:cs="Times New Roman"/>
          <w:color w:val="000000" w:themeColor="text1"/>
        </w:rPr>
        <w:t>lyftselen såsom modell</w:t>
      </w:r>
      <w:r w:rsidR="000E506A">
        <w:rPr>
          <w:rFonts w:ascii="Times New Roman" w:eastAsia="Times New Roman" w:hAnsi="Times New Roman" w:cs="Times New Roman"/>
          <w:color w:val="000000" w:themeColor="text1"/>
        </w:rPr>
        <w:t>, storlek, artikeln</w:t>
      </w:r>
      <w:r w:rsidR="00960631">
        <w:rPr>
          <w:rFonts w:ascii="Times New Roman" w:eastAsia="Times New Roman" w:hAnsi="Times New Roman" w:cs="Times New Roman"/>
          <w:color w:val="000000" w:themeColor="text1"/>
        </w:rPr>
        <w:t xml:space="preserve">ummer, </w:t>
      </w:r>
      <w:r w:rsidR="005925A2">
        <w:rPr>
          <w:rFonts w:ascii="Times New Roman" w:eastAsia="Times New Roman" w:hAnsi="Times New Roman" w:cs="Times New Roman"/>
          <w:color w:val="000000" w:themeColor="text1"/>
        </w:rPr>
        <w:t>serien</w:t>
      </w:r>
      <w:r w:rsidR="00B21D8E">
        <w:rPr>
          <w:rFonts w:ascii="Times New Roman" w:eastAsia="Times New Roman" w:hAnsi="Times New Roman" w:cs="Times New Roman"/>
          <w:color w:val="000000" w:themeColor="text1"/>
        </w:rPr>
        <w:t>ummer</w:t>
      </w:r>
      <w:r w:rsidR="003B12E2">
        <w:rPr>
          <w:rFonts w:ascii="Times New Roman" w:eastAsia="Times New Roman" w:hAnsi="Times New Roman" w:cs="Times New Roman"/>
          <w:color w:val="000000" w:themeColor="text1"/>
        </w:rPr>
        <w:t xml:space="preserve"> och </w:t>
      </w:r>
      <w:r w:rsidR="00960631">
        <w:rPr>
          <w:rFonts w:ascii="Times New Roman" w:eastAsia="Times New Roman" w:hAnsi="Times New Roman" w:cs="Times New Roman"/>
          <w:color w:val="000000" w:themeColor="text1"/>
        </w:rPr>
        <w:t xml:space="preserve">vilket datum </w:t>
      </w:r>
      <w:r w:rsidR="00091B56">
        <w:rPr>
          <w:rFonts w:ascii="Times New Roman" w:eastAsia="Times New Roman" w:hAnsi="Times New Roman" w:cs="Times New Roman"/>
          <w:color w:val="000000" w:themeColor="text1"/>
        </w:rPr>
        <w:t>lyfts</w:t>
      </w:r>
      <w:r w:rsidR="00A80A84">
        <w:rPr>
          <w:rFonts w:ascii="Times New Roman" w:eastAsia="Times New Roman" w:hAnsi="Times New Roman" w:cs="Times New Roman"/>
          <w:color w:val="000000" w:themeColor="text1"/>
        </w:rPr>
        <w:t xml:space="preserve">elen provades ut. </w:t>
      </w:r>
      <w:r w:rsidR="007133C2">
        <w:rPr>
          <w:rFonts w:ascii="Times New Roman" w:eastAsia="Times New Roman" w:hAnsi="Times New Roman" w:cs="Times New Roman"/>
          <w:color w:val="000000" w:themeColor="text1"/>
        </w:rPr>
        <w:t xml:space="preserve">En </w:t>
      </w:r>
      <w:r w:rsidR="008F4386">
        <w:rPr>
          <w:rFonts w:ascii="Times New Roman" w:eastAsia="Times New Roman" w:hAnsi="Times New Roman" w:cs="Times New Roman"/>
          <w:color w:val="000000" w:themeColor="text1"/>
        </w:rPr>
        <w:t>rad för varje lyftsele</w:t>
      </w:r>
      <w:r w:rsidR="00CA04A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7856844E">
        <w:rPr>
          <w:rFonts w:ascii="Times New Roman" w:eastAsia="Times New Roman" w:hAnsi="Times New Roman" w:cs="Times New Roman"/>
          <w:color w:val="000000" w:themeColor="text1"/>
        </w:rPr>
        <w:t>Detta för att vi ska kunna gå tillbaka och se när selen ska följas upp.</w:t>
      </w:r>
    </w:p>
    <w:p w14:paraId="6B31B5E8" w14:textId="77777777" w:rsidR="000365E3" w:rsidRDefault="000365E3" w:rsidP="000365E3">
      <w:pPr>
        <w:spacing w:after="0" w:line="257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BA2D733" w14:textId="71D6EA04" w:rsidR="00E91581" w:rsidRDefault="00E91581" w:rsidP="00E91581">
      <w:pPr>
        <w:spacing w:line="257" w:lineRule="auto"/>
        <w:rPr>
          <w:rFonts w:ascii="Times New Roman" w:eastAsia="Times New Roman" w:hAnsi="Times New Roman" w:cs="Times New Roman"/>
          <w:b/>
          <w:bCs/>
          <w:color w:val="FF0000"/>
        </w:rPr>
      </w:pPr>
      <w:r w:rsidRPr="7856844E">
        <w:rPr>
          <w:rFonts w:ascii="Times New Roman" w:eastAsia="Times New Roman" w:hAnsi="Times New Roman" w:cs="Times New Roman"/>
          <w:b/>
          <w:bCs/>
          <w:color w:val="000000" w:themeColor="text1"/>
        </w:rPr>
        <w:t>Rutin för u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ppföljning</w:t>
      </w:r>
      <w:r w:rsidRPr="7856844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av lyftselar: </w:t>
      </w:r>
      <w:r w:rsidR="00D115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Ska </w:t>
      </w:r>
      <w:r w:rsidR="00523CE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följas upp av legitimerad personal en gång om året. </w:t>
      </w:r>
      <w:r w:rsidR="00C31B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Detta sker kontinuerligt men </w:t>
      </w:r>
      <w:r w:rsidR="0009175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när året är slut skall </w:t>
      </w:r>
      <w:r w:rsidR="00CC4540">
        <w:rPr>
          <w:rFonts w:ascii="Times New Roman" w:eastAsia="Times New Roman" w:hAnsi="Times New Roman" w:cs="Times New Roman"/>
          <w:b/>
          <w:bCs/>
          <w:color w:val="000000" w:themeColor="text1"/>
        </w:rPr>
        <w:t>alla lyftselar vara uppföljda.</w:t>
      </w:r>
    </w:p>
    <w:p w14:paraId="1A1B4FDA" w14:textId="77777777" w:rsidR="00523CE9" w:rsidRDefault="00523CE9" w:rsidP="00523CE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</w:rPr>
        <w:t>Vid uppföljning så görs provlyft med alla lyftselsmodeller som patienten har.</w:t>
      </w:r>
      <w:r>
        <w:rPr>
          <w:rStyle w:val="eop"/>
        </w:rPr>
        <w:t> </w:t>
      </w:r>
    </w:p>
    <w:p w14:paraId="7E340C61" w14:textId="7785DDDC" w:rsidR="00AF4108" w:rsidRDefault="007B1A0F" w:rsidP="00AF410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Använd </w:t>
      </w:r>
      <w:hyperlink r:id="rId8" w:tgtFrame="_blank" w:history="1">
        <w:proofErr w:type="spellStart"/>
        <w:r w:rsidR="00AF4108">
          <w:rPr>
            <w:rStyle w:val="normaltextrun"/>
            <w:color w:val="467886"/>
            <w:u w:val="single"/>
          </w:rPr>
          <w:t>Guldma</w:t>
        </w:r>
        <w:r w:rsidR="009440A6">
          <w:rPr>
            <w:rStyle w:val="normaltextrun"/>
            <w:color w:val="467886"/>
            <w:u w:val="single"/>
          </w:rPr>
          <w:t>n</w:t>
        </w:r>
        <w:r w:rsidR="00AF4108">
          <w:rPr>
            <w:rStyle w:val="normaltextrun"/>
            <w:color w:val="467886"/>
            <w:u w:val="single"/>
          </w:rPr>
          <w:t>ns</w:t>
        </w:r>
        <w:proofErr w:type="spellEnd"/>
        <w:r w:rsidR="00AF4108">
          <w:rPr>
            <w:rStyle w:val="normaltextrun"/>
            <w:color w:val="467886"/>
            <w:u w:val="single"/>
          </w:rPr>
          <w:t xml:space="preserve"> </w:t>
        </w:r>
        <w:r w:rsidR="002D2B68">
          <w:rPr>
            <w:rStyle w:val="normaltextrun"/>
            <w:color w:val="467886"/>
            <w:u w:val="single"/>
          </w:rPr>
          <w:t>P</w:t>
        </w:r>
        <w:r w:rsidR="00CF557F">
          <w:rPr>
            <w:rStyle w:val="normaltextrun"/>
            <w:color w:val="467886"/>
            <w:u w:val="single"/>
          </w:rPr>
          <w:t xml:space="preserve">eriodisk </w:t>
        </w:r>
        <w:r w:rsidR="00AB1004">
          <w:rPr>
            <w:rStyle w:val="normaltextrun"/>
            <w:color w:val="467886"/>
            <w:u w:val="single"/>
          </w:rPr>
          <w:t>besikt</w:t>
        </w:r>
        <w:r w:rsidR="00AC28A7">
          <w:rPr>
            <w:rStyle w:val="normaltextrun"/>
            <w:color w:val="467886"/>
            <w:u w:val="single"/>
          </w:rPr>
          <w:t xml:space="preserve">ning </w:t>
        </w:r>
      </w:hyperlink>
      <w:r w:rsidR="00AF4108">
        <w:rPr>
          <w:rStyle w:val="normaltextrun"/>
        </w:rPr>
        <w:t xml:space="preserve"> som stöd vid uppföljningen för att säkerställa lyftselens kvalité. Följ även upp </w:t>
      </w:r>
      <w:r w:rsidR="00CF3994">
        <w:rPr>
          <w:rStyle w:val="normaltextrun"/>
        </w:rPr>
        <w:t>utprovningsp</w:t>
      </w:r>
      <w:r w:rsidR="00CB55C3">
        <w:rPr>
          <w:rStyle w:val="normaltextrun"/>
        </w:rPr>
        <w:t>rotokollet</w:t>
      </w:r>
      <w:r w:rsidR="00BC0596">
        <w:rPr>
          <w:rStyle w:val="normaltextrun"/>
        </w:rPr>
        <w:t xml:space="preserve">, </w:t>
      </w:r>
      <w:r w:rsidR="00AF4108">
        <w:rPr>
          <w:rStyle w:val="normaltextrun"/>
        </w:rPr>
        <w:t xml:space="preserve">så att det stämmer och finns i patientens </w:t>
      </w:r>
      <w:proofErr w:type="spellStart"/>
      <w:r w:rsidR="00AF4108">
        <w:rPr>
          <w:rStyle w:val="normaltextrun"/>
        </w:rPr>
        <w:t>Hemdok</w:t>
      </w:r>
      <w:proofErr w:type="spellEnd"/>
      <w:r w:rsidR="00AF4108">
        <w:rPr>
          <w:rStyle w:val="normaltextrun"/>
        </w:rPr>
        <w:t>. </w:t>
      </w:r>
      <w:r w:rsidR="00AF4108">
        <w:rPr>
          <w:rStyle w:val="eop"/>
        </w:rPr>
        <w:t> </w:t>
      </w:r>
    </w:p>
    <w:p w14:paraId="75DA1621" w14:textId="77777777" w:rsidR="00D9447D" w:rsidRPr="00D9447D" w:rsidRDefault="009C1ED1" w:rsidP="00B273C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Följ sedan lyftsele processen på nytt med </w:t>
      </w:r>
      <w:r w:rsidR="00E42912">
        <w:rPr>
          <w:rStyle w:val="normaltextrun"/>
        </w:rPr>
        <w:t xml:space="preserve">dokumentation och </w:t>
      </w:r>
      <w:r w:rsidR="007170A9">
        <w:rPr>
          <w:rStyle w:val="normaltextrun"/>
        </w:rPr>
        <w:t xml:space="preserve">uppdatera </w:t>
      </w:r>
      <w:r w:rsidR="000F0180">
        <w:rPr>
          <w:rStyle w:val="normaltextrun"/>
        </w:rPr>
        <w:t>Excelarke</w:t>
      </w:r>
      <w:r w:rsidR="00B273C7">
        <w:rPr>
          <w:rStyle w:val="normaltextrun"/>
        </w:rPr>
        <w:t>t i SOCP</w:t>
      </w:r>
      <w:r w:rsidR="00D9447D">
        <w:rPr>
          <w:rStyle w:val="normaltextrun"/>
        </w:rPr>
        <w:t xml:space="preserve"> med uppföljningsdatum. </w:t>
      </w:r>
    </w:p>
    <w:p w14:paraId="0BC83E8A" w14:textId="77777777" w:rsidR="00D9447D" w:rsidRDefault="00D9447D" w:rsidP="00D9447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5C041B1" w14:textId="4A8FDAC3" w:rsidR="007B30A7" w:rsidRDefault="007B30A7" w:rsidP="00D944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91400BF" w14:textId="77777777" w:rsidR="00D9447D" w:rsidRDefault="007B30A7" w:rsidP="007B30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Tänk på att en lyftsele inte ska vara äldre än 5 år, är den äldre så ska den kasseras och ny lyftsele</w:t>
      </w:r>
      <w:r w:rsidR="00D9447D">
        <w:rPr>
          <w:rStyle w:val="normaltextrun"/>
          <w:b/>
          <w:bCs/>
        </w:rPr>
        <w:t xml:space="preserve"> får provas ut. </w:t>
      </w:r>
    </w:p>
    <w:p w14:paraId="1BA503A9" w14:textId="32405545" w:rsidR="007B30A7" w:rsidRDefault="007B30A7" w:rsidP="007B30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BA499D" w14:textId="0831E32A" w:rsidR="009720AA" w:rsidRPr="00050B44" w:rsidRDefault="007B30A7" w:rsidP="00EE2A2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</w:rPr>
        <w:t>Vid flytt eller avliden patient så behövs Excel arket justeras så att det alltid är uppdaterat. </w:t>
      </w:r>
      <w:r>
        <w:rPr>
          <w:rStyle w:val="eop"/>
        </w:rPr>
        <w:t> </w:t>
      </w:r>
    </w:p>
    <w:sectPr w:rsidR="009720AA" w:rsidRPr="00050B4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6204" w14:textId="77777777" w:rsidR="00BB63D9" w:rsidRDefault="00BB63D9" w:rsidP="00B94172">
      <w:pPr>
        <w:spacing w:after="0" w:line="240" w:lineRule="auto"/>
      </w:pPr>
      <w:r>
        <w:separator/>
      </w:r>
    </w:p>
  </w:endnote>
  <w:endnote w:type="continuationSeparator" w:id="0">
    <w:p w14:paraId="275538CE" w14:textId="77777777" w:rsidR="00BB63D9" w:rsidRDefault="00BB63D9" w:rsidP="00B9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787A" w14:textId="77777777" w:rsidR="00BB63D9" w:rsidRDefault="00BB63D9" w:rsidP="00B94172">
      <w:pPr>
        <w:spacing w:after="0" w:line="240" w:lineRule="auto"/>
      </w:pPr>
      <w:r>
        <w:separator/>
      </w:r>
    </w:p>
  </w:footnote>
  <w:footnote w:type="continuationSeparator" w:id="0">
    <w:p w14:paraId="3B04B405" w14:textId="77777777" w:rsidR="00BB63D9" w:rsidRDefault="00BB63D9" w:rsidP="00B9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0F0C" w14:textId="700C9C0B" w:rsidR="00B94172" w:rsidRDefault="00B94172">
    <w:pPr>
      <w:pStyle w:val="Sidhuvud"/>
    </w:pPr>
    <w:r w:rsidRPr="00B94172">
      <w:rPr>
        <w:b/>
        <w:bCs/>
        <w:noProof/>
      </w:rPr>
      <w:drawing>
        <wp:inline distT="0" distB="0" distL="0" distR="0" wp14:anchorId="2ECB3AD2" wp14:editId="459C68A0">
          <wp:extent cx="1771650" cy="609600"/>
          <wp:effectExtent l="0" t="0" r="0" b="0"/>
          <wp:docPr id="731360587" name="Picture 1782541334" descr="En bild som visar fågel, illustratio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015E"/>
    <w:multiLevelType w:val="multilevel"/>
    <w:tmpl w:val="6494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36CE"/>
    <w:multiLevelType w:val="hybridMultilevel"/>
    <w:tmpl w:val="5FA23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9A35"/>
    <w:multiLevelType w:val="hybridMultilevel"/>
    <w:tmpl w:val="960244E6"/>
    <w:lvl w:ilvl="0" w:tplc="A2A897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EA4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2B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B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A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6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CF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5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43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3C1C"/>
    <w:multiLevelType w:val="hybridMultilevel"/>
    <w:tmpl w:val="9DFAE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0D38"/>
    <w:multiLevelType w:val="hybridMultilevel"/>
    <w:tmpl w:val="9B66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002A"/>
    <w:multiLevelType w:val="multilevel"/>
    <w:tmpl w:val="0E0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C6641"/>
    <w:multiLevelType w:val="multilevel"/>
    <w:tmpl w:val="0AC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D91F0E"/>
    <w:multiLevelType w:val="multilevel"/>
    <w:tmpl w:val="22E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2402044">
    <w:abstractNumId w:val="2"/>
  </w:num>
  <w:num w:numId="2" w16cid:durableId="1386299648">
    <w:abstractNumId w:val="6"/>
  </w:num>
  <w:num w:numId="3" w16cid:durableId="693963193">
    <w:abstractNumId w:val="5"/>
  </w:num>
  <w:num w:numId="4" w16cid:durableId="326516691">
    <w:abstractNumId w:val="0"/>
  </w:num>
  <w:num w:numId="5" w16cid:durableId="1654288901">
    <w:abstractNumId w:val="7"/>
  </w:num>
  <w:num w:numId="6" w16cid:durableId="1432899770">
    <w:abstractNumId w:val="3"/>
  </w:num>
  <w:num w:numId="7" w16cid:durableId="9190138">
    <w:abstractNumId w:val="4"/>
  </w:num>
  <w:num w:numId="8" w16cid:durableId="160746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D83FF3"/>
    <w:rsid w:val="000365E3"/>
    <w:rsid w:val="00050B44"/>
    <w:rsid w:val="00051601"/>
    <w:rsid w:val="000773F5"/>
    <w:rsid w:val="00091758"/>
    <w:rsid w:val="00091B56"/>
    <w:rsid w:val="000A33F2"/>
    <w:rsid w:val="000E506A"/>
    <w:rsid w:val="000F0180"/>
    <w:rsid w:val="0018517C"/>
    <w:rsid w:val="001B261E"/>
    <w:rsid w:val="001C6BEE"/>
    <w:rsid w:val="0020358F"/>
    <w:rsid w:val="00223293"/>
    <w:rsid w:val="002D2B68"/>
    <w:rsid w:val="0030102D"/>
    <w:rsid w:val="003B12E2"/>
    <w:rsid w:val="00483102"/>
    <w:rsid w:val="004849EC"/>
    <w:rsid w:val="004F6B65"/>
    <w:rsid w:val="00523CE9"/>
    <w:rsid w:val="00545905"/>
    <w:rsid w:val="005925A2"/>
    <w:rsid w:val="005C1F89"/>
    <w:rsid w:val="00646954"/>
    <w:rsid w:val="007133C2"/>
    <w:rsid w:val="007170A9"/>
    <w:rsid w:val="00720AE3"/>
    <w:rsid w:val="00735776"/>
    <w:rsid w:val="00752765"/>
    <w:rsid w:val="007975E4"/>
    <w:rsid w:val="007B1A0F"/>
    <w:rsid w:val="007B30A7"/>
    <w:rsid w:val="007D7AD0"/>
    <w:rsid w:val="008050E0"/>
    <w:rsid w:val="0082217D"/>
    <w:rsid w:val="008F4386"/>
    <w:rsid w:val="009440A6"/>
    <w:rsid w:val="009536D0"/>
    <w:rsid w:val="00960631"/>
    <w:rsid w:val="0096148B"/>
    <w:rsid w:val="009720AA"/>
    <w:rsid w:val="00980813"/>
    <w:rsid w:val="009C0B19"/>
    <w:rsid w:val="009C1ED1"/>
    <w:rsid w:val="009E2A05"/>
    <w:rsid w:val="00A80A84"/>
    <w:rsid w:val="00AB1004"/>
    <w:rsid w:val="00AC28A7"/>
    <w:rsid w:val="00AF4108"/>
    <w:rsid w:val="00B21D8E"/>
    <w:rsid w:val="00B273C7"/>
    <w:rsid w:val="00B60A82"/>
    <w:rsid w:val="00B94172"/>
    <w:rsid w:val="00BB63D9"/>
    <w:rsid w:val="00BB737C"/>
    <w:rsid w:val="00BC0596"/>
    <w:rsid w:val="00C31B1D"/>
    <w:rsid w:val="00C849C2"/>
    <w:rsid w:val="00CA04A2"/>
    <w:rsid w:val="00CB55C3"/>
    <w:rsid w:val="00CC10E3"/>
    <w:rsid w:val="00CC158A"/>
    <w:rsid w:val="00CC4540"/>
    <w:rsid w:val="00CEF83D"/>
    <w:rsid w:val="00CF3994"/>
    <w:rsid w:val="00CF557F"/>
    <w:rsid w:val="00D1159C"/>
    <w:rsid w:val="00D74746"/>
    <w:rsid w:val="00D9447D"/>
    <w:rsid w:val="00DA63D2"/>
    <w:rsid w:val="00DB542C"/>
    <w:rsid w:val="00DD6122"/>
    <w:rsid w:val="00E17E07"/>
    <w:rsid w:val="00E3572E"/>
    <w:rsid w:val="00E42912"/>
    <w:rsid w:val="00E429E9"/>
    <w:rsid w:val="00E7245C"/>
    <w:rsid w:val="00E91581"/>
    <w:rsid w:val="00EE060E"/>
    <w:rsid w:val="00FD7E8F"/>
    <w:rsid w:val="07E2233C"/>
    <w:rsid w:val="12896620"/>
    <w:rsid w:val="15EE2882"/>
    <w:rsid w:val="165A226C"/>
    <w:rsid w:val="17F63915"/>
    <w:rsid w:val="188FA7B0"/>
    <w:rsid w:val="19D83FF3"/>
    <w:rsid w:val="1B7ED266"/>
    <w:rsid w:val="1D5EC4CC"/>
    <w:rsid w:val="1DDDAFE6"/>
    <w:rsid w:val="1E8BA38B"/>
    <w:rsid w:val="28FDB34F"/>
    <w:rsid w:val="2DCD4E3D"/>
    <w:rsid w:val="2FE685D8"/>
    <w:rsid w:val="32ED489C"/>
    <w:rsid w:val="34CEF2B9"/>
    <w:rsid w:val="38E025DC"/>
    <w:rsid w:val="3C522F74"/>
    <w:rsid w:val="429436CA"/>
    <w:rsid w:val="43D63CAF"/>
    <w:rsid w:val="47E176DB"/>
    <w:rsid w:val="4ED667EA"/>
    <w:rsid w:val="50056EEB"/>
    <w:rsid w:val="56EDDE22"/>
    <w:rsid w:val="5C4DB0AD"/>
    <w:rsid w:val="5D0D9C9D"/>
    <w:rsid w:val="675B05FF"/>
    <w:rsid w:val="68690DE4"/>
    <w:rsid w:val="6D7078A3"/>
    <w:rsid w:val="6E5876C5"/>
    <w:rsid w:val="78568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FF3"/>
  <w15:chartTrackingRefBased/>
  <w15:docId w15:val="{293AA034-3E2F-41C6-BB15-6FAB6F3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7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7B30A7"/>
  </w:style>
  <w:style w:type="character" w:customStyle="1" w:styleId="eop">
    <w:name w:val="eop"/>
    <w:basedOn w:val="Standardstycketeckensnitt"/>
    <w:rsid w:val="007B30A7"/>
  </w:style>
  <w:style w:type="paragraph" w:styleId="Sidhuvud">
    <w:name w:val="header"/>
    <w:basedOn w:val="Normal"/>
    <w:link w:val="SidhuvudChar"/>
    <w:uiPriority w:val="99"/>
    <w:unhideWhenUsed/>
    <w:rsid w:val="00B9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4172"/>
  </w:style>
  <w:style w:type="paragraph" w:styleId="Sidfot">
    <w:name w:val="footer"/>
    <w:basedOn w:val="Normal"/>
    <w:link w:val="SidfotChar"/>
    <w:uiPriority w:val="99"/>
    <w:unhideWhenUsed/>
    <w:rsid w:val="00B9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4172"/>
  </w:style>
  <w:style w:type="character" w:styleId="Hyperlnk">
    <w:name w:val="Hyperlink"/>
    <w:basedOn w:val="Standardstycketeckensnitt"/>
    <w:uiPriority w:val="99"/>
    <w:unhideWhenUsed/>
    <w:rsid w:val="007D7AD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10E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747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ldmann.com/media/1187/periodic-inspection_sling_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mun.falkenberg.se/media/evolution/49095205-4a07-402d-ac39-20bc78d1b6d9/e2d1a754-4519-4471-8a71-cba20f156f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2556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https://www.guldmann.com/media/1187/periodic-inspection_sling_se.pdf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76</cp:revision>
  <dcterms:created xsi:type="dcterms:W3CDTF">2024-11-11T19:00:00Z</dcterms:created>
  <dcterms:modified xsi:type="dcterms:W3CDTF">2025-02-11T09:09:00Z</dcterms:modified>
</cp:coreProperties>
</file>