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FE56" w14:textId="77777777" w:rsidR="00CA3426" w:rsidRDefault="00CA3426"/>
    <w:p w14:paraId="044ECC0A" w14:textId="77777777" w:rsidR="0029237F" w:rsidRDefault="0029237F"/>
    <w:p w14:paraId="34FA8A17" w14:textId="77777777" w:rsidR="0029237F" w:rsidRDefault="0029237F"/>
    <w:p w14:paraId="7235245D" w14:textId="1175DD59" w:rsidR="0029237F" w:rsidRPr="0029237F" w:rsidRDefault="0029237F" w:rsidP="0029237F">
      <w:pPr>
        <w:pStyle w:val="Normalwebb"/>
        <w:jc w:val="center"/>
        <w:rPr>
          <w:sz w:val="20"/>
          <w:szCs w:val="20"/>
        </w:rPr>
      </w:pPr>
      <w:r w:rsidRPr="0029237F">
        <w:rPr>
          <w:rStyle w:val="Stark"/>
          <w:rFonts w:eastAsiaTheme="majorEastAsia"/>
          <w:sz w:val="40"/>
          <w:szCs w:val="40"/>
        </w:rPr>
        <w:t>Softphone Touchpoint ConnectMe</w:t>
      </w:r>
      <w:r w:rsidRPr="0029237F">
        <w:rPr>
          <w:rStyle w:val="Stark"/>
          <w:rFonts w:eastAsiaTheme="majorEastAsia"/>
          <w:sz w:val="40"/>
          <w:szCs w:val="40"/>
        </w:rPr>
        <w:t xml:space="preserve"> – Softphone för larmnummer</w:t>
      </w:r>
    </w:p>
    <w:p w14:paraId="7BC0F1ED" w14:textId="25D8489C" w:rsidR="0029237F" w:rsidRDefault="0029237F" w:rsidP="0029237F">
      <w:pPr>
        <w:pStyle w:val="Normalwebb"/>
      </w:pPr>
      <w:r>
        <w:t xml:space="preserve">Softphone Telia Touchpoint ConnectMe </w:t>
      </w:r>
      <w:r>
        <w:t>en</w:t>
      </w:r>
      <w:r>
        <w:t xml:space="preserve"> nu webbaserad </w:t>
      </w:r>
      <w:r>
        <w:t xml:space="preserve"> telefonväxel för inkommande samtal till vårt larmnummer 0346-886400. N</w:t>
      </w:r>
      <w:r>
        <w:t>edan</w:t>
      </w:r>
      <w:r>
        <w:t xml:space="preserve"> finns</w:t>
      </w:r>
      <w:r>
        <w:t xml:space="preserve"> länken </w:t>
      </w:r>
      <w:r>
        <w:t>för inloggning.</w:t>
      </w:r>
    </w:p>
    <w:p w14:paraId="340E11E7" w14:textId="77777777" w:rsidR="0029237F" w:rsidRDefault="0029237F" w:rsidP="0029237F">
      <w:pPr>
        <w:pStyle w:val="Ingetavstnd"/>
      </w:pPr>
      <w:hyperlink r:id="rId6" w:tgtFrame="_blank" w:tooltip="https://login.touchpoint.telia.se/auth/realms/b8c07168-1d33-42af-8f51-52bf9ae3d384/protocol/openid-connect/auth?client_id=coven&amp;response_type=code&amp;redirect_uri=https%3a%2f%2fconnectme.touchpoint.telia.se%2f%2flogin-online-session-telia557463&amp;state=smumyjaxobyoo45jwldewp.l2f1dghlbnrpy2f0zq%3d%3d" w:history="1">
        <w:r>
          <w:rPr>
            <w:rStyle w:val="Hyperlnk"/>
          </w:rPr>
          <w:t>Logga in till Telia Touchpoint</w:t>
        </w:r>
      </w:hyperlink>
    </w:p>
    <w:p w14:paraId="734F2A53" w14:textId="71DE6447" w:rsidR="0029237F" w:rsidRDefault="0029237F" w:rsidP="0029237F">
      <w:pPr>
        <w:pStyle w:val="Ingetavstnd"/>
      </w:pPr>
      <w:r>
        <w:t>Se inloggningssida på bild nedan</w:t>
      </w:r>
    </w:p>
    <w:p w14:paraId="3F17A59E" w14:textId="77777777" w:rsidR="0029237F" w:rsidRDefault="0029237F" w:rsidP="0029237F">
      <w:pPr>
        <w:pStyle w:val="Ingetavstnd"/>
      </w:pPr>
      <w:r>
        <w:rPr>
          <w:rStyle w:val="1m718js"/>
          <w:noProof/>
        </w:rPr>
        <w:drawing>
          <wp:inline distT="0" distB="0" distL="0" distR="0" wp14:anchorId="75FFD801" wp14:editId="3D4AA9FF">
            <wp:extent cx="2122805" cy="1995777"/>
            <wp:effectExtent l="0" t="0" r="0" b="5080"/>
            <wp:docPr id="7" name="Bild 7" descr="En bild som visar text, skärmbild, design 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 bild som visar text, skärmbild, design 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27" cy="19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74CB" w14:textId="77777777" w:rsidR="0029237F" w:rsidRDefault="0029237F" w:rsidP="0029237F">
      <w:pPr>
        <w:pStyle w:val="Ingetavstnd"/>
      </w:pPr>
      <w:r>
        <w:rPr>
          <w:rStyle w:val="Stark"/>
        </w:rPr>
        <w:t>För Sofphone 1</w:t>
      </w:r>
    </w:p>
    <w:p w14:paraId="7C4253C7" w14:textId="77777777" w:rsidR="0029237F" w:rsidRDefault="0029237F" w:rsidP="0029237F">
      <w:pPr>
        <w:pStyle w:val="Ingetavstnd"/>
      </w:pPr>
      <w:r>
        <w:t>Användarnamn: 0346885790</w:t>
      </w:r>
    </w:p>
    <w:p w14:paraId="1794F6CD" w14:textId="77777777" w:rsidR="0029237F" w:rsidRDefault="0029237F" w:rsidP="0029237F">
      <w:pPr>
        <w:pStyle w:val="Ingetavstnd"/>
      </w:pPr>
      <w:r>
        <w:t>Lösenord: SSpindel26!</w:t>
      </w:r>
    </w:p>
    <w:p w14:paraId="48CCD38A" w14:textId="77777777" w:rsidR="0029237F" w:rsidRDefault="0029237F" w:rsidP="0029237F">
      <w:pPr>
        <w:pStyle w:val="Ingetavstnd"/>
      </w:pPr>
      <w:r>
        <w:t> </w:t>
      </w:r>
    </w:p>
    <w:p w14:paraId="74DC3064" w14:textId="77777777" w:rsidR="0029237F" w:rsidRDefault="0029237F" w:rsidP="0029237F">
      <w:pPr>
        <w:pStyle w:val="Ingetavstnd"/>
      </w:pPr>
      <w:r>
        <w:rPr>
          <w:rStyle w:val="Stark"/>
        </w:rPr>
        <w:t>För Softphone 2</w:t>
      </w:r>
    </w:p>
    <w:p w14:paraId="3E3975AC" w14:textId="77777777" w:rsidR="0029237F" w:rsidRDefault="0029237F" w:rsidP="0029237F">
      <w:pPr>
        <w:pStyle w:val="Ingetavstnd"/>
      </w:pPr>
      <w:r>
        <w:t>Användarnamn: 0346885840</w:t>
      </w:r>
    </w:p>
    <w:p w14:paraId="3D641F60" w14:textId="77777777" w:rsidR="0029237F" w:rsidRDefault="0029237F" w:rsidP="0029237F">
      <w:pPr>
        <w:pStyle w:val="Ingetavstnd"/>
      </w:pPr>
      <w:r>
        <w:t>Lösenord: SSpindel26!</w:t>
      </w:r>
    </w:p>
    <w:p w14:paraId="646FF203" w14:textId="77777777" w:rsidR="0029237F" w:rsidRDefault="0029237F" w:rsidP="0029237F">
      <w:pPr>
        <w:pStyle w:val="Ingetavstnd"/>
      </w:pPr>
    </w:p>
    <w:p w14:paraId="3ED33CE3" w14:textId="65B2B79F" w:rsidR="0029237F" w:rsidRDefault="0029237F" w:rsidP="0029237F">
      <w:pPr>
        <w:pStyle w:val="Ingetavstnd"/>
      </w:pPr>
      <w:r>
        <w:t> </w:t>
      </w:r>
      <w:r>
        <w:rPr>
          <w:rStyle w:val="Stark"/>
        </w:rPr>
        <w:t>Översiktsbild när du loggat in</w:t>
      </w:r>
    </w:p>
    <w:p w14:paraId="48D394F3" w14:textId="77777777" w:rsidR="0029237F" w:rsidRDefault="0029237F" w:rsidP="0029237F">
      <w:pPr>
        <w:pStyle w:val="Normalwebb"/>
      </w:pPr>
      <w:r>
        <w:rPr>
          <w:rStyle w:val="1m718js"/>
          <w:rFonts w:eastAsiaTheme="majorEastAsia"/>
          <w:noProof/>
        </w:rPr>
        <w:drawing>
          <wp:inline distT="0" distB="0" distL="0" distR="0" wp14:anchorId="12CC13AA" wp14:editId="3A1B2086">
            <wp:extent cx="5764530" cy="2409190"/>
            <wp:effectExtent l="0" t="0" r="7620" b="0"/>
            <wp:docPr id="8" name="Bild 8" descr="En bild som visar text, programvara, Multimedieprogram, Datorikon 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 bild som visar text, programvara, Multimedieprogram, Datorikon 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08DD" w14:textId="77777777" w:rsidR="0029237F" w:rsidRDefault="0029237F" w:rsidP="0029237F">
      <w:pPr>
        <w:pStyle w:val="Normalwebb"/>
      </w:pPr>
      <w:r>
        <w:lastRenderedPageBreak/>
        <w:t> </w:t>
      </w:r>
    </w:p>
    <w:p w14:paraId="1A8EF748" w14:textId="421135A4" w:rsidR="0029237F" w:rsidRDefault="0029237F" w:rsidP="0029237F">
      <w:pPr>
        <w:pStyle w:val="Normalwebb"/>
      </w:pPr>
    </w:p>
    <w:p w14:paraId="79B13555" w14:textId="77777777" w:rsidR="0029237F" w:rsidRDefault="0029237F" w:rsidP="0029237F">
      <w:pPr>
        <w:pStyle w:val="Normalwebb"/>
      </w:pPr>
      <w:r>
        <w:rPr>
          <w:rStyle w:val="Stark"/>
          <w:rFonts w:eastAsiaTheme="majorEastAsia"/>
        </w:rPr>
        <w:t>Gå till svarsgrupper för att logga in i Hemsjukvårdens larmnummer</w:t>
      </w:r>
    </w:p>
    <w:p w14:paraId="1E57F637" w14:textId="77777777" w:rsidR="0029237F" w:rsidRDefault="0029237F" w:rsidP="0029237F">
      <w:pPr>
        <w:pStyle w:val="Normalwebb"/>
      </w:pPr>
      <w:r>
        <w:rPr>
          <w:rStyle w:val="1m718js"/>
          <w:rFonts w:eastAsiaTheme="majorEastAsia"/>
          <w:noProof/>
        </w:rPr>
        <w:drawing>
          <wp:inline distT="0" distB="0" distL="0" distR="0" wp14:anchorId="3DBB7E42" wp14:editId="5CE7920D">
            <wp:extent cx="4890135" cy="2878455"/>
            <wp:effectExtent l="0" t="0" r="5715" b="0"/>
            <wp:docPr id="9" name="Bild 9" descr="En bild som visar text, skärmbild, programvara, Datorikon 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 bild som visar text, skärmbild, programvara, Datorikon 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D6B08" w14:textId="77777777" w:rsidR="0029237F" w:rsidRDefault="0029237F" w:rsidP="0029237F">
      <w:pPr>
        <w:pStyle w:val="Normalwebb"/>
      </w:pPr>
      <w:r>
        <w:rPr>
          <w:rStyle w:val="Stark"/>
          <w:rFonts w:eastAsiaTheme="majorEastAsia"/>
        </w:rPr>
        <w:t>Gå sedan till Samtal</w:t>
      </w:r>
    </w:p>
    <w:p w14:paraId="5F4FDD95" w14:textId="77777777" w:rsidR="0029237F" w:rsidRDefault="0029237F" w:rsidP="0029237F">
      <w:pPr>
        <w:pStyle w:val="Normalwebb"/>
      </w:pPr>
      <w:r>
        <w:rPr>
          <w:rStyle w:val="1m718js"/>
          <w:rFonts w:eastAsiaTheme="majorEastAsia"/>
          <w:noProof/>
        </w:rPr>
        <w:drawing>
          <wp:inline distT="0" distB="0" distL="0" distR="0" wp14:anchorId="3ADAE207" wp14:editId="4DF24933">
            <wp:extent cx="5055996" cy="2202180"/>
            <wp:effectExtent l="0" t="0" r="0" b="7620"/>
            <wp:docPr id="10" name="Bild 10" descr="En bild som visar text, programvara, Datorikon, Operativsystem 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 bild som visar text, programvara, Datorikon, Operativsystem 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712" cy="22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8881" w14:textId="4327259D" w:rsidR="0029237F" w:rsidRDefault="0029237F" w:rsidP="0029237F">
      <w:pPr>
        <w:pStyle w:val="Normalwebb"/>
      </w:pPr>
      <w:r>
        <w:rPr>
          <w:rStyle w:val="Stark"/>
          <w:rFonts w:eastAsiaTheme="majorEastAsia"/>
        </w:rPr>
        <w:t xml:space="preserve">På bilden syns samtalshistorik och när någon ringer dyker </w:t>
      </w:r>
      <w:r>
        <w:rPr>
          <w:rStyle w:val="Stark"/>
          <w:rFonts w:eastAsiaTheme="majorEastAsia"/>
        </w:rPr>
        <w:t xml:space="preserve">samtalet </w:t>
      </w:r>
      <w:r>
        <w:rPr>
          <w:rStyle w:val="Stark"/>
          <w:rFonts w:eastAsiaTheme="majorEastAsia"/>
        </w:rPr>
        <w:t xml:space="preserve">upp till uppe till höger i vyn. </w:t>
      </w:r>
    </w:p>
    <w:p w14:paraId="61257B80" w14:textId="77777777" w:rsidR="0029237F" w:rsidRDefault="0029237F" w:rsidP="0029237F">
      <w:pPr>
        <w:pStyle w:val="Normalwebb"/>
      </w:pPr>
      <w:r>
        <w:rPr>
          <w:rStyle w:val="1m718js"/>
          <w:rFonts w:eastAsiaTheme="majorEastAsia"/>
          <w:noProof/>
        </w:rPr>
        <w:drawing>
          <wp:inline distT="0" distB="0" distL="0" distR="0" wp14:anchorId="69949D35" wp14:editId="383C389E">
            <wp:extent cx="5220811" cy="1351280"/>
            <wp:effectExtent l="0" t="0" r="0" b="1270"/>
            <wp:docPr id="11" name="Bild 11" descr="En bild som visar text, skärmbild, Teckensnitt 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 bild som visar text, skärmbild, Teckensnitt 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" r="1380" b="14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764" cy="135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60225" w14:textId="77777777" w:rsidR="0029237F" w:rsidRDefault="0029237F">
      <w:pPr>
        <w:rPr>
          <w:rStyle w:val="Stark"/>
        </w:rPr>
      </w:pPr>
    </w:p>
    <w:p w14:paraId="711370EE" w14:textId="77777777" w:rsidR="0029237F" w:rsidRDefault="0029237F">
      <w:pPr>
        <w:rPr>
          <w:rStyle w:val="Stark"/>
        </w:rPr>
      </w:pPr>
    </w:p>
    <w:p w14:paraId="6730FB6F" w14:textId="77777777" w:rsidR="0029237F" w:rsidRDefault="0029237F">
      <w:pPr>
        <w:rPr>
          <w:rStyle w:val="Stark"/>
        </w:rPr>
      </w:pPr>
    </w:p>
    <w:p w14:paraId="5FF5FEDA" w14:textId="11E05BDE" w:rsidR="0029237F" w:rsidRDefault="0029237F">
      <w:r>
        <w:rPr>
          <w:rStyle w:val="Stark"/>
        </w:rPr>
        <w:t>Viktigt att logga ut enligt nedan bild</w:t>
      </w:r>
    </w:p>
    <w:p w14:paraId="76DE6B1A" w14:textId="77777777" w:rsidR="0029237F" w:rsidRPr="0029237F" w:rsidRDefault="0029237F" w:rsidP="002923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923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v-SE"/>
          <w14:ligatures w14:val="none"/>
        </w:rPr>
        <w:drawing>
          <wp:inline distT="0" distB="0" distL="0" distR="0" wp14:anchorId="4DBFBD27" wp14:editId="1D674C09">
            <wp:extent cx="4396740" cy="2687541"/>
            <wp:effectExtent l="0" t="0" r="3810" b="0"/>
            <wp:docPr id="18" name="Bild 18" descr="En bild som visar text, skärmbild, Webbsida, Webbplat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18" descr="En bild som visar text, skärmbild, Webbsida, Webbplat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107" cy="269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CA27F" w14:textId="77777777" w:rsidR="0029237F" w:rsidRDefault="0029237F"/>
    <w:sectPr w:rsidR="0029237F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B924" w14:textId="77777777" w:rsidR="00C0373F" w:rsidRDefault="00C0373F" w:rsidP="0029237F">
      <w:pPr>
        <w:spacing w:after="0" w:line="240" w:lineRule="auto"/>
      </w:pPr>
      <w:r>
        <w:separator/>
      </w:r>
    </w:p>
  </w:endnote>
  <w:endnote w:type="continuationSeparator" w:id="0">
    <w:p w14:paraId="4BC92412" w14:textId="77777777" w:rsidR="00C0373F" w:rsidRDefault="00C0373F" w:rsidP="0029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C243" w14:textId="51B6F783" w:rsidR="0029237F" w:rsidRDefault="0029237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4243FD" wp14:editId="359D3C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526125248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FD052" w14:textId="5007B055" w:rsidR="0029237F" w:rsidRPr="0029237F" w:rsidRDefault="0029237F" w:rsidP="002923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3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243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3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A9FD052" w14:textId="5007B055" w:rsidR="0029237F" w:rsidRPr="0029237F" w:rsidRDefault="0029237F" w:rsidP="002923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3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A247" w14:textId="07C065C8" w:rsidR="0029237F" w:rsidRDefault="0029237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0D54BD" wp14:editId="28F89EB1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932392111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B464C" w14:textId="52249FE9" w:rsidR="0029237F" w:rsidRPr="0029237F" w:rsidRDefault="0029237F" w:rsidP="002923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3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D54B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100.3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7DB464C" w14:textId="52249FE9" w:rsidR="0029237F" w:rsidRPr="0029237F" w:rsidRDefault="0029237F" w:rsidP="002923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3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3E0E" w14:textId="582A3192" w:rsidR="0029237F" w:rsidRDefault="0029237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BC8840" wp14:editId="548A56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439992221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43C02" w14:textId="2FAEF93C" w:rsidR="0029237F" w:rsidRPr="0029237F" w:rsidRDefault="0029237F" w:rsidP="0029237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3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C884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7F43C02" w14:textId="2FAEF93C" w:rsidR="0029237F" w:rsidRPr="0029237F" w:rsidRDefault="0029237F" w:rsidP="0029237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3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0411" w14:textId="77777777" w:rsidR="00C0373F" w:rsidRDefault="00C0373F" w:rsidP="0029237F">
      <w:pPr>
        <w:spacing w:after="0" w:line="240" w:lineRule="auto"/>
      </w:pPr>
      <w:r>
        <w:separator/>
      </w:r>
    </w:p>
  </w:footnote>
  <w:footnote w:type="continuationSeparator" w:id="0">
    <w:p w14:paraId="3F8C08D6" w14:textId="77777777" w:rsidR="00C0373F" w:rsidRDefault="00C0373F" w:rsidP="0029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26" w:rightFromText="126" w:vertAnchor="text" w:horzAnchor="margin" w:tblpXSpec="right" w:tblpY="74"/>
      <w:tblW w:w="77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0"/>
      <w:gridCol w:w="844"/>
      <w:gridCol w:w="3057"/>
      <w:gridCol w:w="1817"/>
    </w:tblGrid>
    <w:tr w:rsidR="0029237F" w14:paraId="5D738F0F" w14:textId="77777777" w:rsidTr="00290325">
      <w:trPr>
        <w:trHeight w:val="342"/>
      </w:trPr>
      <w:tc>
        <w:tcPr>
          <w:tcW w:w="2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A8D92BD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Dokumenttyp</w:t>
          </w:r>
        </w:p>
        <w:p w14:paraId="744311C8" w14:textId="544E01D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>
            <w:rPr>
              <w:rFonts w:ascii="Times New Roman" w:hAnsi="Times New Roman" w:cs="Times New Roman"/>
              <w:sz w:val="16"/>
              <w:szCs w:val="16"/>
              <w:lang w:eastAsia="sv-SE"/>
            </w:rPr>
            <w:t>Manual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C0E1D8B" w14:textId="014E7E45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</w:p>
      </w:tc>
      <w:tc>
        <w:tcPr>
          <w:tcW w:w="30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49028F3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Dokumentet gäller för</w:t>
          </w:r>
        </w:p>
        <w:p w14:paraId="397FC8BF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>
            <w:rPr>
              <w:rFonts w:ascii="Times New Roman" w:hAnsi="Times New Roman" w:cs="Times New Roman"/>
              <w:sz w:val="16"/>
              <w:szCs w:val="16"/>
              <w:lang w:eastAsia="sv-SE"/>
            </w:rPr>
            <w:t>Hälso- och</w:t>
          </w: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 xml:space="preserve"> sjukvårdsenheten</w:t>
          </w:r>
        </w:p>
      </w:tc>
      <w:tc>
        <w:tcPr>
          <w:tcW w:w="1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6451263" w14:textId="77777777" w:rsidR="0029237F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Datum för fastställande</w:t>
          </w:r>
        </w:p>
        <w:p w14:paraId="52DF5959" w14:textId="039CEDDF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>
            <w:rPr>
              <w:rFonts w:ascii="Times New Roman" w:hAnsi="Times New Roman" w:cs="Times New Roman"/>
              <w:sz w:val="16"/>
              <w:szCs w:val="16"/>
              <w:lang w:eastAsia="sv-SE"/>
            </w:rPr>
            <w:t>260213</w:t>
          </w:r>
        </w:p>
      </w:tc>
    </w:tr>
    <w:tr w:rsidR="0029237F" w14:paraId="6EDE41C1" w14:textId="77777777" w:rsidTr="00290325">
      <w:trPr>
        <w:trHeight w:val="337"/>
      </w:trPr>
      <w:tc>
        <w:tcPr>
          <w:tcW w:w="292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5442996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Revideringsansvarig</w:t>
          </w:r>
        </w:p>
        <w:p w14:paraId="12FC31FE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Vårdutvecklare</w:t>
          </w:r>
        </w:p>
      </w:tc>
      <w:tc>
        <w:tcPr>
          <w:tcW w:w="30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0169039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Revideringsintervall</w:t>
          </w:r>
        </w:p>
        <w:p w14:paraId="2CA7C854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Årligen</w:t>
          </w:r>
        </w:p>
      </w:tc>
      <w:tc>
        <w:tcPr>
          <w:tcW w:w="1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EE0BDCD" w14:textId="05AB91DA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>
            <w:rPr>
              <w:rFonts w:ascii="Times New Roman" w:hAnsi="Times New Roman" w:cs="Times New Roman"/>
              <w:sz w:val="16"/>
              <w:szCs w:val="16"/>
              <w:lang w:eastAsia="sv-SE"/>
            </w:rPr>
            <w:t>Reviderad,</w:t>
          </w:r>
        </w:p>
      </w:tc>
    </w:tr>
    <w:tr w:rsidR="0029237F" w14:paraId="27621806" w14:textId="77777777" w:rsidTr="00290325">
      <w:trPr>
        <w:trHeight w:val="318"/>
      </w:trPr>
      <w:tc>
        <w:tcPr>
          <w:tcW w:w="292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F8D729C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Dokumentansvarig</w:t>
          </w:r>
        </w:p>
        <w:p w14:paraId="5072C148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 xml:space="preserve">Enhetschefer </w:t>
          </w:r>
          <w:r>
            <w:rPr>
              <w:rFonts w:ascii="Times New Roman" w:hAnsi="Times New Roman" w:cs="Times New Roman"/>
              <w:sz w:val="16"/>
              <w:szCs w:val="16"/>
              <w:lang w:eastAsia="sv-SE"/>
            </w:rPr>
            <w:t xml:space="preserve">SSK HSL </w:t>
          </w:r>
        </w:p>
      </w:tc>
      <w:tc>
        <w:tcPr>
          <w:tcW w:w="487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D6DD599" w14:textId="77777777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 w:rsidRPr="009C6E7D">
            <w:rPr>
              <w:rFonts w:ascii="Times New Roman" w:hAnsi="Times New Roman" w:cs="Times New Roman"/>
              <w:sz w:val="16"/>
              <w:szCs w:val="16"/>
              <w:lang w:eastAsia="sv-SE"/>
            </w:rPr>
            <w:t>Uppföljningsansvarig och tidplan</w:t>
          </w:r>
        </w:p>
        <w:p w14:paraId="59A844BE" w14:textId="3D7227DD" w:rsidR="0029237F" w:rsidRPr="009C6E7D" w:rsidRDefault="0029237F" w:rsidP="0029237F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eastAsia="sv-SE"/>
            </w:rPr>
          </w:pPr>
          <w:r>
            <w:rPr>
              <w:rFonts w:ascii="Times New Roman" w:hAnsi="Times New Roman" w:cs="Times New Roman"/>
              <w:sz w:val="16"/>
              <w:szCs w:val="16"/>
              <w:lang w:eastAsia="sv-SE"/>
            </w:rPr>
            <w:t>Enhetschef</w:t>
          </w:r>
        </w:p>
      </w:tc>
    </w:tr>
  </w:tbl>
  <w:p w14:paraId="1DEE91DE" w14:textId="5AA9032A" w:rsidR="0029237F" w:rsidRPr="0029237F" w:rsidRDefault="0029237F">
    <w:pPr>
      <w:pStyle w:val="Sidhuvud"/>
      <w:rPr>
        <w:lang w:eastAsia="sv-SE"/>
      </w:rPr>
    </w:pPr>
    <w:r w:rsidRPr="0029237F">
      <w:rPr>
        <w:lang w:eastAsia="sv-SE"/>
      </w:rPr>
      <w:drawing>
        <wp:anchor distT="0" distB="0" distL="114300" distR="114300" simplePos="0" relativeHeight="251659264" behindDoc="1" locked="0" layoutInCell="1" allowOverlap="1" wp14:anchorId="20EB374E" wp14:editId="7AB56507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66487" cy="558800"/>
          <wp:effectExtent l="0" t="0" r="5080" b="0"/>
          <wp:wrapNone/>
          <wp:docPr id="5" name="Bild 5" descr="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v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6487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7F"/>
    <w:rsid w:val="0029237F"/>
    <w:rsid w:val="00C0373F"/>
    <w:rsid w:val="00CA3426"/>
    <w:rsid w:val="00D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7646"/>
  <w15:chartTrackingRefBased/>
  <w15:docId w15:val="{A2031741-C8ED-4816-A851-6BA060CB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3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3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3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3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3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3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23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23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23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3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237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9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237F"/>
  </w:style>
  <w:style w:type="paragraph" w:styleId="Sidfot">
    <w:name w:val="footer"/>
    <w:basedOn w:val="Normal"/>
    <w:link w:val="SidfotChar"/>
    <w:uiPriority w:val="99"/>
    <w:unhideWhenUsed/>
    <w:rsid w:val="0029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237F"/>
  </w:style>
  <w:style w:type="paragraph" w:styleId="Normalwebb">
    <w:name w:val="Normal (Web)"/>
    <w:basedOn w:val="Normal"/>
    <w:uiPriority w:val="99"/>
    <w:semiHidden/>
    <w:unhideWhenUsed/>
    <w:rsid w:val="0029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29237F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29237F"/>
    <w:rPr>
      <w:color w:val="0000FF"/>
      <w:u w:val="single"/>
    </w:rPr>
  </w:style>
  <w:style w:type="character" w:customStyle="1" w:styleId="1m718js">
    <w:name w:val="___1m718js"/>
    <w:basedOn w:val="Standardstycketeckensnitt"/>
    <w:rsid w:val="0029237F"/>
  </w:style>
  <w:style w:type="paragraph" w:styleId="Ingetavstnd">
    <w:name w:val="No Spacing"/>
    <w:uiPriority w:val="1"/>
    <w:qFormat/>
    <w:rsid w:val="00292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login.touchpoint.telia.se/auth/realms/b8c07168-1d33-42af-8f51-52bf9ae3d384/protocol/openid-connect/auth?client_id=coven&amp;response_type=code&amp;redirect_uri=https%3A%2F%2Fconnectme.touchpoint.telia.se%2F%2Flogin-online-session-telia557463&amp;state=smUmYJaxoBYOO45jWldeWp.L2F1dGhlbnRpY2F0ZQ%3D%3D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208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Claesson</dc:creator>
  <cp:keywords/>
  <dc:description/>
  <cp:lastModifiedBy>Karin Claesson</cp:lastModifiedBy>
  <cp:revision>1</cp:revision>
  <dcterms:created xsi:type="dcterms:W3CDTF">2026-02-13T13:51:00Z</dcterms:created>
  <dcterms:modified xsi:type="dcterms:W3CDTF">2026-02-13T14:04:00Z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1a39bf9d,1f5c08c0,37932caf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