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B91708" w14:paraId="3E4CEA8B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6E3D18C6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774C167E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3D07C5D4" w14:textId="77777777">
                <w:r>
                  <w:t>2026-03-26</w:t>
                </w:r>
              </w:p>
            </w:tc>
          </w:sdtContent>
        </w:sdt>
      </w:tr>
    </w:tbl>
    <w:p w:rsidR="00B14326" w:rsidP="00B14326" w14:paraId="38EC5E10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127333A0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5EE168A6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0878842C" w14:textId="77777777">
                <w:r>
                  <w:t>08:30</w:t>
                </w:r>
              </w:p>
            </w:tc>
          </w:sdtContent>
        </w:sdt>
      </w:tr>
    </w:tbl>
    <w:p w:rsidR="004C28FF" w:rsidP="00B14326" w14:paraId="689037F8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316EABE2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7FC023CB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092A28DF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7DC4D1C4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2405F831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02B05626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41E5B2B7" w14:textId="77777777"/>
        </w:tc>
      </w:tr>
    </w:tbl>
    <w:p w:rsidR="00B14326" w:rsidP="004E6C02" w14:paraId="140F34E3" w14:textId="77777777"/>
    <w:p w:rsidR="004E6C02" w:rsidP="00F30488" w14:paraId="266CAE13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325EDEED" w14:textId="77777777">
      <w:pPr>
        <w:pStyle w:val="ListParagraph"/>
        <w:ind w:left="426"/>
      </w:pPr>
    </w:p>
    <w:p w:rsidR="004E6C02" w:rsidP="00F30488" w14:paraId="7C9B03A2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Claes Claesson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61E76060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896"/>
            <w:gridCol w:w="6597"/>
            <w:gridCol w:w="1530"/>
            <w:gridCol w:w="1324"/>
          </w:tblGrid>
          <w:tr w14:paraId="36C818CE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04692CE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597" w:type="dxa"/>
              </w:tcPr>
              <w:p w:rsidR="002657B9" w:rsidP="006D4A6F" w14:paraId="51EC4E3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2026</w:t>
                </w:r>
              </w:p>
            </w:tc>
            <w:tc>
              <w:tcPr>
                <w:tcW w:w="1530" w:type="dxa"/>
              </w:tcPr>
              <w:p w:rsidR="002657B9" w:rsidP="006D4A6F" w14:paraId="71818BF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</w:t>
                </w:r>
              </w:p>
            </w:tc>
            <w:tc>
              <w:tcPr>
                <w:tcW w:w="1324" w:type="dxa"/>
              </w:tcPr>
              <w:p w:rsidR="002657B9" w:rsidP="006D4A6F" w14:paraId="11E26EF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40F88B9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356C623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597" w:type="dxa"/>
              </w:tcPr>
              <w:p w:rsidR="002657B9" w:rsidP="006D4A6F" w14:paraId="1A00A77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Detaljplan Heberg 5:37 </w:t>
                </w:r>
                <w:r>
                  <w:t xml:space="preserve">m </w:t>
                </w:r>
                <w:r>
                  <w:t>fl</w:t>
                </w:r>
                <w:r>
                  <w:t xml:space="preserve"> </w:t>
                </w:r>
                <w:r w:rsidR="00AC5ED6">
                  <w:t>–</w:t>
                </w:r>
                <w:r>
                  <w:t xml:space="preserve"> samrådsremiss</w:t>
                </w:r>
                <w:r w:rsidR="00AC5ED6">
                  <w:t xml:space="preserve"> (Urban, Anna M)</w:t>
                </w:r>
              </w:p>
            </w:tc>
            <w:tc>
              <w:tcPr>
                <w:tcW w:w="1530" w:type="dxa"/>
              </w:tcPr>
              <w:p w:rsidR="002657B9" w:rsidP="006D4A6F" w14:paraId="2625E8C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2026/85</w:t>
                </w:r>
              </w:p>
            </w:tc>
            <w:tc>
              <w:tcPr>
                <w:tcW w:w="1324" w:type="dxa"/>
              </w:tcPr>
              <w:p w:rsidR="002657B9" w:rsidP="006D4A6F" w14:paraId="17611FD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08:30-08:45</w:t>
                </w:r>
              </w:p>
            </w:tc>
          </w:tr>
          <w:tr w14:paraId="7C71E964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62FCE03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597" w:type="dxa"/>
              </w:tcPr>
              <w:p w:rsidR="002657B9" w:rsidP="006D4A6F" w14:paraId="1A32BB5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Lokalprogram och planskiss Falkenbergs nya badhus </w:t>
                </w:r>
                <w:r w:rsidR="00AC5ED6">
                  <w:t>(Maria MH, Linnea, Andreas)</w:t>
                </w:r>
              </w:p>
            </w:tc>
            <w:tc>
              <w:tcPr>
                <w:tcW w:w="1530" w:type="dxa"/>
              </w:tcPr>
              <w:p w:rsidR="002657B9" w:rsidP="006D4A6F" w14:paraId="2749707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2024/618</w:t>
                </w:r>
              </w:p>
            </w:tc>
            <w:tc>
              <w:tcPr>
                <w:tcW w:w="1324" w:type="dxa"/>
              </w:tcPr>
              <w:p w:rsidR="002657B9" w:rsidP="006D4A6F" w14:paraId="476B5A3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08:45-09:25</w:t>
                </w:r>
              </w:p>
            </w:tc>
          </w:tr>
          <w:tr w14:paraId="6A042E8F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39139E9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597" w:type="dxa"/>
              </w:tcPr>
              <w:p w:rsidR="002657B9" w:rsidP="006D4A6F" w14:paraId="40B8951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Anpassad grundskola Skogstorp </w:t>
                </w:r>
                <w:r w:rsidR="00AC5ED6">
                  <w:t>–</w:t>
                </w:r>
                <w:r>
                  <w:t xml:space="preserve"> slutredovisning</w:t>
                </w:r>
                <w:r w:rsidR="00AC5ED6">
                  <w:t xml:space="preserve"> </w:t>
                </w:r>
                <w:r w:rsidRPr="00AC5ED6" w:rsidR="00AC5ED6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30" w:type="dxa"/>
              </w:tcPr>
              <w:p w:rsidR="002657B9" w:rsidP="006D4A6F" w14:paraId="043DA6E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2026/103</w:t>
                </w:r>
              </w:p>
            </w:tc>
            <w:tc>
              <w:tcPr>
                <w:tcW w:w="1324" w:type="dxa"/>
              </w:tcPr>
              <w:p w:rsidR="002657B9" w:rsidP="006D4A6F" w14:paraId="4C396B5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AC5ED6" w:rsidP="006D4A6F" w14:paraId="51D8175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Kaffe</w:t>
                </w:r>
              </w:p>
            </w:tc>
          </w:tr>
          <w:tr w14:paraId="7AD1684A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3D7B088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597" w:type="dxa"/>
              </w:tcPr>
              <w:p w:rsidR="002657B9" w:rsidP="006D4A6F" w14:paraId="34020D9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2026</w:t>
                </w:r>
              </w:p>
              <w:p w:rsidR="00AC5ED6" w:rsidP="00AC5ED6" w14:paraId="4DCF18D7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Konsument (Camilla, Jessica, Kenneth) 09:50-10:10</w:t>
                </w:r>
              </w:p>
              <w:p w:rsidR="00AC5ED6" w:rsidP="00AC5ED6" w14:paraId="1CF8CD8B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Stråket Ätran (Rikard) 10:10-10:35</w:t>
                </w:r>
              </w:p>
              <w:p w:rsidR="00AC5ED6" w:rsidP="00AC5ED6" w14:paraId="0FF21462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Resultat SAM, årlig uppföljning (Maria MH) 10:35-10:50</w:t>
                </w:r>
              </w:p>
              <w:p w:rsidR="00AC5ED6" w:rsidP="00AC5ED6" w14:paraId="5504A0A2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Kommunala funktionsrättsrådet/kommunala pensionärsrådet 10:50-10:55</w:t>
                </w:r>
              </w:p>
              <w:p w:rsidR="00AC5ED6" w:rsidP="00AC5ED6" w14:paraId="2D934710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Förvaltningschefens info 10:55-11:00</w:t>
                </w:r>
              </w:p>
            </w:tc>
            <w:tc>
              <w:tcPr>
                <w:tcW w:w="1530" w:type="dxa"/>
              </w:tcPr>
              <w:p w:rsidR="002657B9" w:rsidP="006D4A6F" w14:paraId="0619ECF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</w:t>
                </w:r>
              </w:p>
            </w:tc>
            <w:tc>
              <w:tcPr>
                <w:tcW w:w="1324" w:type="dxa"/>
              </w:tcPr>
              <w:p w:rsidR="002657B9" w:rsidP="006D4A6F" w14:paraId="2BA52D8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09:50-11:00</w:t>
                </w:r>
              </w:p>
            </w:tc>
          </w:tr>
          <w:tr w14:paraId="599D188E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4E9AD89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597" w:type="dxa"/>
              </w:tcPr>
              <w:p w:rsidR="002657B9" w:rsidP="006D4A6F" w14:paraId="25730BE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2026</w:t>
                </w:r>
              </w:p>
            </w:tc>
            <w:tc>
              <w:tcPr>
                <w:tcW w:w="1530" w:type="dxa"/>
              </w:tcPr>
              <w:p w:rsidR="002657B9" w:rsidP="006D4A6F" w14:paraId="499CF6A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</w:t>
                </w:r>
              </w:p>
            </w:tc>
            <w:tc>
              <w:tcPr>
                <w:tcW w:w="1324" w:type="dxa"/>
              </w:tcPr>
              <w:p w:rsidR="002657B9" w:rsidP="006D4A6F" w14:paraId="25AF856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7D7EA8D6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7AC3E78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597" w:type="dxa"/>
              </w:tcPr>
              <w:p w:rsidR="002657B9" w:rsidP="006D4A6F" w14:paraId="489563F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2026</w:t>
                </w:r>
              </w:p>
            </w:tc>
            <w:tc>
              <w:tcPr>
                <w:tcW w:w="1530" w:type="dxa"/>
              </w:tcPr>
              <w:p w:rsidR="002657B9" w:rsidP="006D4A6F" w14:paraId="2628800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</w:t>
                </w:r>
              </w:p>
            </w:tc>
            <w:tc>
              <w:tcPr>
                <w:tcW w:w="1324" w:type="dxa"/>
              </w:tcPr>
              <w:p w:rsidR="002657B9" w:rsidP="006D4A6F" w14:paraId="7AC5489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7B044B95" w14:textId="77777777" w:rsidTr="002657B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2657B9" w:rsidP="006D4A6F" w14:paraId="7F200DC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597" w:type="dxa"/>
              </w:tcPr>
              <w:p w:rsidR="002657B9" w:rsidP="006D4A6F" w14:paraId="0BBE7F9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2026</w:t>
                </w:r>
              </w:p>
            </w:tc>
            <w:tc>
              <w:tcPr>
                <w:tcW w:w="1530" w:type="dxa"/>
              </w:tcPr>
              <w:p w:rsidR="002657B9" w:rsidP="006D4A6F" w14:paraId="2632738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2026/7</w:t>
                </w:r>
              </w:p>
            </w:tc>
            <w:tc>
              <w:tcPr>
                <w:tcW w:w="1324" w:type="dxa"/>
              </w:tcPr>
              <w:p w:rsidR="002657B9" w:rsidP="006D4A6F" w14:paraId="7887563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6ED482D8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69AC9213" w14:textId="77777777">
      <w:r>
        <w:t xml:space="preserve">Falkenberg </w:t>
      </w:r>
      <w:r w:rsidR="00AC5ED6">
        <w:t>2026-03-20</w:t>
      </w:r>
    </w:p>
    <w:p w:rsidR="00D25E9A" w:rsidP="004E6C02" w14:paraId="1C6CDB9D" w14:textId="77777777"/>
    <w:p w:rsidR="00D25E9A" w:rsidP="004E6C02" w14:paraId="1731E16A" w14:textId="77777777"/>
    <w:p w:rsidR="00D25E9A" w:rsidP="00D25E9A" w14:paraId="6FA16F01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1F2C6EDA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06A573D8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FCF4C5B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54798717" name="Textruta 2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57B9" w:rsidRPr="002657B9" w:rsidP="002657B9" w14:paraId="2B9692C4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7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fill o:detectmouseclick="t"/>
              <v:textbox style="mso-fit-shape-to-text:t" inset="20pt,0,0,15pt">
                <w:txbxContent>
                  <w:p w:rsidR="002657B9" w:rsidRPr="002657B9" w:rsidP="002657B9" w14:paraId="0FA10DD7" w14:textId="309CB55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7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E5F3B55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822523448" name="Textruta 3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57B9" w:rsidRPr="002657B9" w:rsidP="002657B9" w14:paraId="0D512085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7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50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20pt,0,0,15pt">
                <w:txbxContent>
                  <w:p w:rsidR="002657B9" w:rsidRPr="002657B9" w:rsidP="002657B9" w14:paraId="79014C17" w14:textId="41D0F8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7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5E3DB1F8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769080666" name="Textruta 1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57B9" w:rsidRPr="002657B9" w:rsidP="002657B9" w14:paraId="0629E6D6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7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51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20pt,0,0,15pt">
                <w:txbxContent>
                  <w:p w:rsidR="002657B9" w:rsidRPr="002657B9" w:rsidP="002657B9" w14:paraId="7CFF5240" w14:textId="6A034E4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7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362EC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0DBF74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1F003381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65C4AB96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44F77D85" w14:textId="77777777">
    <w:pPr>
      <w:ind w:left="3969"/>
      <w:rPr>
        <w:noProof/>
      </w:rPr>
    </w:pPr>
  </w:p>
  <w:p w:rsidR="00995A42" w:rsidP="001E17C6" w14:paraId="659743F6" w14:textId="77777777">
    <w:pPr>
      <w:ind w:left="3969"/>
      <w:rPr>
        <w:noProof/>
      </w:rPr>
    </w:pPr>
  </w:p>
  <w:p w:rsidR="00995A42" w:rsidP="001E17C6" w14:paraId="77171CBD" w14:textId="77777777">
    <w:pPr>
      <w:ind w:left="3969"/>
      <w:rPr>
        <w:noProof/>
      </w:rPr>
    </w:pPr>
  </w:p>
  <w:p w:rsidR="00103065" w:rsidP="001E17C6" w14:paraId="4CB67FD6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71E5"/>
    <w:multiLevelType w:val="hybridMultilevel"/>
    <w:tmpl w:val="5D46B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3"/>
  </w:num>
  <w:num w:numId="2" w16cid:durableId="473566201">
    <w:abstractNumId w:val="4"/>
  </w:num>
  <w:num w:numId="3" w16cid:durableId="1705400689">
    <w:abstractNumId w:val="5"/>
  </w:num>
  <w:num w:numId="4" w16cid:durableId="1960410816">
    <w:abstractNumId w:val="4"/>
  </w:num>
  <w:num w:numId="5" w16cid:durableId="1367441262">
    <w:abstractNumId w:val="4"/>
  </w:num>
  <w:num w:numId="6" w16cid:durableId="87426722">
    <w:abstractNumId w:val="4"/>
  </w:num>
  <w:num w:numId="7" w16cid:durableId="1172572044">
    <w:abstractNumId w:val="4"/>
  </w:num>
  <w:num w:numId="8" w16cid:durableId="1328245329">
    <w:abstractNumId w:val="8"/>
  </w:num>
  <w:num w:numId="9" w16cid:durableId="1836338429">
    <w:abstractNumId w:val="6"/>
  </w:num>
  <w:num w:numId="10" w16cid:durableId="2051295863">
    <w:abstractNumId w:val="7"/>
  </w:num>
  <w:num w:numId="11" w16cid:durableId="294414002">
    <w:abstractNumId w:val="1"/>
  </w:num>
  <w:num w:numId="12" w16cid:durableId="1945456778">
    <w:abstractNumId w:val="0"/>
  </w:num>
  <w:num w:numId="13" w16cid:durableId="29202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31D16"/>
    <w:rsid w:val="00065B3B"/>
    <w:rsid w:val="00074197"/>
    <w:rsid w:val="00075C4F"/>
    <w:rsid w:val="000A2FFE"/>
    <w:rsid w:val="000C006A"/>
    <w:rsid w:val="00103065"/>
    <w:rsid w:val="0011061E"/>
    <w:rsid w:val="0011708C"/>
    <w:rsid w:val="001312B7"/>
    <w:rsid w:val="00155B2C"/>
    <w:rsid w:val="00163F98"/>
    <w:rsid w:val="00173A6D"/>
    <w:rsid w:val="001A0E5E"/>
    <w:rsid w:val="001D4EE0"/>
    <w:rsid w:val="001E17C6"/>
    <w:rsid w:val="00217AD8"/>
    <w:rsid w:val="00224573"/>
    <w:rsid w:val="00240187"/>
    <w:rsid w:val="00243E69"/>
    <w:rsid w:val="002657B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7532D"/>
    <w:rsid w:val="003803AD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E6C02"/>
    <w:rsid w:val="004F5CBE"/>
    <w:rsid w:val="005023BF"/>
    <w:rsid w:val="00525A75"/>
    <w:rsid w:val="00540D19"/>
    <w:rsid w:val="005B0050"/>
    <w:rsid w:val="005C6E54"/>
    <w:rsid w:val="0060206B"/>
    <w:rsid w:val="006030A0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D09B7"/>
    <w:rsid w:val="00814D88"/>
    <w:rsid w:val="00860F80"/>
    <w:rsid w:val="0086102F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762CE"/>
    <w:rsid w:val="00A835D2"/>
    <w:rsid w:val="00A932DF"/>
    <w:rsid w:val="00A95432"/>
    <w:rsid w:val="00AA7458"/>
    <w:rsid w:val="00AC5ED6"/>
    <w:rsid w:val="00AD3563"/>
    <w:rsid w:val="00B1211F"/>
    <w:rsid w:val="00B14326"/>
    <w:rsid w:val="00B33D7D"/>
    <w:rsid w:val="00B468D3"/>
    <w:rsid w:val="00B6177B"/>
    <w:rsid w:val="00B71674"/>
    <w:rsid w:val="00B73F92"/>
    <w:rsid w:val="00B91708"/>
    <w:rsid w:val="00BB2FB6"/>
    <w:rsid w:val="00BE1DDB"/>
    <w:rsid w:val="00BE6C64"/>
    <w:rsid w:val="00BF7D47"/>
    <w:rsid w:val="00C1783F"/>
    <w:rsid w:val="00C720CD"/>
    <w:rsid w:val="00CC7F7B"/>
    <w:rsid w:val="00D25E9A"/>
    <w:rsid w:val="00D26761"/>
    <w:rsid w:val="00D461F1"/>
    <w:rsid w:val="00D9225B"/>
    <w:rsid w:val="00D97F09"/>
    <w:rsid w:val="00DB3117"/>
    <w:rsid w:val="00DD1E59"/>
    <w:rsid w:val="00DD308D"/>
    <w:rsid w:val="00DF6021"/>
    <w:rsid w:val="00E21CBA"/>
    <w:rsid w:val="00E841DD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887B54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5EB8"/>
    <w:rsid w:val="00074197"/>
    <w:rsid w:val="00075C4F"/>
    <w:rsid w:val="0011061E"/>
    <w:rsid w:val="0011708C"/>
    <w:rsid w:val="00163F98"/>
    <w:rsid w:val="001A0E5E"/>
    <w:rsid w:val="001D4EE0"/>
    <w:rsid w:val="0024735A"/>
    <w:rsid w:val="0037532D"/>
    <w:rsid w:val="0045501E"/>
    <w:rsid w:val="004646F5"/>
    <w:rsid w:val="004C79E7"/>
    <w:rsid w:val="005023BF"/>
    <w:rsid w:val="005223BE"/>
    <w:rsid w:val="00540D19"/>
    <w:rsid w:val="005C6E54"/>
    <w:rsid w:val="0060206B"/>
    <w:rsid w:val="006030A0"/>
    <w:rsid w:val="007A5FEC"/>
    <w:rsid w:val="007B362A"/>
    <w:rsid w:val="007D09B7"/>
    <w:rsid w:val="00832219"/>
    <w:rsid w:val="008B6773"/>
    <w:rsid w:val="009A68BC"/>
    <w:rsid w:val="00A30858"/>
    <w:rsid w:val="00A52E0C"/>
    <w:rsid w:val="00A835D2"/>
    <w:rsid w:val="00BB2FB6"/>
    <w:rsid w:val="00BE1DDB"/>
    <w:rsid w:val="00BE6C64"/>
    <w:rsid w:val="00C85D6A"/>
    <w:rsid w:val="00D17AD2"/>
    <w:rsid w:val="00D566EF"/>
    <w:rsid w:val="00D97F09"/>
    <w:rsid w:val="00DF08D2"/>
    <w:rsid w:val="00DF6021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Meeting>
  <NoticeDate/>
  <DecisionAuthority.Name>Kultur-, fritids- och tekniknämnd</DecisionAuthority.Name>
  <DatePart>2026-03-26</DatePart>
  <DateAndLocation>2026-03-26 -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76C8-BED2-43A3-8DF2-B64EB10F1641}">
  <ds:schemaRefs/>
</ds:datastoreItem>
</file>

<file path=customXml/itemProps2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18</cp:revision>
  <cp:lastPrinted>2026-03-26T06:55:00Z</cp:lastPrinted>
  <dcterms:created xsi:type="dcterms:W3CDTF">2025-04-22T09:23:00Z</dcterms:created>
  <dcterms:modified xsi:type="dcterms:W3CDTF">2026-03-26T07:05:00Z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#000000,10,Aptos</vt:lpwstr>
  </property>
  <property fmtid="{D5CDD505-2E9C-101B-9397-08002B2CF9AE}" pid="3" name="ClassificationContentMarkingFooterShapeIds">
    <vt:lpwstr>6972075a,344297d,6ca18038</vt:lpwstr>
  </property>
  <property fmtid="{D5CDD505-2E9C-101B-9397-08002B2CF9AE}" pid="4" name="ClassificationContentMarkingFooterText">
    <vt:lpwstr>Känslighet: Allmän</vt:lpwstr>
  </property>
  <property fmtid="{D5CDD505-2E9C-101B-9397-08002B2CF9AE}" pid="5" name="DocumentId">
    <vt:lpwstr>688034bc-39a6-45b9-97fe-0271832ae60e</vt:lpwstr>
  </property>
  <property fmtid="{D5CDD505-2E9C-101B-9397-08002B2CF9AE}" pid="6" name="ResxId">
    <vt:lpwstr>Ny Kallelse</vt:lpwstr>
  </property>
  <property fmtid="{D5CDD505-2E9C-101B-9397-08002B2CF9AE}" pid="7" name="TemplateId">
    <vt:lpwstr>Global_Meeting</vt:lpwstr>
  </property>
</Properties>
</file>