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3A22" w14:textId="77777777" w:rsidR="002D334C" w:rsidRDefault="002C2962" w:rsidP="00373BCB">
      <w:pPr>
        <w:rPr>
          <w:b/>
          <w:sz w:val="56"/>
          <w:szCs w:val="56"/>
        </w:rPr>
      </w:pPr>
      <w:r w:rsidRPr="00823329">
        <w:rPr>
          <w:i/>
          <w:noProof/>
          <w:sz w:val="28"/>
          <w:szCs w:val="28"/>
          <w:lang w:eastAsia="sv-SE"/>
        </w:rPr>
        <w:drawing>
          <wp:anchor distT="0" distB="0" distL="114300" distR="114300" simplePos="0" relativeHeight="251658240" behindDoc="0" locked="1" layoutInCell="1" allowOverlap="1" wp14:anchorId="4B96182A" wp14:editId="4297DD32">
            <wp:simplePos x="0" y="0"/>
            <wp:positionH relativeFrom="margin">
              <wp:align>left</wp:align>
            </wp:positionH>
            <wp:positionV relativeFrom="topMargin">
              <wp:align>bottom</wp:align>
            </wp:positionV>
            <wp:extent cx="1417955" cy="518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enbergskommun-logo_RGB_POS_LIG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7955" cy="518160"/>
                    </a:xfrm>
                    <a:prstGeom prst="rect">
                      <a:avLst/>
                    </a:prstGeom>
                  </pic:spPr>
                </pic:pic>
              </a:graphicData>
            </a:graphic>
            <wp14:sizeRelH relativeFrom="margin">
              <wp14:pctWidth>0</wp14:pctWidth>
            </wp14:sizeRelH>
            <wp14:sizeRelV relativeFrom="margin">
              <wp14:pctHeight>0</wp14:pctHeight>
            </wp14:sizeRelV>
          </wp:anchor>
        </w:drawing>
      </w:r>
    </w:p>
    <w:p w14:paraId="3486FFB2" w14:textId="77777777" w:rsidR="001A74F8" w:rsidRPr="001A74F8" w:rsidRDefault="001A74F8" w:rsidP="00373BCB">
      <w:pPr>
        <w:rPr>
          <w:b/>
          <w:sz w:val="28"/>
          <w:szCs w:val="28"/>
        </w:rPr>
      </w:pPr>
    </w:p>
    <w:p w14:paraId="3A0C30B2" w14:textId="77777777" w:rsidR="002D334C" w:rsidRDefault="002D334C" w:rsidP="002D334C">
      <w:pPr>
        <w:jc w:val="center"/>
        <w:rPr>
          <w:b/>
          <w:sz w:val="56"/>
          <w:szCs w:val="56"/>
        </w:rPr>
      </w:pPr>
    </w:p>
    <w:p w14:paraId="00B4FF20" w14:textId="77777777" w:rsidR="002D334C" w:rsidRPr="002D334C" w:rsidRDefault="002C2962" w:rsidP="002D334C">
      <w:pPr>
        <w:jc w:val="center"/>
        <w:rPr>
          <w:b/>
          <w:bCs/>
          <w:sz w:val="56"/>
          <w:szCs w:val="56"/>
        </w:rPr>
      </w:pPr>
      <w:r w:rsidRPr="45B56D8A">
        <w:rPr>
          <w:b/>
          <w:bCs/>
          <w:sz w:val="56"/>
          <w:szCs w:val="56"/>
        </w:rPr>
        <w:t>Patientsäkerhetsberättelse</w:t>
      </w:r>
    </w:p>
    <w:p w14:paraId="3AAC15AA" w14:textId="77777777" w:rsidR="002D334C" w:rsidRPr="002D334C" w:rsidRDefault="002C2962" w:rsidP="323C708F">
      <w:pPr>
        <w:jc w:val="center"/>
        <w:rPr>
          <w:sz w:val="44"/>
          <w:szCs w:val="44"/>
        </w:rPr>
      </w:pPr>
      <w:r w:rsidRPr="323C708F">
        <w:rPr>
          <w:b/>
          <w:bCs/>
          <w:sz w:val="56"/>
          <w:szCs w:val="56"/>
        </w:rPr>
        <w:t xml:space="preserve">för </w:t>
      </w:r>
      <w:r w:rsidR="07F0174D" w:rsidRPr="323C708F">
        <w:rPr>
          <w:b/>
          <w:bCs/>
          <w:sz w:val="56"/>
          <w:szCs w:val="56"/>
        </w:rPr>
        <w:t>Falkenbergs kommun</w:t>
      </w:r>
    </w:p>
    <w:p w14:paraId="76C7E695" w14:textId="77777777" w:rsidR="002D334C" w:rsidRPr="002D334C" w:rsidRDefault="002C2962" w:rsidP="7591A383">
      <w:pPr>
        <w:jc w:val="center"/>
        <w:rPr>
          <w:b/>
          <w:bCs/>
          <w:sz w:val="56"/>
          <w:szCs w:val="56"/>
          <w:highlight w:val="yellow"/>
        </w:rPr>
      </w:pPr>
      <w:r w:rsidRPr="7591A383">
        <w:rPr>
          <w:b/>
          <w:bCs/>
          <w:sz w:val="56"/>
          <w:szCs w:val="56"/>
        </w:rPr>
        <w:t>År</w:t>
      </w:r>
      <w:r w:rsidR="029EEF8A" w:rsidRPr="7591A383">
        <w:rPr>
          <w:b/>
          <w:bCs/>
          <w:sz w:val="56"/>
          <w:szCs w:val="56"/>
        </w:rPr>
        <w:t xml:space="preserve"> 202</w:t>
      </w:r>
      <w:r w:rsidR="5F2308A4" w:rsidRPr="7591A383">
        <w:rPr>
          <w:b/>
          <w:bCs/>
          <w:sz w:val="56"/>
          <w:szCs w:val="56"/>
        </w:rPr>
        <w:t>4</w:t>
      </w:r>
    </w:p>
    <w:p w14:paraId="6DE5E6E6" w14:textId="77777777" w:rsidR="00275E89" w:rsidRDefault="00275E89" w:rsidP="00275E89"/>
    <w:p w14:paraId="27D800AA" w14:textId="77777777" w:rsidR="002C3232" w:rsidRDefault="002C3232" w:rsidP="00275E89"/>
    <w:p w14:paraId="249E3E05" w14:textId="77777777" w:rsidR="00275E89" w:rsidRPr="005C5BF2" w:rsidRDefault="002C2962" w:rsidP="00275E89">
      <w:pPr>
        <w:rPr>
          <w:sz w:val="40"/>
          <w:szCs w:val="40"/>
        </w:rPr>
      </w:pPr>
      <w:r w:rsidRPr="21239D13">
        <w:rPr>
          <w:sz w:val="40"/>
          <w:szCs w:val="40"/>
        </w:rPr>
        <w:t xml:space="preserve"> </w:t>
      </w:r>
    </w:p>
    <w:p w14:paraId="65BE0B7F" w14:textId="77777777" w:rsidR="005578C9" w:rsidRDefault="005578C9" w:rsidP="001246EA"/>
    <w:p w14:paraId="46CC047E" w14:textId="77777777" w:rsidR="005578C9" w:rsidRDefault="002C2962" w:rsidP="007F15E9">
      <w:pPr>
        <w:jc w:val="center"/>
      </w:pPr>
      <w:r>
        <w:rPr>
          <w:noProof/>
          <w:lang w:eastAsia="sv-SE"/>
        </w:rPr>
        <w:drawing>
          <wp:inline distT="0" distB="0" distL="0" distR="0" wp14:anchorId="5955F6C7" wp14:editId="19934A58">
            <wp:extent cx="2728609" cy="2667524"/>
            <wp:effectExtent l="0" t="0" r="0" b="0"/>
            <wp:docPr id="24" name="Picture 24" descr="Agera för säker vå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8609" cy="2667524"/>
                    </a:xfrm>
                    <a:prstGeom prst="rect">
                      <a:avLst/>
                    </a:prstGeom>
                  </pic:spPr>
                </pic:pic>
              </a:graphicData>
            </a:graphic>
          </wp:inline>
        </w:drawing>
      </w:r>
    </w:p>
    <w:p w14:paraId="1BD52B32" w14:textId="77777777" w:rsidR="001246EA" w:rsidRDefault="001246EA" w:rsidP="001246EA"/>
    <w:p w14:paraId="5BE6D356" w14:textId="77777777" w:rsidR="007F15E9" w:rsidRDefault="007F15E9" w:rsidP="001246EA"/>
    <w:p w14:paraId="41467098" w14:textId="77777777" w:rsidR="002C3232" w:rsidRDefault="002C3232" w:rsidP="001246EA"/>
    <w:p w14:paraId="465A55B4" w14:textId="77777777" w:rsidR="002D334C" w:rsidRDefault="002D334C" w:rsidP="21239D13">
      <w:pPr>
        <w:pStyle w:val="paragraph"/>
        <w:spacing w:beforeAutospacing="0" w:after="0" w:afterAutospacing="0"/>
        <w:textAlignment w:val="baseline"/>
        <w:rPr>
          <w:rStyle w:val="eop"/>
          <w:rFonts w:asciiTheme="minorHAnsi" w:hAnsiTheme="minorHAnsi" w:cstheme="minorBidi"/>
          <w:i/>
          <w:sz w:val="20"/>
          <w:szCs w:val="20"/>
        </w:rPr>
      </w:pPr>
    </w:p>
    <w:p w14:paraId="1296B61B" w14:textId="77777777" w:rsidR="00B02BC2" w:rsidRDefault="00B02BC2" w:rsidP="21239D13">
      <w:pPr>
        <w:pStyle w:val="paragraph"/>
        <w:spacing w:beforeAutospacing="0" w:after="0" w:afterAutospacing="0"/>
        <w:textAlignment w:val="baseline"/>
        <w:rPr>
          <w:rStyle w:val="eop"/>
          <w:rFonts w:asciiTheme="minorHAnsi" w:hAnsiTheme="minorHAnsi" w:cstheme="minorBidi"/>
          <w:i/>
          <w:sz w:val="20"/>
          <w:szCs w:val="20"/>
        </w:rPr>
      </w:pPr>
    </w:p>
    <w:p w14:paraId="3AD4E9DF" w14:textId="77777777" w:rsidR="00B02BC2" w:rsidRDefault="00B02BC2" w:rsidP="21239D13">
      <w:pPr>
        <w:pStyle w:val="paragraph"/>
        <w:spacing w:beforeAutospacing="0" w:after="0" w:afterAutospacing="0"/>
        <w:textAlignment w:val="baseline"/>
        <w:rPr>
          <w:rStyle w:val="eop"/>
          <w:rFonts w:asciiTheme="minorHAnsi" w:hAnsiTheme="minorHAnsi" w:cstheme="minorBidi"/>
          <w:i/>
          <w:sz w:val="20"/>
          <w:szCs w:val="20"/>
        </w:rPr>
      </w:pPr>
    </w:p>
    <w:p w14:paraId="151CF578" w14:textId="77777777" w:rsidR="002D334C" w:rsidRPr="001B5802" w:rsidRDefault="002C2962" w:rsidP="7591A383">
      <w:pPr>
        <w:pStyle w:val="paragraph"/>
        <w:spacing w:beforeAutospacing="0" w:after="0" w:afterAutospacing="0"/>
        <w:textAlignment w:val="baseline"/>
        <w:rPr>
          <w:rStyle w:val="eop"/>
          <w:rFonts w:asciiTheme="minorHAnsi" w:hAnsiTheme="minorHAnsi" w:cstheme="minorBidi"/>
          <w:sz w:val="20"/>
          <w:szCs w:val="20"/>
        </w:rPr>
      </w:pPr>
      <w:r w:rsidRPr="7591A383">
        <w:rPr>
          <w:rStyle w:val="eop"/>
          <w:rFonts w:asciiTheme="minorHAnsi" w:hAnsiTheme="minorHAnsi" w:cstheme="minorBidi"/>
          <w:sz w:val="20"/>
          <w:szCs w:val="20"/>
        </w:rPr>
        <w:t>Datum:</w:t>
      </w:r>
      <w:r w:rsidR="57581442" w:rsidRPr="7591A383">
        <w:rPr>
          <w:rStyle w:val="eop"/>
          <w:rFonts w:asciiTheme="minorHAnsi" w:hAnsiTheme="minorHAnsi" w:cstheme="minorBidi"/>
          <w:sz w:val="20"/>
          <w:szCs w:val="20"/>
        </w:rPr>
        <w:t xml:space="preserve"> </w:t>
      </w:r>
      <w:r w:rsidR="2B74A936" w:rsidRPr="00991A32">
        <w:rPr>
          <w:rStyle w:val="eop"/>
          <w:rFonts w:asciiTheme="minorHAnsi" w:hAnsiTheme="minorHAnsi" w:cstheme="minorBidi"/>
          <w:sz w:val="20"/>
          <w:szCs w:val="20"/>
        </w:rPr>
        <w:t>2</w:t>
      </w:r>
      <w:r w:rsidR="0090333D">
        <w:rPr>
          <w:rStyle w:val="eop"/>
          <w:rFonts w:asciiTheme="minorHAnsi" w:hAnsiTheme="minorHAnsi" w:cstheme="minorBidi"/>
          <w:sz w:val="20"/>
          <w:szCs w:val="20"/>
        </w:rPr>
        <w:t>5</w:t>
      </w:r>
      <w:r w:rsidR="2B74A936" w:rsidRPr="00991A32">
        <w:rPr>
          <w:rStyle w:val="eop"/>
          <w:rFonts w:asciiTheme="minorHAnsi" w:hAnsiTheme="minorHAnsi" w:cstheme="minorBidi"/>
          <w:sz w:val="20"/>
          <w:szCs w:val="20"/>
        </w:rPr>
        <w:t>012</w:t>
      </w:r>
      <w:r w:rsidR="00991A32" w:rsidRPr="00991A32">
        <w:rPr>
          <w:rStyle w:val="eop"/>
          <w:rFonts w:asciiTheme="minorHAnsi" w:hAnsiTheme="minorHAnsi" w:cstheme="minorBidi"/>
          <w:sz w:val="20"/>
          <w:szCs w:val="20"/>
        </w:rPr>
        <w:t>2</w:t>
      </w:r>
    </w:p>
    <w:p w14:paraId="1301ADD3" w14:textId="77777777" w:rsidR="30B3413D" w:rsidRDefault="002C2962" w:rsidP="21239D13">
      <w:pPr>
        <w:pStyle w:val="paragraph"/>
        <w:spacing w:beforeAutospacing="0" w:after="0" w:afterAutospacing="0"/>
        <w:rPr>
          <w:rStyle w:val="eop"/>
          <w:rFonts w:asciiTheme="minorHAnsi" w:hAnsiTheme="minorHAnsi" w:cstheme="minorBidi"/>
          <w:sz w:val="20"/>
          <w:szCs w:val="20"/>
        </w:rPr>
      </w:pPr>
      <w:r w:rsidRPr="28831155">
        <w:rPr>
          <w:rStyle w:val="eop"/>
          <w:rFonts w:asciiTheme="minorHAnsi" w:hAnsiTheme="minorHAnsi" w:cstheme="minorBidi"/>
          <w:sz w:val="20"/>
          <w:szCs w:val="20"/>
        </w:rPr>
        <w:t>Ansvarig för innehållet</w:t>
      </w:r>
      <w:r w:rsidR="08E6B972" w:rsidRPr="28831155">
        <w:rPr>
          <w:rStyle w:val="eop"/>
          <w:rFonts w:asciiTheme="minorHAnsi" w:hAnsiTheme="minorHAnsi" w:cstheme="minorBidi"/>
          <w:sz w:val="20"/>
          <w:szCs w:val="20"/>
        </w:rPr>
        <w:t xml:space="preserve">: Medicinskt ansvarig sjuksköterska, </w:t>
      </w:r>
      <w:r w:rsidR="362F8DC0" w:rsidRPr="28831155">
        <w:rPr>
          <w:rStyle w:val="eop"/>
          <w:rFonts w:asciiTheme="minorHAnsi" w:hAnsiTheme="minorHAnsi" w:cstheme="minorBidi"/>
          <w:sz w:val="20"/>
          <w:szCs w:val="20"/>
        </w:rPr>
        <w:t xml:space="preserve">Lina </w:t>
      </w:r>
      <w:r w:rsidR="18783FA8" w:rsidRPr="28831155">
        <w:rPr>
          <w:rStyle w:val="eop"/>
          <w:rFonts w:asciiTheme="minorHAnsi" w:hAnsiTheme="minorHAnsi" w:cstheme="minorBidi"/>
          <w:sz w:val="20"/>
          <w:szCs w:val="20"/>
        </w:rPr>
        <w:t>S</w:t>
      </w:r>
      <w:r w:rsidR="362F8DC0" w:rsidRPr="28831155">
        <w:rPr>
          <w:rStyle w:val="eop"/>
          <w:rFonts w:asciiTheme="minorHAnsi" w:hAnsiTheme="minorHAnsi" w:cstheme="minorBidi"/>
          <w:sz w:val="20"/>
          <w:szCs w:val="20"/>
        </w:rPr>
        <w:t>antesson</w:t>
      </w:r>
      <w:r w:rsidR="08E6B972" w:rsidRPr="28831155">
        <w:rPr>
          <w:rStyle w:val="eop"/>
          <w:rFonts w:asciiTheme="minorHAnsi" w:hAnsiTheme="minorHAnsi" w:cstheme="minorBidi"/>
          <w:sz w:val="20"/>
          <w:szCs w:val="20"/>
        </w:rPr>
        <w:t xml:space="preserve"> och medicinskt ansvarig för </w:t>
      </w:r>
      <w:r w:rsidR="0013247A" w:rsidRPr="28831155">
        <w:rPr>
          <w:rStyle w:val="eop"/>
          <w:rFonts w:asciiTheme="minorHAnsi" w:hAnsiTheme="minorHAnsi" w:cstheme="minorBidi"/>
          <w:sz w:val="20"/>
          <w:szCs w:val="20"/>
        </w:rPr>
        <w:t>rehabilitering</w:t>
      </w:r>
      <w:r w:rsidR="08E6B972" w:rsidRPr="28831155">
        <w:rPr>
          <w:rStyle w:val="eop"/>
          <w:rFonts w:asciiTheme="minorHAnsi" w:hAnsiTheme="minorHAnsi" w:cstheme="minorBidi"/>
          <w:sz w:val="20"/>
          <w:szCs w:val="20"/>
        </w:rPr>
        <w:t>, Eva Bjäräng</w:t>
      </w:r>
      <w:r w:rsidR="2F92D40D" w:rsidRPr="28831155">
        <w:rPr>
          <w:rStyle w:val="eop"/>
          <w:rFonts w:asciiTheme="minorHAnsi" w:hAnsiTheme="minorHAnsi" w:cstheme="minorBidi"/>
          <w:sz w:val="20"/>
          <w:szCs w:val="20"/>
        </w:rPr>
        <w:t xml:space="preserve"> </w:t>
      </w:r>
    </w:p>
    <w:p w14:paraId="42763817" w14:textId="77777777" w:rsidR="00B02BC2" w:rsidRDefault="002C2962" w:rsidP="7591A383">
      <w:pPr>
        <w:pStyle w:val="paragraph"/>
        <w:spacing w:beforeAutospacing="0" w:after="0" w:afterAutospacing="0"/>
        <w:textAlignment w:val="baseline"/>
        <w:rPr>
          <w:rFonts w:asciiTheme="majorHAnsi" w:hAnsiTheme="majorHAnsi" w:cstheme="majorBidi"/>
          <w:sz w:val="32"/>
          <w:szCs w:val="32"/>
        </w:rPr>
      </w:pPr>
      <w:r w:rsidRPr="7591A383">
        <w:rPr>
          <w:rStyle w:val="eop"/>
          <w:rFonts w:asciiTheme="minorHAnsi" w:hAnsiTheme="minorHAnsi" w:cstheme="minorBidi"/>
          <w:sz w:val="20"/>
          <w:szCs w:val="20"/>
        </w:rPr>
        <w:t>Diarienummer</w:t>
      </w:r>
      <w:r w:rsidR="5C72920F" w:rsidRPr="7591A383">
        <w:rPr>
          <w:rStyle w:val="eop"/>
          <w:rFonts w:asciiTheme="minorHAnsi" w:hAnsiTheme="minorHAnsi" w:cstheme="minorBidi"/>
          <w:sz w:val="20"/>
          <w:szCs w:val="20"/>
        </w:rPr>
        <w:t xml:space="preserve">: </w:t>
      </w:r>
      <w:r w:rsidR="00B65CED" w:rsidRPr="00B65CED">
        <w:rPr>
          <w:rFonts w:asciiTheme="minorHAnsi" w:hAnsiTheme="minorHAnsi" w:cstheme="minorBidi"/>
          <w:sz w:val="20"/>
          <w:szCs w:val="20"/>
        </w:rPr>
        <w:t xml:space="preserve">SOC 2025/12 </w:t>
      </w:r>
      <w:r w:rsidRPr="7591A383">
        <w:rPr>
          <w:rFonts w:asciiTheme="majorHAnsi" w:hAnsiTheme="majorHAnsi" w:cstheme="majorBidi"/>
          <w:sz w:val="32"/>
          <w:szCs w:val="32"/>
        </w:rPr>
        <w:br w:type="page"/>
      </w:r>
    </w:p>
    <w:bookmarkStart w:id="0" w:name="_Toc188446997" w:displacedByCustomXml="next"/>
    <w:sdt>
      <w:sdtPr>
        <w:rPr>
          <w:rFonts w:asciiTheme="minorHAnsi" w:eastAsiaTheme="minorEastAsia" w:hAnsiTheme="minorHAnsi" w:cstheme="minorBidi"/>
          <w:color w:val="auto"/>
          <w:sz w:val="24"/>
          <w:szCs w:val="24"/>
          <w:lang w:eastAsia="en-US"/>
        </w:rPr>
        <w:id w:val="944771255"/>
        <w:docPartObj>
          <w:docPartGallery w:val="Table of Contents"/>
          <w:docPartUnique/>
        </w:docPartObj>
      </w:sdtPr>
      <w:sdtEndPr/>
      <w:sdtContent>
        <w:p w14:paraId="4C52AC49" w14:textId="77777777" w:rsidR="00D60DDE" w:rsidRDefault="002C2962" w:rsidP="007C7F7A">
          <w:pPr>
            <w:pStyle w:val="Innehllsfrteckningsrubrik"/>
            <w:rPr>
              <w:noProof/>
            </w:rPr>
          </w:pPr>
          <w:r w:rsidRPr="2C653374">
            <w:rPr>
              <w:color w:val="auto"/>
            </w:rPr>
            <w:t>Innehåll</w:t>
          </w:r>
          <w:bookmarkEnd w:id="0"/>
        </w:p>
        <w:p w14:paraId="1AA855DF" w14:textId="77777777" w:rsidR="00C92479" w:rsidRDefault="002C2962">
          <w:pPr>
            <w:pStyle w:val="Innehll1"/>
            <w:rPr>
              <w:rFonts w:eastAsiaTheme="minorEastAsia"/>
              <w:noProof/>
              <w:kern w:val="2"/>
              <w:lang w:eastAsia="sv-SE"/>
              <w14:ligatures w14:val="standardContextual"/>
            </w:rPr>
          </w:pPr>
          <w:r>
            <w:fldChar w:fldCharType="begin"/>
          </w:r>
          <w:r>
            <w:instrText>TOC \o "1-4" \z \u \h</w:instrText>
          </w:r>
          <w:r>
            <w:fldChar w:fldCharType="separate"/>
          </w:r>
          <w:hyperlink w:anchor="_Toc188447003" w:history="1">
            <w:r w:rsidR="00C92479" w:rsidRPr="00D33CC8">
              <w:rPr>
                <w:rStyle w:val="Hyperlnk"/>
                <w:noProof/>
              </w:rPr>
              <w:t>Innehåll</w:t>
            </w:r>
            <w:r w:rsidR="00C92479">
              <w:rPr>
                <w:noProof/>
                <w:webHidden/>
              </w:rPr>
              <w:tab/>
            </w:r>
            <w:r w:rsidR="00C92479">
              <w:rPr>
                <w:noProof/>
                <w:webHidden/>
              </w:rPr>
              <w:fldChar w:fldCharType="begin"/>
            </w:r>
            <w:r w:rsidR="00C92479">
              <w:rPr>
                <w:noProof/>
                <w:webHidden/>
              </w:rPr>
              <w:instrText xml:space="preserve"> PAGEREF _Toc188447003 \h </w:instrText>
            </w:r>
            <w:r w:rsidR="00C92479">
              <w:rPr>
                <w:noProof/>
                <w:webHidden/>
              </w:rPr>
            </w:r>
            <w:r w:rsidR="00C92479">
              <w:rPr>
                <w:noProof/>
                <w:webHidden/>
              </w:rPr>
              <w:fldChar w:fldCharType="separate"/>
            </w:r>
            <w:r w:rsidR="00C92479">
              <w:rPr>
                <w:noProof/>
                <w:webHidden/>
              </w:rPr>
              <w:t>2</w:t>
            </w:r>
            <w:r w:rsidR="00C92479">
              <w:rPr>
                <w:noProof/>
                <w:webHidden/>
              </w:rPr>
              <w:fldChar w:fldCharType="end"/>
            </w:r>
          </w:hyperlink>
        </w:p>
        <w:p w14:paraId="46F30E53" w14:textId="77777777" w:rsidR="00C92479" w:rsidRDefault="00C92479">
          <w:pPr>
            <w:pStyle w:val="Innehll1"/>
            <w:rPr>
              <w:rFonts w:eastAsiaTheme="minorEastAsia"/>
              <w:noProof/>
              <w:kern w:val="2"/>
              <w:lang w:eastAsia="sv-SE"/>
              <w14:ligatures w14:val="standardContextual"/>
            </w:rPr>
          </w:pPr>
          <w:hyperlink w:anchor="_Toc188447004" w:history="1">
            <w:r w:rsidRPr="00D33CC8">
              <w:rPr>
                <w:rStyle w:val="Hyperlnk"/>
                <w:noProof/>
              </w:rPr>
              <w:t>SAMMANFATTNING</w:t>
            </w:r>
            <w:r>
              <w:rPr>
                <w:noProof/>
                <w:webHidden/>
              </w:rPr>
              <w:tab/>
            </w:r>
            <w:r>
              <w:rPr>
                <w:noProof/>
                <w:webHidden/>
              </w:rPr>
              <w:fldChar w:fldCharType="begin"/>
            </w:r>
            <w:r>
              <w:rPr>
                <w:noProof/>
                <w:webHidden/>
              </w:rPr>
              <w:instrText xml:space="preserve"> PAGEREF _Toc188447004 \h </w:instrText>
            </w:r>
            <w:r>
              <w:rPr>
                <w:noProof/>
                <w:webHidden/>
              </w:rPr>
            </w:r>
            <w:r>
              <w:rPr>
                <w:noProof/>
                <w:webHidden/>
              </w:rPr>
              <w:fldChar w:fldCharType="separate"/>
            </w:r>
            <w:r>
              <w:rPr>
                <w:noProof/>
                <w:webHidden/>
              </w:rPr>
              <w:t>3</w:t>
            </w:r>
            <w:r>
              <w:rPr>
                <w:noProof/>
                <w:webHidden/>
              </w:rPr>
              <w:fldChar w:fldCharType="end"/>
            </w:r>
          </w:hyperlink>
        </w:p>
        <w:p w14:paraId="75795679" w14:textId="77777777" w:rsidR="00C92479" w:rsidRDefault="00C92479">
          <w:pPr>
            <w:pStyle w:val="Innehll1"/>
            <w:rPr>
              <w:rFonts w:eastAsiaTheme="minorEastAsia"/>
              <w:noProof/>
              <w:kern w:val="2"/>
              <w:lang w:eastAsia="sv-SE"/>
              <w14:ligatures w14:val="standardContextual"/>
            </w:rPr>
          </w:pPr>
          <w:hyperlink w:anchor="_Toc188447005" w:history="1">
            <w:r w:rsidRPr="00D33CC8">
              <w:rPr>
                <w:rStyle w:val="Hyperlnk"/>
                <w:noProof/>
              </w:rPr>
              <w:t>GRUNDLÄGGANDE FÖRUTSÄTTNINGAR FÖR SÄKER VÅRD</w:t>
            </w:r>
            <w:r>
              <w:rPr>
                <w:noProof/>
                <w:webHidden/>
              </w:rPr>
              <w:tab/>
            </w:r>
            <w:r>
              <w:rPr>
                <w:noProof/>
                <w:webHidden/>
              </w:rPr>
              <w:fldChar w:fldCharType="begin"/>
            </w:r>
            <w:r>
              <w:rPr>
                <w:noProof/>
                <w:webHidden/>
              </w:rPr>
              <w:instrText xml:space="preserve"> PAGEREF _Toc188447005 \h </w:instrText>
            </w:r>
            <w:r>
              <w:rPr>
                <w:noProof/>
                <w:webHidden/>
              </w:rPr>
            </w:r>
            <w:r>
              <w:rPr>
                <w:noProof/>
                <w:webHidden/>
              </w:rPr>
              <w:fldChar w:fldCharType="separate"/>
            </w:r>
            <w:r>
              <w:rPr>
                <w:noProof/>
                <w:webHidden/>
              </w:rPr>
              <w:t>4</w:t>
            </w:r>
            <w:r>
              <w:rPr>
                <w:noProof/>
                <w:webHidden/>
              </w:rPr>
              <w:fldChar w:fldCharType="end"/>
            </w:r>
          </w:hyperlink>
        </w:p>
        <w:p w14:paraId="4AF7555F" w14:textId="77777777" w:rsidR="00C92479" w:rsidRDefault="00C92479">
          <w:pPr>
            <w:pStyle w:val="Innehll2"/>
            <w:rPr>
              <w:rFonts w:eastAsiaTheme="minorEastAsia"/>
              <w:noProof/>
              <w:kern w:val="2"/>
              <w:lang w:eastAsia="sv-SE"/>
              <w14:ligatures w14:val="standardContextual"/>
            </w:rPr>
          </w:pPr>
          <w:hyperlink w:anchor="_Toc188447006" w:history="1">
            <w:r w:rsidRPr="00D33CC8">
              <w:rPr>
                <w:rStyle w:val="Hyperlnk"/>
                <w:noProof/>
              </w:rPr>
              <w:t>Engagerad ledning och tydlig styrning</w:t>
            </w:r>
            <w:r>
              <w:rPr>
                <w:noProof/>
                <w:webHidden/>
              </w:rPr>
              <w:tab/>
            </w:r>
            <w:r>
              <w:rPr>
                <w:noProof/>
                <w:webHidden/>
              </w:rPr>
              <w:fldChar w:fldCharType="begin"/>
            </w:r>
            <w:r>
              <w:rPr>
                <w:noProof/>
                <w:webHidden/>
              </w:rPr>
              <w:instrText xml:space="preserve"> PAGEREF _Toc188447006 \h </w:instrText>
            </w:r>
            <w:r>
              <w:rPr>
                <w:noProof/>
                <w:webHidden/>
              </w:rPr>
            </w:r>
            <w:r>
              <w:rPr>
                <w:noProof/>
                <w:webHidden/>
              </w:rPr>
              <w:fldChar w:fldCharType="separate"/>
            </w:r>
            <w:r>
              <w:rPr>
                <w:noProof/>
                <w:webHidden/>
              </w:rPr>
              <w:t>4</w:t>
            </w:r>
            <w:r>
              <w:rPr>
                <w:noProof/>
                <w:webHidden/>
              </w:rPr>
              <w:fldChar w:fldCharType="end"/>
            </w:r>
          </w:hyperlink>
        </w:p>
        <w:p w14:paraId="0D92E945" w14:textId="77777777" w:rsidR="00C92479" w:rsidRDefault="00C92479">
          <w:pPr>
            <w:pStyle w:val="Innehll3"/>
            <w:tabs>
              <w:tab w:val="right" w:leader="dot" w:pos="9063"/>
            </w:tabs>
            <w:rPr>
              <w:rFonts w:eastAsiaTheme="minorEastAsia"/>
              <w:noProof/>
              <w:kern w:val="2"/>
              <w:lang w:eastAsia="sv-SE"/>
              <w14:ligatures w14:val="standardContextual"/>
            </w:rPr>
          </w:pPr>
          <w:hyperlink w:anchor="_Toc188447007" w:history="1">
            <w:r w:rsidRPr="00D33CC8">
              <w:rPr>
                <w:rStyle w:val="Hyperlnk"/>
                <w:noProof/>
              </w:rPr>
              <w:t>Övergripande mål och strategier för 2024</w:t>
            </w:r>
            <w:r>
              <w:rPr>
                <w:noProof/>
                <w:webHidden/>
              </w:rPr>
              <w:tab/>
            </w:r>
            <w:r>
              <w:rPr>
                <w:noProof/>
                <w:webHidden/>
              </w:rPr>
              <w:fldChar w:fldCharType="begin"/>
            </w:r>
            <w:r>
              <w:rPr>
                <w:noProof/>
                <w:webHidden/>
              </w:rPr>
              <w:instrText xml:space="preserve"> PAGEREF _Toc188447007 \h </w:instrText>
            </w:r>
            <w:r>
              <w:rPr>
                <w:noProof/>
                <w:webHidden/>
              </w:rPr>
            </w:r>
            <w:r>
              <w:rPr>
                <w:noProof/>
                <w:webHidden/>
              </w:rPr>
              <w:fldChar w:fldCharType="separate"/>
            </w:r>
            <w:r>
              <w:rPr>
                <w:noProof/>
                <w:webHidden/>
              </w:rPr>
              <w:t>4</w:t>
            </w:r>
            <w:r>
              <w:rPr>
                <w:noProof/>
                <w:webHidden/>
              </w:rPr>
              <w:fldChar w:fldCharType="end"/>
            </w:r>
          </w:hyperlink>
        </w:p>
        <w:p w14:paraId="580BA1AE" w14:textId="77777777" w:rsidR="00C92479" w:rsidRDefault="00C92479">
          <w:pPr>
            <w:pStyle w:val="Innehll3"/>
            <w:tabs>
              <w:tab w:val="right" w:leader="dot" w:pos="9063"/>
            </w:tabs>
            <w:rPr>
              <w:rFonts w:eastAsiaTheme="minorEastAsia"/>
              <w:noProof/>
              <w:kern w:val="2"/>
              <w:lang w:eastAsia="sv-SE"/>
              <w14:ligatures w14:val="standardContextual"/>
            </w:rPr>
          </w:pPr>
          <w:hyperlink w:anchor="_Toc188447008" w:history="1">
            <w:r w:rsidRPr="00D33CC8">
              <w:rPr>
                <w:rStyle w:val="Hyperlnk"/>
                <w:noProof/>
              </w:rPr>
              <w:t>Organisation och ansvar</w:t>
            </w:r>
            <w:r>
              <w:rPr>
                <w:noProof/>
                <w:webHidden/>
              </w:rPr>
              <w:tab/>
            </w:r>
            <w:r>
              <w:rPr>
                <w:noProof/>
                <w:webHidden/>
              </w:rPr>
              <w:fldChar w:fldCharType="begin"/>
            </w:r>
            <w:r>
              <w:rPr>
                <w:noProof/>
                <w:webHidden/>
              </w:rPr>
              <w:instrText xml:space="preserve"> PAGEREF _Toc188447008 \h </w:instrText>
            </w:r>
            <w:r>
              <w:rPr>
                <w:noProof/>
                <w:webHidden/>
              </w:rPr>
            </w:r>
            <w:r>
              <w:rPr>
                <w:noProof/>
                <w:webHidden/>
              </w:rPr>
              <w:fldChar w:fldCharType="separate"/>
            </w:r>
            <w:r>
              <w:rPr>
                <w:noProof/>
                <w:webHidden/>
              </w:rPr>
              <w:t>5</w:t>
            </w:r>
            <w:r>
              <w:rPr>
                <w:noProof/>
                <w:webHidden/>
              </w:rPr>
              <w:fldChar w:fldCharType="end"/>
            </w:r>
          </w:hyperlink>
        </w:p>
        <w:p w14:paraId="51467118" w14:textId="77777777" w:rsidR="00C92479" w:rsidRDefault="00C92479">
          <w:pPr>
            <w:pStyle w:val="Innehll4"/>
            <w:tabs>
              <w:tab w:val="right" w:leader="dot" w:pos="9063"/>
            </w:tabs>
            <w:rPr>
              <w:rFonts w:eastAsiaTheme="minorEastAsia"/>
              <w:noProof/>
              <w:kern w:val="2"/>
              <w:lang w:eastAsia="sv-SE"/>
              <w14:ligatures w14:val="standardContextual"/>
            </w:rPr>
          </w:pPr>
          <w:hyperlink w:anchor="_Toc188447009" w:history="1">
            <w:r w:rsidRPr="00D33CC8">
              <w:rPr>
                <w:rStyle w:val="Hyperlnk"/>
                <w:noProof/>
              </w:rPr>
              <w:t>Samverkan för att förebygga vårdskador</w:t>
            </w:r>
            <w:r>
              <w:rPr>
                <w:noProof/>
                <w:webHidden/>
              </w:rPr>
              <w:tab/>
            </w:r>
            <w:r>
              <w:rPr>
                <w:noProof/>
                <w:webHidden/>
              </w:rPr>
              <w:fldChar w:fldCharType="begin"/>
            </w:r>
            <w:r>
              <w:rPr>
                <w:noProof/>
                <w:webHidden/>
              </w:rPr>
              <w:instrText xml:space="preserve"> PAGEREF _Toc188447009 \h </w:instrText>
            </w:r>
            <w:r>
              <w:rPr>
                <w:noProof/>
                <w:webHidden/>
              </w:rPr>
            </w:r>
            <w:r>
              <w:rPr>
                <w:noProof/>
                <w:webHidden/>
              </w:rPr>
              <w:fldChar w:fldCharType="separate"/>
            </w:r>
            <w:r>
              <w:rPr>
                <w:noProof/>
                <w:webHidden/>
              </w:rPr>
              <w:t>6</w:t>
            </w:r>
            <w:r>
              <w:rPr>
                <w:noProof/>
                <w:webHidden/>
              </w:rPr>
              <w:fldChar w:fldCharType="end"/>
            </w:r>
          </w:hyperlink>
        </w:p>
        <w:p w14:paraId="166D7A3E" w14:textId="77777777" w:rsidR="00C92479" w:rsidRDefault="00C92479">
          <w:pPr>
            <w:pStyle w:val="Innehll4"/>
            <w:tabs>
              <w:tab w:val="right" w:leader="dot" w:pos="9063"/>
            </w:tabs>
            <w:rPr>
              <w:rFonts w:eastAsiaTheme="minorEastAsia"/>
              <w:noProof/>
              <w:kern w:val="2"/>
              <w:lang w:eastAsia="sv-SE"/>
              <w14:ligatures w14:val="standardContextual"/>
            </w:rPr>
          </w:pPr>
          <w:hyperlink w:anchor="_Toc188447010" w:history="1">
            <w:r w:rsidRPr="00D33CC8">
              <w:rPr>
                <w:rStyle w:val="Hyperlnk"/>
                <w:noProof/>
              </w:rPr>
              <w:t>Informationssäkerhet</w:t>
            </w:r>
            <w:r>
              <w:rPr>
                <w:noProof/>
                <w:webHidden/>
              </w:rPr>
              <w:tab/>
            </w:r>
            <w:r>
              <w:rPr>
                <w:noProof/>
                <w:webHidden/>
              </w:rPr>
              <w:fldChar w:fldCharType="begin"/>
            </w:r>
            <w:r>
              <w:rPr>
                <w:noProof/>
                <w:webHidden/>
              </w:rPr>
              <w:instrText xml:space="preserve"> PAGEREF _Toc188447010 \h </w:instrText>
            </w:r>
            <w:r>
              <w:rPr>
                <w:noProof/>
                <w:webHidden/>
              </w:rPr>
            </w:r>
            <w:r>
              <w:rPr>
                <w:noProof/>
                <w:webHidden/>
              </w:rPr>
              <w:fldChar w:fldCharType="separate"/>
            </w:r>
            <w:r>
              <w:rPr>
                <w:noProof/>
                <w:webHidden/>
              </w:rPr>
              <w:t>7</w:t>
            </w:r>
            <w:r>
              <w:rPr>
                <w:noProof/>
                <w:webHidden/>
              </w:rPr>
              <w:fldChar w:fldCharType="end"/>
            </w:r>
          </w:hyperlink>
        </w:p>
        <w:p w14:paraId="00F74BCF" w14:textId="77777777" w:rsidR="00C92479" w:rsidRDefault="00C92479">
          <w:pPr>
            <w:pStyle w:val="Innehll2"/>
            <w:rPr>
              <w:rFonts w:eastAsiaTheme="minorEastAsia"/>
              <w:noProof/>
              <w:kern w:val="2"/>
              <w:lang w:eastAsia="sv-SE"/>
              <w14:ligatures w14:val="standardContextual"/>
            </w:rPr>
          </w:pPr>
          <w:hyperlink w:anchor="_Toc188447011" w:history="1">
            <w:r w:rsidRPr="00D33CC8">
              <w:rPr>
                <w:rStyle w:val="Hyperlnk"/>
                <w:noProof/>
              </w:rPr>
              <w:t>En god säkerhetskultur</w:t>
            </w:r>
            <w:r>
              <w:rPr>
                <w:noProof/>
                <w:webHidden/>
              </w:rPr>
              <w:tab/>
            </w:r>
            <w:r>
              <w:rPr>
                <w:noProof/>
                <w:webHidden/>
              </w:rPr>
              <w:fldChar w:fldCharType="begin"/>
            </w:r>
            <w:r>
              <w:rPr>
                <w:noProof/>
                <w:webHidden/>
              </w:rPr>
              <w:instrText xml:space="preserve"> PAGEREF _Toc188447011 \h </w:instrText>
            </w:r>
            <w:r>
              <w:rPr>
                <w:noProof/>
                <w:webHidden/>
              </w:rPr>
            </w:r>
            <w:r>
              <w:rPr>
                <w:noProof/>
                <w:webHidden/>
              </w:rPr>
              <w:fldChar w:fldCharType="separate"/>
            </w:r>
            <w:r>
              <w:rPr>
                <w:noProof/>
                <w:webHidden/>
              </w:rPr>
              <w:t>8</w:t>
            </w:r>
            <w:r>
              <w:rPr>
                <w:noProof/>
                <w:webHidden/>
              </w:rPr>
              <w:fldChar w:fldCharType="end"/>
            </w:r>
          </w:hyperlink>
        </w:p>
        <w:p w14:paraId="2A23E8EA" w14:textId="77777777" w:rsidR="00C92479" w:rsidRDefault="00C92479">
          <w:pPr>
            <w:pStyle w:val="Innehll2"/>
            <w:rPr>
              <w:rFonts w:eastAsiaTheme="minorEastAsia"/>
              <w:noProof/>
              <w:kern w:val="2"/>
              <w:lang w:eastAsia="sv-SE"/>
              <w14:ligatures w14:val="standardContextual"/>
            </w:rPr>
          </w:pPr>
          <w:hyperlink w:anchor="_Toc188447012" w:history="1">
            <w:r w:rsidRPr="00D33CC8">
              <w:rPr>
                <w:rStyle w:val="Hyperlnk"/>
                <w:noProof/>
              </w:rPr>
              <w:t>Adekvat kunskap och kompetens</w:t>
            </w:r>
            <w:r>
              <w:rPr>
                <w:noProof/>
                <w:webHidden/>
              </w:rPr>
              <w:tab/>
            </w:r>
            <w:r>
              <w:rPr>
                <w:noProof/>
                <w:webHidden/>
              </w:rPr>
              <w:fldChar w:fldCharType="begin"/>
            </w:r>
            <w:r>
              <w:rPr>
                <w:noProof/>
                <w:webHidden/>
              </w:rPr>
              <w:instrText xml:space="preserve"> PAGEREF _Toc188447012 \h </w:instrText>
            </w:r>
            <w:r>
              <w:rPr>
                <w:noProof/>
                <w:webHidden/>
              </w:rPr>
            </w:r>
            <w:r>
              <w:rPr>
                <w:noProof/>
                <w:webHidden/>
              </w:rPr>
              <w:fldChar w:fldCharType="separate"/>
            </w:r>
            <w:r>
              <w:rPr>
                <w:noProof/>
                <w:webHidden/>
              </w:rPr>
              <w:t>8</w:t>
            </w:r>
            <w:r>
              <w:rPr>
                <w:noProof/>
                <w:webHidden/>
              </w:rPr>
              <w:fldChar w:fldCharType="end"/>
            </w:r>
          </w:hyperlink>
        </w:p>
        <w:p w14:paraId="3EAB3300" w14:textId="77777777" w:rsidR="00C92479" w:rsidRDefault="00C92479">
          <w:pPr>
            <w:pStyle w:val="Innehll2"/>
            <w:rPr>
              <w:rFonts w:eastAsiaTheme="minorEastAsia"/>
              <w:noProof/>
              <w:kern w:val="2"/>
              <w:lang w:eastAsia="sv-SE"/>
              <w14:ligatures w14:val="standardContextual"/>
            </w:rPr>
          </w:pPr>
          <w:hyperlink w:anchor="_Toc188447013" w:history="1">
            <w:r w:rsidRPr="00D33CC8">
              <w:rPr>
                <w:rStyle w:val="Hyperlnk"/>
                <w:noProof/>
              </w:rPr>
              <w:t>Patienten som medskapare</w:t>
            </w:r>
            <w:r>
              <w:rPr>
                <w:noProof/>
                <w:webHidden/>
              </w:rPr>
              <w:tab/>
            </w:r>
            <w:r>
              <w:rPr>
                <w:noProof/>
                <w:webHidden/>
              </w:rPr>
              <w:fldChar w:fldCharType="begin"/>
            </w:r>
            <w:r>
              <w:rPr>
                <w:noProof/>
                <w:webHidden/>
              </w:rPr>
              <w:instrText xml:space="preserve"> PAGEREF _Toc188447013 \h </w:instrText>
            </w:r>
            <w:r>
              <w:rPr>
                <w:noProof/>
                <w:webHidden/>
              </w:rPr>
            </w:r>
            <w:r>
              <w:rPr>
                <w:noProof/>
                <w:webHidden/>
              </w:rPr>
              <w:fldChar w:fldCharType="separate"/>
            </w:r>
            <w:r>
              <w:rPr>
                <w:noProof/>
                <w:webHidden/>
              </w:rPr>
              <w:t>9</w:t>
            </w:r>
            <w:r>
              <w:rPr>
                <w:noProof/>
                <w:webHidden/>
              </w:rPr>
              <w:fldChar w:fldCharType="end"/>
            </w:r>
          </w:hyperlink>
        </w:p>
        <w:p w14:paraId="48D04BBF" w14:textId="77777777" w:rsidR="00C92479" w:rsidRDefault="00C92479">
          <w:pPr>
            <w:pStyle w:val="Innehll1"/>
            <w:rPr>
              <w:rFonts w:eastAsiaTheme="minorEastAsia"/>
              <w:noProof/>
              <w:kern w:val="2"/>
              <w:lang w:eastAsia="sv-SE"/>
              <w14:ligatures w14:val="standardContextual"/>
            </w:rPr>
          </w:pPr>
          <w:hyperlink w:anchor="_Toc188447014" w:history="1">
            <w:r w:rsidRPr="00D33CC8">
              <w:rPr>
                <w:rStyle w:val="Hyperlnk"/>
                <w:noProof/>
              </w:rPr>
              <w:t>AGERA FÖR SÄKER VÅRD</w:t>
            </w:r>
            <w:r>
              <w:rPr>
                <w:noProof/>
                <w:webHidden/>
              </w:rPr>
              <w:tab/>
            </w:r>
            <w:r>
              <w:rPr>
                <w:noProof/>
                <w:webHidden/>
              </w:rPr>
              <w:fldChar w:fldCharType="begin"/>
            </w:r>
            <w:r>
              <w:rPr>
                <w:noProof/>
                <w:webHidden/>
              </w:rPr>
              <w:instrText xml:space="preserve"> PAGEREF _Toc188447014 \h </w:instrText>
            </w:r>
            <w:r>
              <w:rPr>
                <w:noProof/>
                <w:webHidden/>
              </w:rPr>
            </w:r>
            <w:r>
              <w:rPr>
                <w:noProof/>
                <w:webHidden/>
              </w:rPr>
              <w:fldChar w:fldCharType="separate"/>
            </w:r>
            <w:r>
              <w:rPr>
                <w:noProof/>
                <w:webHidden/>
              </w:rPr>
              <w:t>9</w:t>
            </w:r>
            <w:r>
              <w:rPr>
                <w:noProof/>
                <w:webHidden/>
              </w:rPr>
              <w:fldChar w:fldCharType="end"/>
            </w:r>
          </w:hyperlink>
        </w:p>
        <w:p w14:paraId="79F6BE24" w14:textId="77777777" w:rsidR="00C92479" w:rsidRDefault="00C92479">
          <w:pPr>
            <w:pStyle w:val="Innehll2"/>
            <w:rPr>
              <w:rFonts w:eastAsiaTheme="minorEastAsia"/>
              <w:noProof/>
              <w:kern w:val="2"/>
              <w:lang w:eastAsia="sv-SE"/>
              <w14:ligatures w14:val="standardContextual"/>
            </w:rPr>
          </w:pPr>
          <w:hyperlink w:anchor="_Toc188447015" w:history="1">
            <w:r w:rsidRPr="00D33CC8">
              <w:rPr>
                <w:rStyle w:val="Hyperlnk"/>
                <w:noProof/>
              </w:rPr>
              <w:t>Öka kunskap om inträffade vårdskador</w:t>
            </w:r>
            <w:r>
              <w:rPr>
                <w:noProof/>
                <w:webHidden/>
              </w:rPr>
              <w:tab/>
            </w:r>
            <w:r>
              <w:rPr>
                <w:noProof/>
                <w:webHidden/>
              </w:rPr>
              <w:fldChar w:fldCharType="begin"/>
            </w:r>
            <w:r>
              <w:rPr>
                <w:noProof/>
                <w:webHidden/>
              </w:rPr>
              <w:instrText xml:space="preserve"> PAGEREF _Toc188447015 \h </w:instrText>
            </w:r>
            <w:r>
              <w:rPr>
                <w:noProof/>
                <w:webHidden/>
              </w:rPr>
            </w:r>
            <w:r>
              <w:rPr>
                <w:noProof/>
                <w:webHidden/>
              </w:rPr>
              <w:fldChar w:fldCharType="separate"/>
            </w:r>
            <w:r>
              <w:rPr>
                <w:noProof/>
                <w:webHidden/>
              </w:rPr>
              <w:t>9</w:t>
            </w:r>
            <w:r>
              <w:rPr>
                <w:noProof/>
                <w:webHidden/>
              </w:rPr>
              <w:fldChar w:fldCharType="end"/>
            </w:r>
          </w:hyperlink>
        </w:p>
        <w:p w14:paraId="09E97087" w14:textId="77777777" w:rsidR="00C92479" w:rsidRDefault="00C92479">
          <w:pPr>
            <w:pStyle w:val="Innehll3"/>
            <w:tabs>
              <w:tab w:val="right" w:leader="dot" w:pos="9063"/>
            </w:tabs>
            <w:rPr>
              <w:rFonts w:eastAsiaTheme="minorEastAsia"/>
              <w:noProof/>
              <w:kern w:val="2"/>
              <w:lang w:eastAsia="sv-SE"/>
              <w14:ligatures w14:val="standardContextual"/>
            </w:rPr>
          </w:pPr>
          <w:hyperlink w:anchor="_Toc188447016" w:history="1">
            <w:r w:rsidRPr="00D33CC8">
              <w:rPr>
                <w:rStyle w:val="Hyperlnk"/>
                <w:rFonts w:eastAsia="Calibri"/>
                <w:noProof/>
              </w:rPr>
              <w:t>Händelser och vårdskador</w:t>
            </w:r>
            <w:r>
              <w:rPr>
                <w:noProof/>
                <w:webHidden/>
              </w:rPr>
              <w:tab/>
            </w:r>
            <w:r>
              <w:rPr>
                <w:noProof/>
                <w:webHidden/>
              </w:rPr>
              <w:fldChar w:fldCharType="begin"/>
            </w:r>
            <w:r>
              <w:rPr>
                <w:noProof/>
                <w:webHidden/>
              </w:rPr>
              <w:instrText xml:space="preserve"> PAGEREF _Toc188447016 \h </w:instrText>
            </w:r>
            <w:r>
              <w:rPr>
                <w:noProof/>
                <w:webHidden/>
              </w:rPr>
            </w:r>
            <w:r>
              <w:rPr>
                <w:noProof/>
                <w:webHidden/>
              </w:rPr>
              <w:fldChar w:fldCharType="separate"/>
            </w:r>
            <w:r>
              <w:rPr>
                <w:noProof/>
                <w:webHidden/>
              </w:rPr>
              <w:t>9</w:t>
            </w:r>
            <w:r>
              <w:rPr>
                <w:noProof/>
                <w:webHidden/>
              </w:rPr>
              <w:fldChar w:fldCharType="end"/>
            </w:r>
          </w:hyperlink>
        </w:p>
        <w:p w14:paraId="5B8EB1D9" w14:textId="77777777" w:rsidR="00C92479" w:rsidRDefault="00C92479">
          <w:pPr>
            <w:pStyle w:val="Innehll2"/>
            <w:rPr>
              <w:rFonts w:eastAsiaTheme="minorEastAsia"/>
              <w:noProof/>
              <w:kern w:val="2"/>
              <w:lang w:eastAsia="sv-SE"/>
              <w14:ligatures w14:val="standardContextual"/>
            </w:rPr>
          </w:pPr>
          <w:hyperlink w:anchor="_Toc188447017" w:history="1">
            <w:r w:rsidRPr="00D33CC8">
              <w:rPr>
                <w:rStyle w:val="Hyperlnk"/>
                <w:noProof/>
              </w:rPr>
              <w:t>Tillförlitliga och säkra system och processer</w:t>
            </w:r>
            <w:r>
              <w:rPr>
                <w:noProof/>
                <w:webHidden/>
              </w:rPr>
              <w:tab/>
            </w:r>
            <w:r>
              <w:rPr>
                <w:noProof/>
                <w:webHidden/>
              </w:rPr>
              <w:fldChar w:fldCharType="begin"/>
            </w:r>
            <w:r>
              <w:rPr>
                <w:noProof/>
                <w:webHidden/>
              </w:rPr>
              <w:instrText xml:space="preserve"> PAGEREF _Toc188447017 \h </w:instrText>
            </w:r>
            <w:r>
              <w:rPr>
                <w:noProof/>
                <w:webHidden/>
              </w:rPr>
            </w:r>
            <w:r>
              <w:rPr>
                <w:noProof/>
                <w:webHidden/>
              </w:rPr>
              <w:fldChar w:fldCharType="separate"/>
            </w:r>
            <w:r>
              <w:rPr>
                <w:noProof/>
                <w:webHidden/>
              </w:rPr>
              <w:t>10</w:t>
            </w:r>
            <w:r>
              <w:rPr>
                <w:noProof/>
                <w:webHidden/>
              </w:rPr>
              <w:fldChar w:fldCharType="end"/>
            </w:r>
          </w:hyperlink>
        </w:p>
        <w:p w14:paraId="0C49C4A0" w14:textId="77777777" w:rsidR="00C92479" w:rsidRDefault="00C92479">
          <w:pPr>
            <w:pStyle w:val="Innehll2"/>
            <w:rPr>
              <w:rFonts w:eastAsiaTheme="minorEastAsia"/>
              <w:noProof/>
              <w:kern w:val="2"/>
              <w:lang w:eastAsia="sv-SE"/>
              <w14:ligatures w14:val="standardContextual"/>
            </w:rPr>
          </w:pPr>
          <w:hyperlink w:anchor="_Toc188447018" w:history="1">
            <w:r w:rsidRPr="00D33CC8">
              <w:rPr>
                <w:rStyle w:val="Hyperlnk"/>
                <w:noProof/>
              </w:rPr>
              <w:t>Säker vård här och nu</w:t>
            </w:r>
            <w:r>
              <w:rPr>
                <w:noProof/>
                <w:webHidden/>
              </w:rPr>
              <w:tab/>
            </w:r>
            <w:r>
              <w:rPr>
                <w:noProof/>
                <w:webHidden/>
              </w:rPr>
              <w:fldChar w:fldCharType="begin"/>
            </w:r>
            <w:r>
              <w:rPr>
                <w:noProof/>
                <w:webHidden/>
              </w:rPr>
              <w:instrText xml:space="preserve"> PAGEREF _Toc188447018 \h </w:instrText>
            </w:r>
            <w:r>
              <w:rPr>
                <w:noProof/>
                <w:webHidden/>
              </w:rPr>
            </w:r>
            <w:r>
              <w:rPr>
                <w:noProof/>
                <w:webHidden/>
              </w:rPr>
              <w:fldChar w:fldCharType="separate"/>
            </w:r>
            <w:r>
              <w:rPr>
                <w:noProof/>
                <w:webHidden/>
              </w:rPr>
              <w:t>10</w:t>
            </w:r>
            <w:r>
              <w:rPr>
                <w:noProof/>
                <w:webHidden/>
              </w:rPr>
              <w:fldChar w:fldCharType="end"/>
            </w:r>
          </w:hyperlink>
        </w:p>
        <w:p w14:paraId="0508EC18" w14:textId="77777777" w:rsidR="00C92479" w:rsidRDefault="00C92479">
          <w:pPr>
            <w:pStyle w:val="Innehll3"/>
            <w:tabs>
              <w:tab w:val="right" w:leader="dot" w:pos="9063"/>
            </w:tabs>
            <w:rPr>
              <w:rFonts w:eastAsiaTheme="minorEastAsia"/>
              <w:noProof/>
              <w:kern w:val="2"/>
              <w:lang w:eastAsia="sv-SE"/>
              <w14:ligatures w14:val="standardContextual"/>
            </w:rPr>
          </w:pPr>
          <w:hyperlink w:anchor="_Toc188447019" w:history="1">
            <w:r w:rsidRPr="00D33CC8">
              <w:rPr>
                <w:rStyle w:val="Hyperlnk"/>
                <w:noProof/>
              </w:rPr>
              <w:t>Riskhantering</w:t>
            </w:r>
            <w:r>
              <w:rPr>
                <w:noProof/>
                <w:webHidden/>
              </w:rPr>
              <w:tab/>
            </w:r>
            <w:r>
              <w:rPr>
                <w:noProof/>
                <w:webHidden/>
              </w:rPr>
              <w:fldChar w:fldCharType="begin"/>
            </w:r>
            <w:r>
              <w:rPr>
                <w:noProof/>
                <w:webHidden/>
              </w:rPr>
              <w:instrText xml:space="preserve"> PAGEREF _Toc188447019 \h </w:instrText>
            </w:r>
            <w:r>
              <w:rPr>
                <w:noProof/>
                <w:webHidden/>
              </w:rPr>
            </w:r>
            <w:r>
              <w:rPr>
                <w:noProof/>
                <w:webHidden/>
              </w:rPr>
              <w:fldChar w:fldCharType="separate"/>
            </w:r>
            <w:r>
              <w:rPr>
                <w:noProof/>
                <w:webHidden/>
              </w:rPr>
              <w:t>10</w:t>
            </w:r>
            <w:r>
              <w:rPr>
                <w:noProof/>
                <w:webHidden/>
              </w:rPr>
              <w:fldChar w:fldCharType="end"/>
            </w:r>
          </w:hyperlink>
        </w:p>
        <w:p w14:paraId="42561083" w14:textId="77777777" w:rsidR="00C92479" w:rsidRDefault="00C92479">
          <w:pPr>
            <w:pStyle w:val="Innehll4"/>
            <w:tabs>
              <w:tab w:val="left" w:pos="1320"/>
              <w:tab w:val="right" w:leader="dot" w:pos="9063"/>
            </w:tabs>
            <w:rPr>
              <w:rFonts w:eastAsiaTheme="minorEastAsia"/>
              <w:noProof/>
              <w:kern w:val="2"/>
              <w:lang w:eastAsia="sv-SE"/>
              <w14:ligatures w14:val="standardContextual"/>
            </w:rPr>
          </w:pPr>
          <w:hyperlink w:anchor="_Toc188447020" w:history="1">
            <w:r w:rsidRPr="00D33CC8">
              <w:rPr>
                <w:rStyle w:val="Hyperlnk"/>
                <w:noProof/>
              </w:rPr>
              <w:t>1.</w:t>
            </w:r>
            <w:r>
              <w:rPr>
                <w:rFonts w:eastAsiaTheme="minorEastAsia"/>
                <w:noProof/>
                <w:kern w:val="2"/>
                <w:lang w:eastAsia="sv-SE"/>
                <w14:ligatures w14:val="standardContextual"/>
              </w:rPr>
              <w:tab/>
            </w:r>
            <w:r w:rsidRPr="00D33CC8">
              <w:rPr>
                <w:rStyle w:val="Hyperlnk"/>
                <w:noProof/>
              </w:rPr>
              <w:t>Fokusområde Vårdprevention</w:t>
            </w:r>
            <w:r>
              <w:rPr>
                <w:noProof/>
                <w:webHidden/>
              </w:rPr>
              <w:tab/>
            </w:r>
            <w:r>
              <w:rPr>
                <w:noProof/>
                <w:webHidden/>
              </w:rPr>
              <w:fldChar w:fldCharType="begin"/>
            </w:r>
            <w:r>
              <w:rPr>
                <w:noProof/>
                <w:webHidden/>
              </w:rPr>
              <w:instrText xml:space="preserve"> PAGEREF _Toc188447020 \h </w:instrText>
            </w:r>
            <w:r>
              <w:rPr>
                <w:noProof/>
                <w:webHidden/>
              </w:rPr>
            </w:r>
            <w:r>
              <w:rPr>
                <w:noProof/>
                <w:webHidden/>
              </w:rPr>
              <w:fldChar w:fldCharType="separate"/>
            </w:r>
            <w:r>
              <w:rPr>
                <w:noProof/>
                <w:webHidden/>
              </w:rPr>
              <w:t>11</w:t>
            </w:r>
            <w:r>
              <w:rPr>
                <w:noProof/>
                <w:webHidden/>
              </w:rPr>
              <w:fldChar w:fldCharType="end"/>
            </w:r>
          </w:hyperlink>
        </w:p>
        <w:p w14:paraId="7AC4497A" w14:textId="77777777" w:rsidR="00C92479" w:rsidRDefault="00C92479">
          <w:pPr>
            <w:pStyle w:val="Innehll4"/>
            <w:tabs>
              <w:tab w:val="left" w:pos="1320"/>
              <w:tab w:val="right" w:leader="dot" w:pos="9063"/>
            </w:tabs>
            <w:rPr>
              <w:rFonts w:eastAsiaTheme="minorEastAsia"/>
              <w:noProof/>
              <w:kern w:val="2"/>
              <w:lang w:eastAsia="sv-SE"/>
              <w14:ligatures w14:val="standardContextual"/>
            </w:rPr>
          </w:pPr>
          <w:hyperlink w:anchor="_Toc188447021" w:history="1">
            <w:r w:rsidRPr="00D33CC8">
              <w:rPr>
                <w:rStyle w:val="Hyperlnk"/>
                <w:noProof/>
              </w:rPr>
              <w:t>2.</w:t>
            </w:r>
            <w:r>
              <w:rPr>
                <w:rFonts w:eastAsiaTheme="minorEastAsia"/>
                <w:noProof/>
                <w:kern w:val="2"/>
                <w:lang w:eastAsia="sv-SE"/>
                <w14:ligatures w14:val="standardContextual"/>
              </w:rPr>
              <w:tab/>
            </w:r>
            <w:r w:rsidRPr="00D33CC8">
              <w:rPr>
                <w:rStyle w:val="Hyperlnk"/>
                <w:noProof/>
              </w:rPr>
              <w:t>Fokusområde Personalens kompetens</w:t>
            </w:r>
            <w:r>
              <w:rPr>
                <w:noProof/>
                <w:webHidden/>
              </w:rPr>
              <w:tab/>
            </w:r>
            <w:r>
              <w:rPr>
                <w:noProof/>
                <w:webHidden/>
              </w:rPr>
              <w:fldChar w:fldCharType="begin"/>
            </w:r>
            <w:r>
              <w:rPr>
                <w:noProof/>
                <w:webHidden/>
              </w:rPr>
              <w:instrText xml:space="preserve"> PAGEREF _Toc188447021 \h </w:instrText>
            </w:r>
            <w:r>
              <w:rPr>
                <w:noProof/>
                <w:webHidden/>
              </w:rPr>
            </w:r>
            <w:r>
              <w:rPr>
                <w:noProof/>
                <w:webHidden/>
              </w:rPr>
              <w:fldChar w:fldCharType="separate"/>
            </w:r>
            <w:r>
              <w:rPr>
                <w:noProof/>
                <w:webHidden/>
              </w:rPr>
              <w:t>18</w:t>
            </w:r>
            <w:r>
              <w:rPr>
                <w:noProof/>
                <w:webHidden/>
              </w:rPr>
              <w:fldChar w:fldCharType="end"/>
            </w:r>
          </w:hyperlink>
        </w:p>
        <w:p w14:paraId="5743CFFF" w14:textId="77777777" w:rsidR="00C92479" w:rsidRDefault="00C92479">
          <w:pPr>
            <w:pStyle w:val="Innehll4"/>
            <w:tabs>
              <w:tab w:val="left" w:pos="1320"/>
              <w:tab w:val="right" w:leader="dot" w:pos="9063"/>
            </w:tabs>
            <w:rPr>
              <w:rFonts w:eastAsiaTheme="minorEastAsia"/>
              <w:noProof/>
              <w:kern w:val="2"/>
              <w:lang w:eastAsia="sv-SE"/>
              <w14:ligatures w14:val="standardContextual"/>
            </w:rPr>
          </w:pPr>
          <w:hyperlink w:anchor="_Toc188447022" w:history="1">
            <w:r w:rsidRPr="00D33CC8">
              <w:rPr>
                <w:rStyle w:val="Hyperlnk"/>
                <w:noProof/>
              </w:rPr>
              <w:t>3.</w:t>
            </w:r>
            <w:r>
              <w:rPr>
                <w:rFonts w:eastAsiaTheme="minorEastAsia"/>
                <w:noProof/>
                <w:kern w:val="2"/>
                <w:lang w:eastAsia="sv-SE"/>
                <w14:ligatures w14:val="standardContextual"/>
              </w:rPr>
              <w:tab/>
            </w:r>
            <w:r w:rsidRPr="00D33CC8">
              <w:rPr>
                <w:rStyle w:val="Hyperlnk"/>
                <w:noProof/>
              </w:rPr>
              <w:t>Fokusområde Informationsutbyte</w:t>
            </w:r>
            <w:r>
              <w:rPr>
                <w:noProof/>
                <w:webHidden/>
              </w:rPr>
              <w:tab/>
            </w:r>
            <w:r>
              <w:rPr>
                <w:noProof/>
                <w:webHidden/>
              </w:rPr>
              <w:fldChar w:fldCharType="begin"/>
            </w:r>
            <w:r>
              <w:rPr>
                <w:noProof/>
                <w:webHidden/>
              </w:rPr>
              <w:instrText xml:space="preserve"> PAGEREF _Toc188447022 \h </w:instrText>
            </w:r>
            <w:r>
              <w:rPr>
                <w:noProof/>
                <w:webHidden/>
              </w:rPr>
            </w:r>
            <w:r>
              <w:rPr>
                <w:noProof/>
                <w:webHidden/>
              </w:rPr>
              <w:fldChar w:fldCharType="separate"/>
            </w:r>
            <w:r>
              <w:rPr>
                <w:noProof/>
                <w:webHidden/>
              </w:rPr>
              <w:t>21</w:t>
            </w:r>
            <w:r>
              <w:rPr>
                <w:noProof/>
                <w:webHidden/>
              </w:rPr>
              <w:fldChar w:fldCharType="end"/>
            </w:r>
          </w:hyperlink>
        </w:p>
        <w:p w14:paraId="5F8F3B15" w14:textId="77777777" w:rsidR="00C92479" w:rsidRDefault="00C92479">
          <w:pPr>
            <w:pStyle w:val="Innehll4"/>
            <w:tabs>
              <w:tab w:val="left" w:pos="1320"/>
              <w:tab w:val="right" w:leader="dot" w:pos="9063"/>
            </w:tabs>
            <w:rPr>
              <w:rFonts w:eastAsiaTheme="minorEastAsia"/>
              <w:noProof/>
              <w:kern w:val="2"/>
              <w:lang w:eastAsia="sv-SE"/>
              <w14:ligatures w14:val="standardContextual"/>
            </w:rPr>
          </w:pPr>
          <w:hyperlink w:anchor="_Toc188447023" w:history="1">
            <w:r w:rsidRPr="00D33CC8">
              <w:rPr>
                <w:rStyle w:val="Hyperlnk"/>
                <w:noProof/>
              </w:rPr>
              <w:t>4.</w:t>
            </w:r>
            <w:r>
              <w:rPr>
                <w:rFonts w:eastAsiaTheme="minorEastAsia"/>
                <w:noProof/>
                <w:kern w:val="2"/>
                <w:lang w:eastAsia="sv-SE"/>
                <w14:ligatures w14:val="standardContextual"/>
              </w:rPr>
              <w:tab/>
            </w:r>
            <w:r w:rsidRPr="00D33CC8">
              <w:rPr>
                <w:rStyle w:val="Hyperlnk"/>
                <w:noProof/>
              </w:rPr>
              <w:t>Fokusområde Avvikelsehantering</w:t>
            </w:r>
            <w:r>
              <w:rPr>
                <w:noProof/>
                <w:webHidden/>
              </w:rPr>
              <w:tab/>
            </w:r>
            <w:r>
              <w:rPr>
                <w:noProof/>
                <w:webHidden/>
              </w:rPr>
              <w:fldChar w:fldCharType="begin"/>
            </w:r>
            <w:r>
              <w:rPr>
                <w:noProof/>
                <w:webHidden/>
              </w:rPr>
              <w:instrText xml:space="preserve"> PAGEREF _Toc188447023 \h </w:instrText>
            </w:r>
            <w:r>
              <w:rPr>
                <w:noProof/>
                <w:webHidden/>
              </w:rPr>
            </w:r>
            <w:r>
              <w:rPr>
                <w:noProof/>
                <w:webHidden/>
              </w:rPr>
              <w:fldChar w:fldCharType="separate"/>
            </w:r>
            <w:r>
              <w:rPr>
                <w:noProof/>
                <w:webHidden/>
              </w:rPr>
              <w:t>22</w:t>
            </w:r>
            <w:r>
              <w:rPr>
                <w:noProof/>
                <w:webHidden/>
              </w:rPr>
              <w:fldChar w:fldCharType="end"/>
            </w:r>
          </w:hyperlink>
        </w:p>
        <w:p w14:paraId="14DA7F7B" w14:textId="77777777" w:rsidR="00C92479" w:rsidRDefault="00C92479">
          <w:pPr>
            <w:pStyle w:val="Innehll4"/>
            <w:tabs>
              <w:tab w:val="left" w:pos="1320"/>
              <w:tab w:val="right" w:leader="dot" w:pos="9063"/>
            </w:tabs>
            <w:rPr>
              <w:rFonts w:eastAsiaTheme="minorEastAsia"/>
              <w:noProof/>
              <w:kern w:val="2"/>
              <w:lang w:eastAsia="sv-SE"/>
              <w14:ligatures w14:val="standardContextual"/>
            </w:rPr>
          </w:pPr>
          <w:hyperlink w:anchor="_Toc188447024" w:history="1">
            <w:r w:rsidRPr="00D33CC8">
              <w:rPr>
                <w:rStyle w:val="Hyperlnk"/>
                <w:noProof/>
              </w:rPr>
              <w:t>5.</w:t>
            </w:r>
            <w:r>
              <w:rPr>
                <w:rFonts w:eastAsiaTheme="minorEastAsia"/>
                <w:noProof/>
                <w:kern w:val="2"/>
                <w:lang w:eastAsia="sv-SE"/>
                <w14:ligatures w14:val="standardContextual"/>
              </w:rPr>
              <w:tab/>
            </w:r>
            <w:r w:rsidRPr="00D33CC8">
              <w:rPr>
                <w:rStyle w:val="Hyperlnk"/>
                <w:noProof/>
              </w:rPr>
              <w:t>Fokusområde Patientsäkerhetskultur</w:t>
            </w:r>
            <w:r>
              <w:rPr>
                <w:noProof/>
                <w:webHidden/>
              </w:rPr>
              <w:tab/>
            </w:r>
            <w:r>
              <w:rPr>
                <w:noProof/>
                <w:webHidden/>
              </w:rPr>
              <w:fldChar w:fldCharType="begin"/>
            </w:r>
            <w:r>
              <w:rPr>
                <w:noProof/>
                <w:webHidden/>
              </w:rPr>
              <w:instrText xml:space="preserve"> PAGEREF _Toc188447024 \h </w:instrText>
            </w:r>
            <w:r>
              <w:rPr>
                <w:noProof/>
                <w:webHidden/>
              </w:rPr>
            </w:r>
            <w:r>
              <w:rPr>
                <w:noProof/>
                <w:webHidden/>
              </w:rPr>
              <w:fldChar w:fldCharType="separate"/>
            </w:r>
            <w:r>
              <w:rPr>
                <w:noProof/>
                <w:webHidden/>
              </w:rPr>
              <w:t>23</w:t>
            </w:r>
            <w:r>
              <w:rPr>
                <w:noProof/>
                <w:webHidden/>
              </w:rPr>
              <w:fldChar w:fldCharType="end"/>
            </w:r>
          </w:hyperlink>
        </w:p>
        <w:p w14:paraId="1D5945E9" w14:textId="77777777" w:rsidR="00C92479" w:rsidRDefault="00C92479">
          <w:pPr>
            <w:pStyle w:val="Innehll4"/>
            <w:tabs>
              <w:tab w:val="right" w:leader="dot" w:pos="9063"/>
            </w:tabs>
            <w:rPr>
              <w:rFonts w:eastAsiaTheme="minorEastAsia"/>
              <w:noProof/>
              <w:kern w:val="2"/>
              <w:lang w:eastAsia="sv-SE"/>
              <w14:ligatures w14:val="standardContextual"/>
            </w:rPr>
          </w:pPr>
          <w:hyperlink w:anchor="_Toc188447025" w:history="1">
            <w:r w:rsidRPr="00D33CC8">
              <w:rPr>
                <w:rStyle w:val="Hyperlnk"/>
                <w:noProof/>
              </w:rPr>
              <w:t>Övriga risker</w:t>
            </w:r>
            <w:r>
              <w:rPr>
                <w:noProof/>
                <w:webHidden/>
              </w:rPr>
              <w:tab/>
            </w:r>
            <w:r>
              <w:rPr>
                <w:noProof/>
                <w:webHidden/>
              </w:rPr>
              <w:fldChar w:fldCharType="begin"/>
            </w:r>
            <w:r>
              <w:rPr>
                <w:noProof/>
                <w:webHidden/>
              </w:rPr>
              <w:instrText xml:space="preserve"> PAGEREF _Toc188447025 \h </w:instrText>
            </w:r>
            <w:r>
              <w:rPr>
                <w:noProof/>
                <w:webHidden/>
              </w:rPr>
            </w:r>
            <w:r>
              <w:rPr>
                <w:noProof/>
                <w:webHidden/>
              </w:rPr>
              <w:fldChar w:fldCharType="separate"/>
            </w:r>
            <w:r>
              <w:rPr>
                <w:noProof/>
                <w:webHidden/>
              </w:rPr>
              <w:t>23</w:t>
            </w:r>
            <w:r>
              <w:rPr>
                <w:noProof/>
                <w:webHidden/>
              </w:rPr>
              <w:fldChar w:fldCharType="end"/>
            </w:r>
          </w:hyperlink>
        </w:p>
        <w:p w14:paraId="04DBC647" w14:textId="77777777" w:rsidR="00C92479" w:rsidRDefault="00C92479">
          <w:pPr>
            <w:pStyle w:val="Innehll2"/>
            <w:rPr>
              <w:rFonts w:eastAsiaTheme="minorEastAsia"/>
              <w:noProof/>
              <w:kern w:val="2"/>
              <w:lang w:eastAsia="sv-SE"/>
              <w14:ligatures w14:val="standardContextual"/>
            </w:rPr>
          </w:pPr>
          <w:hyperlink w:anchor="_Toc188447026" w:history="1">
            <w:r w:rsidRPr="00D33CC8">
              <w:rPr>
                <w:rStyle w:val="Hyperlnk"/>
                <w:noProof/>
              </w:rPr>
              <w:t>Stärka analys, lärande och utveckling</w:t>
            </w:r>
            <w:r>
              <w:rPr>
                <w:noProof/>
                <w:webHidden/>
              </w:rPr>
              <w:tab/>
            </w:r>
            <w:r>
              <w:rPr>
                <w:noProof/>
                <w:webHidden/>
              </w:rPr>
              <w:fldChar w:fldCharType="begin"/>
            </w:r>
            <w:r>
              <w:rPr>
                <w:noProof/>
                <w:webHidden/>
              </w:rPr>
              <w:instrText xml:space="preserve"> PAGEREF _Toc188447026 \h </w:instrText>
            </w:r>
            <w:r>
              <w:rPr>
                <w:noProof/>
                <w:webHidden/>
              </w:rPr>
            </w:r>
            <w:r>
              <w:rPr>
                <w:noProof/>
                <w:webHidden/>
              </w:rPr>
              <w:fldChar w:fldCharType="separate"/>
            </w:r>
            <w:r>
              <w:rPr>
                <w:noProof/>
                <w:webHidden/>
              </w:rPr>
              <w:t>25</w:t>
            </w:r>
            <w:r>
              <w:rPr>
                <w:noProof/>
                <w:webHidden/>
              </w:rPr>
              <w:fldChar w:fldCharType="end"/>
            </w:r>
          </w:hyperlink>
        </w:p>
        <w:p w14:paraId="7E5241F8" w14:textId="77777777" w:rsidR="00C92479" w:rsidRDefault="00C92479">
          <w:pPr>
            <w:pStyle w:val="Innehll3"/>
            <w:tabs>
              <w:tab w:val="right" w:leader="dot" w:pos="9063"/>
            </w:tabs>
            <w:rPr>
              <w:rFonts w:eastAsiaTheme="minorEastAsia"/>
              <w:noProof/>
              <w:kern w:val="2"/>
              <w:lang w:eastAsia="sv-SE"/>
              <w14:ligatures w14:val="standardContextual"/>
            </w:rPr>
          </w:pPr>
          <w:hyperlink w:anchor="_Toc188447027" w:history="1">
            <w:r w:rsidRPr="00D33CC8">
              <w:rPr>
                <w:rStyle w:val="Hyperlnk"/>
                <w:rFonts w:eastAsia="Calibri"/>
                <w:noProof/>
              </w:rPr>
              <w:t>Avvikelser</w:t>
            </w:r>
            <w:r>
              <w:rPr>
                <w:noProof/>
                <w:webHidden/>
              </w:rPr>
              <w:tab/>
            </w:r>
            <w:r>
              <w:rPr>
                <w:noProof/>
                <w:webHidden/>
              </w:rPr>
              <w:fldChar w:fldCharType="begin"/>
            </w:r>
            <w:r>
              <w:rPr>
                <w:noProof/>
                <w:webHidden/>
              </w:rPr>
              <w:instrText xml:space="preserve"> PAGEREF _Toc188447027 \h </w:instrText>
            </w:r>
            <w:r>
              <w:rPr>
                <w:noProof/>
                <w:webHidden/>
              </w:rPr>
            </w:r>
            <w:r>
              <w:rPr>
                <w:noProof/>
                <w:webHidden/>
              </w:rPr>
              <w:fldChar w:fldCharType="separate"/>
            </w:r>
            <w:r>
              <w:rPr>
                <w:noProof/>
                <w:webHidden/>
              </w:rPr>
              <w:t>25</w:t>
            </w:r>
            <w:r>
              <w:rPr>
                <w:noProof/>
                <w:webHidden/>
              </w:rPr>
              <w:fldChar w:fldCharType="end"/>
            </w:r>
          </w:hyperlink>
        </w:p>
        <w:p w14:paraId="34B9BF6E" w14:textId="77777777" w:rsidR="00C92479" w:rsidRDefault="00C92479">
          <w:pPr>
            <w:pStyle w:val="Innehll3"/>
            <w:tabs>
              <w:tab w:val="right" w:leader="dot" w:pos="9063"/>
            </w:tabs>
            <w:rPr>
              <w:rFonts w:eastAsiaTheme="minorEastAsia"/>
              <w:noProof/>
              <w:kern w:val="2"/>
              <w:lang w:eastAsia="sv-SE"/>
              <w14:ligatures w14:val="standardContextual"/>
            </w:rPr>
          </w:pPr>
          <w:hyperlink w:anchor="_Toc188447028" w:history="1">
            <w:r w:rsidRPr="00D33CC8">
              <w:rPr>
                <w:rStyle w:val="Hyperlnk"/>
                <w:noProof/>
              </w:rPr>
              <w:t>Klagomål och synpunkter</w:t>
            </w:r>
            <w:r>
              <w:rPr>
                <w:noProof/>
                <w:webHidden/>
              </w:rPr>
              <w:tab/>
            </w:r>
            <w:r>
              <w:rPr>
                <w:noProof/>
                <w:webHidden/>
              </w:rPr>
              <w:fldChar w:fldCharType="begin"/>
            </w:r>
            <w:r>
              <w:rPr>
                <w:noProof/>
                <w:webHidden/>
              </w:rPr>
              <w:instrText xml:space="preserve"> PAGEREF _Toc188447028 \h </w:instrText>
            </w:r>
            <w:r>
              <w:rPr>
                <w:noProof/>
                <w:webHidden/>
              </w:rPr>
            </w:r>
            <w:r>
              <w:rPr>
                <w:noProof/>
                <w:webHidden/>
              </w:rPr>
              <w:fldChar w:fldCharType="separate"/>
            </w:r>
            <w:r>
              <w:rPr>
                <w:noProof/>
                <w:webHidden/>
              </w:rPr>
              <w:t>26</w:t>
            </w:r>
            <w:r>
              <w:rPr>
                <w:noProof/>
                <w:webHidden/>
              </w:rPr>
              <w:fldChar w:fldCharType="end"/>
            </w:r>
          </w:hyperlink>
        </w:p>
        <w:p w14:paraId="54F1AE02" w14:textId="77777777" w:rsidR="00C92479" w:rsidRDefault="00C92479">
          <w:pPr>
            <w:pStyle w:val="Innehll2"/>
            <w:rPr>
              <w:rFonts w:eastAsiaTheme="minorEastAsia"/>
              <w:noProof/>
              <w:kern w:val="2"/>
              <w:lang w:eastAsia="sv-SE"/>
              <w14:ligatures w14:val="standardContextual"/>
            </w:rPr>
          </w:pPr>
          <w:hyperlink w:anchor="_Toc188447029" w:history="1">
            <w:r w:rsidRPr="00D33CC8">
              <w:rPr>
                <w:rStyle w:val="Hyperlnk"/>
                <w:noProof/>
              </w:rPr>
              <w:t>Öka riskmedvetenhet och beredskap</w:t>
            </w:r>
            <w:r>
              <w:rPr>
                <w:noProof/>
                <w:webHidden/>
              </w:rPr>
              <w:tab/>
            </w:r>
            <w:r>
              <w:rPr>
                <w:noProof/>
                <w:webHidden/>
              </w:rPr>
              <w:fldChar w:fldCharType="begin"/>
            </w:r>
            <w:r>
              <w:rPr>
                <w:noProof/>
                <w:webHidden/>
              </w:rPr>
              <w:instrText xml:space="preserve"> PAGEREF _Toc188447029 \h </w:instrText>
            </w:r>
            <w:r>
              <w:rPr>
                <w:noProof/>
                <w:webHidden/>
              </w:rPr>
            </w:r>
            <w:r>
              <w:rPr>
                <w:noProof/>
                <w:webHidden/>
              </w:rPr>
              <w:fldChar w:fldCharType="separate"/>
            </w:r>
            <w:r>
              <w:rPr>
                <w:noProof/>
                <w:webHidden/>
              </w:rPr>
              <w:t>29</w:t>
            </w:r>
            <w:r>
              <w:rPr>
                <w:noProof/>
                <w:webHidden/>
              </w:rPr>
              <w:fldChar w:fldCharType="end"/>
            </w:r>
          </w:hyperlink>
        </w:p>
        <w:p w14:paraId="56AD74C4" w14:textId="77777777" w:rsidR="00C92479" w:rsidRDefault="00C92479">
          <w:pPr>
            <w:pStyle w:val="Innehll1"/>
            <w:rPr>
              <w:rFonts w:eastAsiaTheme="minorEastAsia"/>
              <w:noProof/>
              <w:kern w:val="2"/>
              <w:lang w:eastAsia="sv-SE"/>
              <w14:ligatures w14:val="standardContextual"/>
            </w:rPr>
          </w:pPr>
          <w:hyperlink w:anchor="_Toc188447030" w:history="1">
            <w:r w:rsidRPr="00D33CC8">
              <w:rPr>
                <w:rStyle w:val="Hyperlnk"/>
                <w:noProof/>
              </w:rPr>
              <w:t>MÅL, STRATEGIER OCH UTMANINGAR FÖR KOMMANDE ÅR</w:t>
            </w:r>
            <w:r>
              <w:rPr>
                <w:noProof/>
                <w:webHidden/>
              </w:rPr>
              <w:tab/>
            </w:r>
            <w:r>
              <w:rPr>
                <w:noProof/>
                <w:webHidden/>
              </w:rPr>
              <w:fldChar w:fldCharType="begin"/>
            </w:r>
            <w:r>
              <w:rPr>
                <w:noProof/>
                <w:webHidden/>
              </w:rPr>
              <w:instrText xml:space="preserve"> PAGEREF _Toc188447030 \h </w:instrText>
            </w:r>
            <w:r>
              <w:rPr>
                <w:noProof/>
                <w:webHidden/>
              </w:rPr>
            </w:r>
            <w:r>
              <w:rPr>
                <w:noProof/>
                <w:webHidden/>
              </w:rPr>
              <w:fldChar w:fldCharType="separate"/>
            </w:r>
            <w:r>
              <w:rPr>
                <w:noProof/>
                <w:webHidden/>
              </w:rPr>
              <w:t>29</w:t>
            </w:r>
            <w:r>
              <w:rPr>
                <w:noProof/>
                <w:webHidden/>
              </w:rPr>
              <w:fldChar w:fldCharType="end"/>
            </w:r>
          </w:hyperlink>
        </w:p>
        <w:p w14:paraId="57656E93" w14:textId="77777777" w:rsidR="06D247E9" w:rsidRDefault="002C2962" w:rsidP="06D247E9">
          <w:pPr>
            <w:pStyle w:val="Innehll1"/>
            <w:tabs>
              <w:tab w:val="clear" w:pos="9063"/>
              <w:tab w:val="right" w:leader="dot" w:pos="9060"/>
            </w:tabs>
            <w:rPr>
              <w:rStyle w:val="Hyperlnk"/>
            </w:rPr>
          </w:pPr>
          <w:r>
            <w:fldChar w:fldCharType="end"/>
          </w:r>
        </w:p>
      </w:sdtContent>
    </w:sdt>
    <w:p w14:paraId="694FE267" w14:textId="77777777" w:rsidR="00074E4A" w:rsidRDefault="00074E4A">
      <w:pPr>
        <w:spacing w:after="200" w:line="276" w:lineRule="auto"/>
        <w:rPr>
          <w:rFonts w:asciiTheme="majorHAnsi" w:eastAsiaTheme="majorEastAsia" w:hAnsiTheme="majorHAnsi" w:cstheme="majorBidi"/>
          <w:b/>
          <w:sz w:val="32"/>
          <w:szCs w:val="32"/>
        </w:rPr>
      </w:pPr>
    </w:p>
    <w:p w14:paraId="38AD83ED" w14:textId="77777777" w:rsidR="00E76207" w:rsidRPr="00142386" w:rsidRDefault="002C2962" w:rsidP="003F4213">
      <w:pPr>
        <w:pStyle w:val="Rubrik1"/>
        <w:spacing w:line="240" w:lineRule="auto"/>
        <w:rPr>
          <w:color w:val="7F7F7F" w:themeColor="text1" w:themeTint="80"/>
          <w:sz w:val="22"/>
          <w:szCs w:val="22"/>
        </w:rPr>
      </w:pPr>
      <w:bookmarkStart w:id="1" w:name="_Toc188446998"/>
      <w:r>
        <w:lastRenderedPageBreak/>
        <w:t>S</w:t>
      </w:r>
      <w:r w:rsidR="522766E1">
        <w:t>AMMANFATTNING</w:t>
      </w:r>
      <w:bookmarkEnd w:id="1"/>
    </w:p>
    <w:p w14:paraId="73AAF442" w14:textId="77777777" w:rsidR="004B546C" w:rsidRPr="00107848" w:rsidRDefault="002C2962" w:rsidP="21239D13">
      <w:pPr>
        <w:pStyle w:val="paragraph"/>
        <w:spacing w:beforeAutospacing="0" w:after="0" w:afterAutospacing="0"/>
        <w:rPr>
          <w:rFonts w:ascii="Calibri" w:eastAsia="Calibri" w:hAnsi="Calibri" w:cs="Calibri"/>
        </w:rPr>
      </w:pPr>
      <w:r w:rsidRPr="00107848">
        <w:rPr>
          <w:rStyle w:val="normaltextrun"/>
          <w:rFonts w:asciiTheme="minorHAnsi" w:eastAsiaTheme="minorEastAsia" w:hAnsiTheme="minorHAnsi" w:cstheme="minorBidi"/>
          <w:sz w:val="22"/>
          <w:szCs w:val="22"/>
        </w:rPr>
        <w:t xml:space="preserve">Enligt patientsäkerhetslagen ska vårdgivaren varje år upprätta en patientsäkerhetsberättelse. Syftet med patientsäkerhetsberättelsen är att öppet och tydligt redovisa strategier, mål och resultat av arbetet med att förbättra </w:t>
      </w:r>
      <w:r w:rsidRPr="00107848">
        <w:rPr>
          <w:rStyle w:val="normaltextrun"/>
          <w:rFonts w:asciiTheme="minorHAnsi" w:eastAsiaTheme="minorEastAsia" w:hAnsiTheme="minorHAnsi" w:cstheme="minorBidi"/>
          <w:sz w:val="22"/>
          <w:szCs w:val="22"/>
        </w:rPr>
        <w:t>patientsäkerheten. </w:t>
      </w:r>
      <w:r w:rsidRPr="00107848">
        <w:rPr>
          <w:rFonts w:ascii="Calibri" w:eastAsia="Calibri" w:hAnsi="Calibri" w:cs="Calibri"/>
        </w:rPr>
        <w:t xml:space="preserve"> </w:t>
      </w:r>
    </w:p>
    <w:p w14:paraId="00698E07" w14:textId="77777777" w:rsidR="004B546C" w:rsidRPr="00107848" w:rsidRDefault="002C2962" w:rsidP="21239D13">
      <w:pPr>
        <w:pStyle w:val="paragraph"/>
        <w:spacing w:beforeAutospacing="0" w:after="0" w:afterAutospacing="0"/>
        <w:rPr>
          <w:rFonts w:ascii="Calibri" w:eastAsia="Calibri" w:hAnsi="Calibri" w:cs="Calibri"/>
          <w:sz w:val="22"/>
          <w:szCs w:val="22"/>
        </w:rPr>
      </w:pPr>
      <w:r w:rsidRPr="00107848">
        <w:rPr>
          <w:noProof/>
        </w:rPr>
        <w:drawing>
          <wp:anchor distT="0" distB="0" distL="114300" distR="114300" simplePos="0" relativeHeight="251668480" behindDoc="0" locked="0" layoutInCell="1" allowOverlap="1" wp14:anchorId="773049C0" wp14:editId="128A3899">
            <wp:simplePos x="0" y="0"/>
            <wp:positionH relativeFrom="column">
              <wp:posOffset>3881755</wp:posOffset>
            </wp:positionH>
            <wp:positionV relativeFrom="paragraph">
              <wp:posOffset>7620</wp:posOffset>
            </wp:positionV>
            <wp:extent cx="2197100" cy="2123440"/>
            <wp:effectExtent l="0" t="0" r="0" b="0"/>
            <wp:wrapSquare wrapText="bothSides"/>
            <wp:docPr id="1774428855" name="Picture 1774428855" descr="Cirkel uppdelad i tre lager. Ovanför står det: God och säker vård överallt och alltid. &#10;Under cirkeln står det Ingen patient ska behöva drabbas av en vårdskada. &#10;Lager 1: Öka riskmedvetenhet och beredskap. Öka kunskap om inträffade vårdskador. Tillförlitliga och säkar system och processer. Säker vård här och nu. Stärka analys, lärande och utveckling. Lager 2: Engagerad ledgning och tydlig styrning. En god säkerhetskultur. Adekvat kunskap och kompetens. Patienten som medskapare. I mitten: Agera för säker v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28855" name="Bildobjekt 6"/>
                    <pic:cNvPicPr/>
                  </pic:nvPicPr>
                  <pic:blipFill>
                    <a:blip r:embed="rId13" cstate="print">
                      <a:extLst>
                        <a:ext uri="{28A0092B-C50C-407E-A947-70E740481C1C}">
                          <a14:useLocalDpi xmlns:a14="http://schemas.microsoft.com/office/drawing/2010/main" val="0"/>
                        </a:ext>
                      </a:extLst>
                    </a:blip>
                    <a:srcRect l="1968" t="11268" b="11249"/>
                    <a:stretch>
                      <a:fillRect/>
                    </a:stretch>
                  </pic:blipFill>
                  <pic:spPr bwMode="auto">
                    <a:xfrm>
                      <a:off x="0" y="0"/>
                      <a:ext cx="2197100" cy="212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7A545E" w14:textId="77777777" w:rsidR="4E4F679E" w:rsidRPr="00107848" w:rsidRDefault="002C2962" w:rsidP="007E7345">
      <w:pPr>
        <w:pStyle w:val="paragraph"/>
        <w:spacing w:beforeAutospacing="0" w:after="0" w:afterAutospacing="0"/>
        <w:rPr>
          <w:rFonts w:ascii="Calibri" w:eastAsia="Calibri" w:hAnsi="Calibri" w:cs="Calibri"/>
          <w:sz w:val="22"/>
          <w:szCs w:val="22"/>
        </w:rPr>
      </w:pPr>
      <w:r w:rsidRPr="00107848">
        <w:rPr>
          <w:rFonts w:ascii="Calibri" w:eastAsia="Calibri" w:hAnsi="Calibri" w:cs="Calibri"/>
          <w:sz w:val="22"/>
          <w:szCs w:val="22"/>
        </w:rPr>
        <w:t>I Patientsäkerhetsberättelsen</w:t>
      </w:r>
      <w:r w:rsidR="74553875" w:rsidRPr="00107848">
        <w:rPr>
          <w:rFonts w:ascii="Calibri" w:eastAsia="Calibri" w:hAnsi="Calibri" w:cs="Calibri"/>
          <w:sz w:val="22"/>
          <w:szCs w:val="22"/>
        </w:rPr>
        <w:t xml:space="preserve"> redogörs för patientsäkerhetsarbetet som skett under 20</w:t>
      </w:r>
      <w:r w:rsidR="7B9E20C5" w:rsidRPr="00107848">
        <w:rPr>
          <w:rFonts w:ascii="Calibri" w:eastAsia="Calibri" w:hAnsi="Calibri" w:cs="Calibri"/>
          <w:sz w:val="22"/>
          <w:szCs w:val="22"/>
        </w:rPr>
        <w:t>2</w:t>
      </w:r>
      <w:r w:rsidR="008C0471" w:rsidRPr="00107848">
        <w:rPr>
          <w:rFonts w:ascii="Calibri" w:eastAsia="Calibri" w:hAnsi="Calibri" w:cs="Calibri"/>
          <w:sz w:val="22"/>
          <w:szCs w:val="22"/>
        </w:rPr>
        <w:t>4</w:t>
      </w:r>
      <w:r w:rsidR="74553875" w:rsidRPr="00107848">
        <w:rPr>
          <w:rFonts w:ascii="Calibri" w:eastAsia="Calibri" w:hAnsi="Calibri" w:cs="Calibri"/>
          <w:sz w:val="22"/>
          <w:szCs w:val="22"/>
        </w:rPr>
        <w:t>. Det handlar om den hälso</w:t>
      </w:r>
      <w:r w:rsidR="4885F910" w:rsidRPr="00107848">
        <w:rPr>
          <w:rFonts w:ascii="Calibri" w:eastAsia="Calibri" w:hAnsi="Calibri" w:cs="Calibri"/>
          <w:sz w:val="22"/>
          <w:szCs w:val="22"/>
        </w:rPr>
        <w:t>-</w:t>
      </w:r>
      <w:r w:rsidR="74553875" w:rsidRPr="00107848">
        <w:rPr>
          <w:rFonts w:ascii="Calibri" w:eastAsia="Calibri" w:hAnsi="Calibri" w:cs="Calibri"/>
          <w:sz w:val="22"/>
          <w:szCs w:val="22"/>
        </w:rPr>
        <w:t xml:space="preserve"> och sjukvård som utförts av kommunens </w:t>
      </w:r>
      <w:r w:rsidR="4100704A" w:rsidRPr="00107848">
        <w:rPr>
          <w:rFonts w:ascii="Calibri" w:eastAsia="Calibri" w:hAnsi="Calibri" w:cs="Calibri"/>
          <w:sz w:val="22"/>
          <w:szCs w:val="22"/>
        </w:rPr>
        <w:t>h</w:t>
      </w:r>
      <w:r w:rsidR="74553875" w:rsidRPr="00107848">
        <w:rPr>
          <w:rFonts w:ascii="Calibri" w:eastAsia="Calibri" w:hAnsi="Calibri" w:cs="Calibri"/>
          <w:sz w:val="22"/>
          <w:szCs w:val="22"/>
        </w:rPr>
        <w:t>emsjukvård</w:t>
      </w:r>
      <w:r w:rsidR="356FF2D4" w:rsidRPr="00107848">
        <w:rPr>
          <w:rFonts w:ascii="Calibri" w:eastAsia="Calibri" w:hAnsi="Calibri" w:cs="Calibri"/>
          <w:sz w:val="22"/>
          <w:szCs w:val="22"/>
        </w:rPr>
        <w:t>senheter</w:t>
      </w:r>
      <w:r w:rsidR="74553875" w:rsidRPr="00107848">
        <w:rPr>
          <w:rFonts w:ascii="Calibri" w:eastAsia="Calibri" w:hAnsi="Calibri" w:cs="Calibri"/>
          <w:sz w:val="22"/>
          <w:szCs w:val="22"/>
        </w:rPr>
        <w:t xml:space="preserve"> i egen regi samt av äldreomsorg, funktionsstöd/LSS och </w:t>
      </w:r>
      <w:r w:rsidR="16D8A1CF" w:rsidRPr="00107848">
        <w:rPr>
          <w:rFonts w:ascii="Calibri" w:eastAsia="Calibri" w:hAnsi="Calibri" w:cs="Calibri"/>
          <w:sz w:val="22"/>
          <w:szCs w:val="22"/>
        </w:rPr>
        <w:t>socialpsykiatri</w:t>
      </w:r>
      <w:r w:rsidR="74553875" w:rsidRPr="00107848">
        <w:rPr>
          <w:rFonts w:ascii="Calibri" w:eastAsia="Calibri" w:hAnsi="Calibri" w:cs="Calibri"/>
          <w:sz w:val="22"/>
          <w:szCs w:val="22"/>
        </w:rPr>
        <w:t xml:space="preserve"> i både egen och privat regi. </w:t>
      </w:r>
      <w:r w:rsidR="0023185F" w:rsidRPr="00107848">
        <w:rPr>
          <w:rFonts w:ascii="Calibri" w:eastAsia="Calibri" w:hAnsi="Calibri" w:cs="Calibri"/>
          <w:sz w:val="22"/>
          <w:szCs w:val="22"/>
        </w:rPr>
        <w:t>Viss</w:t>
      </w:r>
      <w:r w:rsidR="00A27DB7" w:rsidRPr="00107848">
        <w:rPr>
          <w:rFonts w:ascii="Calibri" w:eastAsia="Calibri" w:hAnsi="Calibri" w:cs="Calibri"/>
          <w:sz w:val="22"/>
          <w:szCs w:val="22"/>
        </w:rPr>
        <w:t xml:space="preserve"> del av</w:t>
      </w:r>
      <w:r w:rsidR="0023185F" w:rsidRPr="00107848">
        <w:rPr>
          <w:rFonts w:ascii="Calibri" w:eastAsia="Calibri" w:hAnsi="Calibri" w:cs="Calibri"/>
          <w:sz w:val="22"/>
          <w:szCs w:val="22"/>
        </w:rPr>
        <w:t xml:space="preserve"> u</w:t>
      </w:r>
      <w:r w:rsidR="74553875" w:rsidRPr="00107848">
        <w:rPr>
          <w:rFonts w:ascii="Calibri" w:eastAsia="Calibri" w:hAnsi="Calibri" w:cs="Calibri"/>
          <w:sz w:val="22"/>
          <w:szCs w:val="22"/>
        </w:rPr>
        <w:t>nderlag</w:t>
      </w:r>
      <w:r w:rsidR="00A27DB7" w:rsidRPr="00107848">
        <w:rPr>
          <w:rFonts w:ascii="Calibri" w:eastAsia="Calibri" w:hAnsi="Calibri" w:cs="Calibri"/>
          <w:sz w:val="22"/>
          <w:szCs w:val="22"/>
        </w:rPr>
        <w:t>et</w:t>
      </w:r>
      <w:r w:rsidR="74553875" w:rsidRPr="00107848">
        <w:rPr>
          <w:rFonts w:ascii="Calibri" w:eastAsia="Calibri" w:hAnsi="Calibri" w:cs="Calibri"/>
          <w:sz w:val="22"/>
          <w:szCs w:val="22"/>
        </w:rPr>
        <w:t xml:space="preserve"> har rapporterats in av områdeschefer</w:t>
      </w:r>
      <w:r w:rsidR="0089770F" w:rsidRPr="00107848">
        <w:rPr>
          <w:rFonts w:ascii="Calibri" w:eastAsia="Calibri" w:hAnsi="Calibri" w:cs="Calibri"/>
          <w:sz w:val="22"/>
          <w:szCs w:val="22"/>
        </w:rPr>
        <w:t xml:space="preserve"> för vård och omsorg</w:t>
      </w:r>
      <w:r w:rsidR="004B4917" w:rsidRPr="00107848">
        <w:rPr>
          <w:rFonts w:ascii="Calibri" w:eastAsia="Calibri" w:hAnsi="Calibri" w:cs="Calibri"/>
          <w:sz w:val="22"/>
          <w:szCs w:val="22"/>
        </w:rPr>
        <w:t>,</w:t>
      </w:r>
      <w:r w:rsidR="74553875" w:rsidRPr="00107848">
        <w:rPr>
          <w:rFonts w:ascii="Calibri" w:eastAsia="Calibri" w:hAnsi="Calibri" w:cs="Calibri"/>
          <w:sz w:val="22"/>
          <w:szCs w:val="22"/>
        </w:rPr>
        <w:t xml:space="preserve"> </w:t>
      </w:r>
      <w:r w:rsidR="3961E0B4" w:rsidRPr="00107848">
        <w:rPr>
          <w:rFonts w:ascii="Calibri" w:eastAsia="Calibri" w:hAnsi="Calibri" w:cs="Calibri"/>
          <w:sz w:val="22"/>
          <w:szCs w:val="22"/>
        </w:rPr>
        <w:t>för</w:t>
      </w:r>
      <w:r w:rsidR="74553875" w:rsidRPr="00107848">
        <w:rPr>
          <w:rFonts w:ascii="Calibri" w:eastAsia="Calibri" w:hAnsi="Calibri" w:cs="Calibri"/>
          <w:sz w:val="22"/>
          <w:szCs w:val="22"/>
        </w:rPr>
        <w:t xml:space="preserve"> egen regi och </w:t>
      </w:r>
      <w:r w:rsidR="56FA37DB" w:rsidRPr="00107848">
        <w:rPr>
          <w:rFonts w:ascii="Calibri" w:eastAsia="Calibri" w:hAnsi="Calibri" w:cs="Calibri"/>
          <w:sz w:val="22"/>
          <w:szCs w:val="22"/>
        </w:rPr>
        <w:t xml:space="preserve">för </w:t>
      </w:r>
      <w:r w:rsidR="74553875" w:rsidRPr="00107848">
        <w:rPr>
          <w:rFonts w:ascii="Calibri" w:eastAsia="Calibri" w:hAnsi="Calibri" w:cs="Calibri"/>
          <w:sz w:val="22"/>
          <w:szCs w:val="22"/>
        </w:rPr>
        <w:t>de entreprenörer kommunen har avtal med.</w:t>
      </w:r>
    </w:p>
    <w:p w14:paraId="2C039256" w14:textId="77777777" w:rsidR="007E7345" w:rsidRPr="00DC54E5" w:rsidRDefault="007E7345" w:rsidP="007E7345">
      <w:pPr>
        <w:pStyle w:val="paragraph"/>
        <w:spacing w:beforeAutospacing="0" w:after="0" w:afterAutospacing="0"/>
        <w:rPr>
          <w:rFonts w:ascii="Calibri" w:eastAsia="Calibri" w:hAnsi="Calibri" w:cs="Calibri"/>
          <w:color w:val="FF0000"/>
        </w:rPr>
      </w:pPr>
    </w:p>
    <w:p w14:paraId="2011BC98" w14:textId="77777777" w:rsidR="00080171" w:rsidRDefault="002C2962" w:rsidP="7E772651">
      <w:pPr>
        <w:pStyle w:val="paragraph"/>
        <w:spacing w:beforeAutospacing="0" w:after="0" w:afterAutospacing="0"/>
        <w:rPr>
          <w:rFonts w:asciiTheme="minorHAnsi" w:hAnsiTheme="minorHAnsi" w:cstheme="minorBidi"/>
          <w:sz w:val="22"/>
          <w:szCs w:val="22"/>
        </w:rPr>
      </w:pPr>
      <w:r w:rsidRPr="7E772651">
        <w:rPr>
          <w:rFonts w:ascii="Calibri" w:eastAsia="Calibri" w:hAnsi="Calibri" w:cs="Calibri"/>
          <w:sz w:val="22"/>
          <w:szCs w:val="22"/>
        </w:rPr>
        <w:t xml:space="preserve">För att </w:t>
      </w:r>
      <w:r w:rsidRPr="7E772651">
        <w:rPr>
          <w:rFonts w:ascii="Calibri" w:eastAsia="Calibri" w:hAnsi="Calibri" w:cs="Calibri"/>
          <w:sz w:val="22"/>
          <w:szCs w:val="22"/>
        </w:rPr>
        <w:t>verksamheterna på ett tydligt och strukturerat sätt sk</w:t>
      </w:r>
      <w:r w:rsidR="008C3387">
        <w:rPr>
          <w:rFonts w:ascii="Calibri" w:eastAsia="Calibri" w:hAnsi="Calibri" w:cs="Calibri"/>
          <w:sz w:val="22"/>
          <w:szCs w:val="22"/>
        </w:rPr>
        <w:t>ulle</w:t>
      </w:r>
      <w:r w:rsidRPr="7E772651">
        <w:rPr>
          <w:rFonts w:ascii="Calibri" w:eastAsia="Calibri" w:hAnsi="Calibri" w:cs="Calibri"/>
          <w:sz w:val="22"/>
          <w:szCs w:val="22"/>
        </w:rPr>
        <w:t xml:space="preserve"> arbeta med de brister och risker som upptäckts 2023</w:t>
      </w:r>
      <w:r w:rsidR="003D2A34" w:rsidRPr="7E772651">
        <w:rPr>
          <w:rFonts w:ascii="Calibri" w:eastAsia="Calibri" w:hAnsi="Calibri" w:cs="Calibri"/>
          <w:sz w:val="22"/>
          <w:szCs w:val="22"/>
        </w:rPr>
        <w:t>,</w:t>
      </w:r>
      <w:r w:rsidRPr="7E772651">
        <w:rPr>
          <w:rFonts w:ascii="Calibri" w:eastAsia="Calibri" w:hAnsi="Calibri" w:cs="Calibri"/>
          <w:sz w:val="22"/>
          <w:szCs w:val="22"/>
        </w:rPr>
        <w:t xml:space="preserve"> beslutades att handlingsplaner skulle tas fram av verksamheterna. MAS och MAR delade in riskerna i fem </w:t>
      </w:r>
      <w:r w:rsidRPr="7E772651">
        <w:rPr>
          <w:rFonts w:asciiTheme="minorHAnsi" w:eastAsia="Calibri" w:hAnsiTheme="minorHAnsi" w:cstheme="minorBidi"/>
          <w:sz w:val="22"/>
          <w:szCs w:val="22"/>
        </w:rPr>
        <w:t xml:space="preserve">fokusområden; </w:t>
      </w:r>
      <w:r w:rsidRPr="7E772651">
        <w:rPr>
          <w:rFonts w:asciiTheme="minorHAnsi" w:hAnsiTheme="minorHAnsi" w:cstheme="minorBidi"/>
          <w:sz w:val="22"/>
          <w:szCs w:val="22"/>
        </w:rPr>
        <w:t xml:space="preserve">vårdprevention, personalens kompetens, informationsutbyte, avvikelsehantering och patientsäkerhetskultur. </w:t>
      </w:r>
      <w:r w:rsidRPr="7E772651">
        <w:rPr>
          <w:rFonts w:ascii="Calibri" w:eastAsia="Calibri" w:hAnsi="Calibri" w:cs="Calibri"/>
          <w:sz w:val="22"/>
          <w:szCs w:val="22"/>
        </w:rPr>
        <w:t>I handlingsplan</w:t>
      </w:r>
      <w:r w:rsidR="00654BFA" w:rsidRPr="7E772651">
        <w:rPr>
          <w:rFonts w:ascii="Calibri" w:eastAsia="Calibri" w:hAnsi="Calibri" w:cs="Calibri"/>
          <w:sz w:val="22"/>
          <w:szCs w:val="22"/>
        </w:rPr>
        <w:t>erna</w:t>
      </w:r>
      <w:r w:rsidR="6C83016A" w:rsidRPr="7E772651">
        <w:rPr>
          <w:rFonts w:ascii="Calibri" w:eastAsia="Calibri" w:hAnsi="Calibri" w:cs="Calibri"/>
          <w:sz w:val="22"/>
          <w:szCs w:val="22"/>
        </w:rPr>
        <w:t xml:space="preserve"> </w:t>
      </w:r>
      <w:r w:rsidR="39C985A7" w:rsidRPr="7E772651">
        <w:rPr>
          <w:rFonts w:ascii="Calibri" w:eastAsia="Calibri" w:hAnsi="Calibri" w:cs="Calibri"/>
          <w:sz w:val="22"/>
          <w:szCs w:val="22"/>
        </w:rPr>
        <w:t>p</w:t>
      </w:r>
      <w:r w:rsidRPr="7E772651">
        <w:rPr>
          <w:rFonts w:ascii="Calibri" w:eastAsia="Calibri" w:hAnsi="Calibri" w:cs="Calibri"/>
          <w:sz w:val="22"/>
          <w:szCs w:val="22"/>
        </w:rPr>
        <w:t>resentera</w:t>
      </w:r>
      <w:r w:rsidR="00654BFA" w:rsidRPr="7E772651">
        <w:rPr>
          <w:rFonts w:ascii="Calibri" w:eastAsia="Calibri" w:hAnsi="Calibri" w:cs="Calibri"/>
          <w:sz w:val="22"/>
          <w:szCs w:val="22"/>
        </w:rPr>
        <w:t>d</w:t>
      </w:r>
      <w:r w:rsidR="5B4EF2F4" w:rsidRPr="7E772651">
        <w:rPr>
          <w:rFonts w:ascii="Calibri" w:eastAsia="Calibri" w:hAnsi="Calibri" w:cs="Calibri"/>
          <w:sz w:val="22"/>
          <w:szCs w:val="22"/>
        </w:rPr>
        <w:t>e</w:t>
      </w:r>
      <w:r w:rsidR="09FAA557" w:rsidRPr="7E772651">
        <w:rPr>
          <w:rFonts w:ascii="Calibri" w:eastAsia="Calibri" w:hAnsi="Calibri" w:cs="Calibri"/>
          <w:sz w:val="22"/>
          <w:szCs w:val="22"/>
        </w:rPr>
        <w:t xml:space="preserve"> verksamheterna</w:t>
      </w:r>
      <w:r w:rsidR="3CE4C843" w:rsidRPr="7E772651">
        <w:rPr>
          <w:rFonts w:ascii="Calibri" w:eastAsia="Calibri" w:hAnsi="Calibri" w:cs="Calibri"/>
          <w:sz w:val="22"/>
          <w:szCs w:val="22"/>
        </w:rPr>
        <w:t xml:space="preserve"> </w:t>
      </w:r>
      <w:r w:rsidRPr="7E772651">
        <w:rPr>
          <w:rFonts w:ascii="Calibri" w:eastAsia="Calibri" w:hAnsi="Calibri" w:cs="Calibri"/>
          <w:sz w:val="22"/>
          <w:szCs w:val="22"/>
        </w:rPr>
        <w:t>de åtgärder som tagits fram för att komma tillrätta</w:t>
      </w:r>
      <w:r w:rsidRPr="7E772651">
        <w:rPr>
          <w:rFonts w:ascii="Calibri" w:eastAsia="Calibri" w:hAnsi="Calibri" w:cs="Calibri"/>
          <w:sz w:val="22"/>
          <w:szCs w:val="22"/>
        </w:rPr>
        <w:t xml:space="preserve"> med de brister och risker som upptäckts. </w:t>
      </w:r>
    </w:p>
    <w:p w14:paraId="637CD468" w14:textId="77777777" w:rsidR="00080171" w:rsidRDefault="00080171" w:rsidP="006F06F0">
      <w:pPr>
        <w:pStyle w:val="paragraph"/>
        <w:spacing w:beforeAutospacing="0" w:after="0" w:afterAutospacing="0"/>
        <w:rPr>
          <w:rFonts w:ascii="Calibri" w:eastAsia="Calibri" w:hAnsi="Calibri" w:cs="Calibri"/>
          <w:b/>
          <w:bCs/>
          <w:sz w:val="22"/>
          <w:szCs w:val="22"/>
        </w:rPr>
      </w:pPr>
    </w:p>
    <w:p w14:paraId="46ED74AB" w14:textId="77777777" w:rsidR="001F231C" w:rsidRPr="005132FA" w:rsidRDefault="002C2962" w:rsidP="006F06F0">
      <w:pPr>
        <w:pStyle w:val="paragraph"/>
        <w:spacing w:beforeAutospacing="0" w:after="0" w:afterAutospacing="0"/>
        <w:rPr>
          <w:rFonts w:ascii="Calibri" w:eastAsia="Calibri" w:hAnsi="Calibri" w:cs="Calibri"/>
          <w:b/>
          <w:bCs/>
          <w:sz w:val="22"/>
          <w:szCs w:val="22"/>
        </w:rPr>
      </w:pPr>
      <w:r w:rsidRPr="005132FA">
        <w:rPr>
          <w:rFonts w:ascii="Calibri" w:eastAsia="Calibri" w:hAnsi="Calibri" w:cs="Calibri"/>
          <w:b/>
          <w:bCs/>
          <w:sz w:val="22"/>
          <w:szCs w:val="22"/>
        </w:rPr>
        <w:t xml:space="preserve">Viktiga åtgärder </w:t>
      </w:r>
    </w:p>
    <w:p w14:paraId="1EA1AAA0" w14:textId="77777777" w:rsidR="008538E8" w:rsidRDefault="002C2962" w:rsidP="007E7345">
      <w:pPr>
        <w:pStyle w:val="paragraph"/>
        <w:spacing w:beforeAutospacing="0" w:after="0" w:afterAutospacing="0"/>
        <w:rPr>
          <w:rFonts w:ascii="Calibri" w:eastAsia="Calibri" w:hAnsi="Calibri" w:cs="Calibri"/>
          <w:sz w:val="22"/>
          <w:szCs w:val="22"/>
        </w:rPr>
      </w:pPr>
      <w:r w:rsidRPr="22FBB78B">
        <w:rPr>
          <w:rFonts w:ascii="Calibri" w:eastAsia="Calibri" w:hAnsi="Calibri" w:cs="Calibri"/>
          <w:sz w:val="22"/>
          <w:szCs w:val="22"/>
        </w:rPr>
        <w:t xml:space="preserve">Verksamheterna </w:t>
      </w:r>
      <w:r w:rsidRPr="1C78AA3F">
        <w:rPr>
          <w:rFonts w:ascii="Calibri" w:eastAsia="Calibri" w:hAnsi="Calibri" w:cs="Calibri"/>
          <w:sz w:val="22"/>
          <w:szCs w:val="22"/>
        </w:rPr>
        <w:t xml:space="preserve">arbetade med </w:t>
      </w:r>
      <w:r w:rsidRPr="6CEF110B">
        <w:rPr>
          <w:rFonts w:ascii="Calibri" w:eastAsia="Calibri" w:hAnsi="Calibri" w:cs="Calibri"/>
          <w:sz w:val="22"/>
          <w:szCs w:val="22"/>
        </w:rPr>
        <w:t xml:space="preserve">åtgärder </w:t>
      </w:r>
      <w:r w:rsidRPr="24419584">
        <w:rPr>
          <w:rFonts w:ascii="Calibri" w:eastAsia="Calibri" w:hAnsi="Calibri" w:cs="Calibri"/>
          <w:sz w:val="22"/>
          <w:szCs w:val="22"/>
        </w:rPr>
        <w:t xml:space="preserve">utifrån </w:t>
      </w:r>
      <w:r w:rsidRPr="7CC427E8">
        <w:rPr>
          <w:rFonts w:ascii="Calibri" w:eastAsia="Calibri" w:hAnsi="Calibri" w:cs="Calibri"/>
          <w:sz w:val="22"/>
          <w:szCs w:val="22"/>
        </w:rPr>
        <w:t xml:space="preserve">fokusområdena </w:t>
      </w:r>
      <w:r w:rsidR="00537049">
        <w:rPr>
          <w:rFonts w:ascii="Calibri" w:eastAsia="Calibri" w:hAnsi="Calibri" w:cs="Calibri"/>
          <w:sz w:val="22"/>
          <w:szCs w:val="22"/>
        </w:rPr>
        <w:t>vårdprevention, personalens kompetens</w:t>
      </w:r>
      <w:r w:rsidR="00D66621">
        <w:rPr>
          <w:rFonts w:ascii="Calibri" w:eastAsia="Calibri" w:hAnsi="Calibri" w:cs="Calibri"/>
          <w:sz w:val="22"/>
          <w:szCs w:val="22"/>
        </w:rPr>
        <w:t xml:space="preserve"> och informationsutbyte. </w:t>
      </w:r>
    </w:p>
    <w:p w14:paraId="3B1B822F" w14:textId="77777777" w:rsidR="008C0801" w:rsidRDefault="008C0801" w:rsidP="007E7345">
      <w:pPr>
        <w:pStyle w:val="paragraph"/>
        <w:spacing w:beforeAutospacing="0" w:after="0" w:afterAutospacing="0"/>
        <w:rPr>
          <w:rFonts w:ascii="Calibri" w:eastAsia="Calibri" w:hAnsi="Calibri" w:cs="Calibri"/>
          <w:sz w:val="22"/>
          <w:szCs w:val="22"/>
        </w:rPr>
      </w:pPr>
    </w:p>
    <w:p w14:paraId="295E188C" w14:textId="77777777" w:rsidR="006236F4" w:rsidRDefault="002C2962" w:rsidP="7E772651">
      <w:pPr>
        <w:pStyle w:val="paragraph"/>
        <w:spacing w:beforeAutospacing="0" w:after="0" w:afterAutospacing="0"/>
        <w:rPr>
          <w:rFonts w:ascii="Calibri" w:eastAsia="Calibri" w:hAnsi="Calibri" w:cs="Calibri"/>
          <w:sz w:val="22"/>
          <w:szCs w:val="22"/>
        </w:rPr>
      </w:pPr>
      <w:r w:rsidRPr="7E772651">
        <w:rPr>
          <w:rFonts w:ascii="Calibri" w:eastAsia="Calibri" w:hAnsi="Calibri" w:cs="Calibri"/>
          <w:sz w:val="22"/>
          <w:szCs w:val="22"/>
        </w:rPr>
        <w:t xml:space="preserve">Bland annat </w:t>
      </w:r>
      <w:r w:rsidR="00B749E2" w:rsidRPr="7E772651">
        <w:rPr>
          <w:rFonts w:ascii="Calibri" w:eastAsia="Calibri" w:hAnsi="Calibri" w:cs="Calibri"/>
          <w:sz w:val="22"/>
          <w:szCs w:val="22"/>
        </w:rPr>
        <w:t xml:space="preserve">reviderade </w:t>
      </w:r>
      <w:r w:rsidR="00183D2E" w:rsidRPr="7E772651">
        <w:rPr>
          <w:rFonts w:ascii="Calibri" w:eastAsia="Calibri" w:hAnsi="Calibri" w:cs="Calibri"/>
          <w:sz w:val="22"/>
          <w:szCs w:val="22"/>
        </w:rPr>
        <w:t xml:space="preserve">hemsjukvården </w:t>
      </w:r>
      <w:r w:rsidR="003E4526" w:rsidRPr="7E772651">
        <w:rPr>
          <w:rFonts w:ascii="Calibri" w:eastAsia="Calibri" w:hAnsi="Calibri" w:cs="Calibri"/>
          <w:sz w:val="22"/>
          <w:szCs w:val="22"/>
        </w:rPr>
        <w:t xml:space="preserve">rutiner </w:t>
      </w:r>
      <w:r w:rsidR="00857714">
        <w:rPr>
          <w:rFonts w:ascii="Calibri" w:eastAsia="Calibri" w:hAnsi="Calibri" w:cs="Calibri"/>
          <w:sz w:val="22"/>
          <w:szCs w:val="22"/>
        </w:rPr>
        <w:t>för</w:t>
      </w:r>
      <w:r w:rsidR="003E4526" w:rsidRPr="7E772651">
        <w:rPr>
          <w:rFonts w:ascii="Calibri" w:eastAsia="Calibri" w:hAnsi="Calibri" w:cs="Calibri"/>
          <w:sz w:val="22"/>
          <w:szCs w:val="22"/>
        </w:rPr>
        <w:t xml:space="preserve"> förskrivning av trycksårsförebyggande madrasser</w:t>
      </w:r>
      <w:r w:rsidR="00B8606E" w:rsidRPr="7E772651">
        <w:rPr>
          <w:rFonts w:ascii="Calibri" w:eastAsia="Calibri" w:hAnsi="Calibri" w:cs="Calibri"/>
          <w:sz w:val="22"/>
          <w:szCs w:val="22"/>
        </w:rPr>
        <w:t>.</w:t>
      </w:r>
      <w:r w:rsidRPr="7E772651">
        <w:rPr>
          <w:rFonts w:ascii="Calibri" w:eastAsia="Calibri" w:hAnsi="Calibri" w:cs="Calibri"/>
          <w:sz w:val="22"/>
          <w:szCs w:val="22"/>
        </w:rPr>
        <w:t xml:space="preserve"> </w:t>
      </w:r>
      <w:r w:rsidR="004E1CCE">
        <w:rPr>
          <w:rFonts w:ascii="Calibri" w:eastAsia="Calibri" w:hAnsi="Calibri" w:cs="Calibri"/>
          <w:sz w:val="22"/>
          <w:szCs w:val="22"/>
        </w:rPr>
        <w:t>E</w:t>
      </w:r>
      <w:r w:rsidR="00726E4A">
        <w:rPr>
          <w:rFonts w:ascii="Calibri" w:eastAsia="Calibri" w:hAnsi="Calibri" w:cs="Calibri"/>
          <w:sz w:val="22"/>
          <w:szCs w:val="22"/>
        </w:rPr>
        <w:t xml:space="preserve">tt strukturerat fallförebyggande arbetssätt för arbetsterapeuter och fysioterapeuter </w:t>
      </w:r>
      <w:r w:rsidR="006F5CDC">
        <w:rPr>
          <w:rFonts w:ascii="Calibri" w:eastAsia="Calibri" w:hAnsi="Calibri" w:cs="Calibri"/>
          <w:sz w:val="22"/>
          <w:szCs w:val="22"/>
        </w:rPr>
        <w:t>har skapats</w:t>
      </w:r>
      <w:r w:rsidR="004E1CCE">
        <w:rPr>
          <w:rFonts w:ascii="Calibri" w:eastAsia="Calibri" w:hAnsi="Calibri" w:cs="Calibri"/>
          <w:sz w:val="22"/>
          <w:szCs w:val="22"/>
        </w:rPr>
        <w:t xml:space="preserve">. </w:t>
      </w:r>
      <w:r w:rsidR="00726E4A">
        <w:rPr>
          <w:rFonts w:ascii="Calibri" w:eastAsia="Calibri" w:hAnsi="Calibri" w:cs="Calibri"/>
          <w:sz w:val="22"/>
          <w:szCs w:val="22"/>
        </w:rPr>
        <w:t xml:space="preserve"> </w:t>
      </w:r>
      <w:r w:rsidR="007E47E7">
        <w:rPr>
          <w:rFonts w:ascii="Calibri" w:eastAsia="Calibri" w:hAnsi="Calibri" w:cs="Calibri"/>
          <w:sz w:val="22"/>
          <w:szCs w:val="22"/>
        </w:rPr>
        <w:t>Falkenbergs egen regi</w:t>
      </w:r>
      <w:r w:rsidR="00F11242">
        <w:rPr>
          <w:rFonts w:ascii="Calibri" w:eastAsia="Calibri" w:hAnsi="Calibri" w:cs="Calibri"/>
          <w:sz w:val="22"/>
          <w:szCs w:val="22"/>
        </w:rPr>
        <w:t xml:space="preserve"> har tagit fram en u</w:t>
      </w:r>
      <w:r>
        <w:rPr>
          <w:rFonts w:ascii="Calibri" w:eastAsia="Calibri" w:hAnsi="Calibri" w:cs="Calibri"/>
          <w:sz w:val="22"/>
          <w:szCs w:val="22"/>
        </w:rPr>
        <w:t>tbildnings</w:t>
      </w:r>
      <w:r w:rsidR="005579DB">
        <w:rPr>
          <w:rFonts w:ascii="Calibri" w:eastAsia="Calibri" w:hAnsi="Calibri" w:cs="Calibri"/>
          <w:sz w:val="22"/>
          <w:szCs w:val="22"/>
        </w:rPr>
        <w:t>film</w:t>
      </w:r>
      <w:r>
        <w:rPr>
          <w:rFonts w:ascii="Calibri" w:eastAsia="Calibri" w:hAnsi="Calibri" w:cs="Calibri"/>
          <w:sz w:val="22"/>
          <w:szCs w:val="22"/>
        </w:rPr>
        <w:t xml:space="preserve"> </w:t>
      </w:r>
      <w:r w:rsidR="00726E4A">
        <w:rPr>
          <w:rFonts w:ascii="Calibri" w:eastAsia="Calibri" w:hAnsi="Calibri" w:cs="Calibri"/>
          <w:sz w:val="22"/>
          <w:szCs w:val="22"/>
        </w:rPr>
        <w:t>f</w:t>
      </w:r>
      <w:r w:rsidR="008E441C">
        <w:rPr>
          <w:rFonts w:ascii="Calibri" w:eastAsia="Calibri" w:hAnsi="Calibri" w:cs="Calibri"/>
          <w:sz w:val="22"/>
          <w:szCs w:val="22"/>
        </w:rPr>
        <w:t>ör</w:t>
      </w:r>
      <w:r w:rsidR="0068214C">
        <w:rPr>
          <w:rFonts w:ascii="Calibri" w:eastAsia="Calibri" w:hAnsi="Calibri" w:cs="Calibri"/>
          <w:sz w:val="22"/>
          <w:szCs w:val="22"/>
        </w:rPr>
        <w:t xml:space="preserve"> </w:t>
      </w:r>
      <w:r w:rsidR="005579DB">
        <w:rPr>
          <w:rFonts w:ascii="Calibri" w:eastAsia="Calibri" w:hAnsi="Calibri" w:cs="Calibri"/>
          <w:sz w:val="22"/>
          <w:szCs w:val="22"/>
        </w:rPr>
        <w:t xml:space="preserve">att öka </w:t>
      </w:r>
      <w:r w:rsidR="00EE2213">
        <w:rPr>
          <w:rFonts w:ascii="Calibri" w:eastAsia="Calibri" w:hAnsi="Calibri" w:cs="Calibri"/>
          <w:sz w:val="22"/>
          <w:szCs w:val="22"/>
        </w:rPr>
        <w:t xml:space="preserve">följsamheten till basala </w:t>
      </w:r>
      <w:r w:rsidR="00EE2213" w:rsidRPr="42589861">
        <w:rPr>
          <w:rFonts w:ascii="Calibri" w:eastAsia="Calibri" w:hAnsi="Calibri" w:cs="Calibri"/>
          <w:sz w:val="22"/>
          <w:szCs w:val="22"/>
        </w:rPr>
        <w:t>hy</w:t>
      </w:r>
      <w:r w:rsidR="597EEB77" w:rsidRPr="42589861">
        <w:rPr>
          <w:rFonts w:ascii="Calibri" w:eastAsia="Calibri" w:hAnsi="Calibri" w:cs="Calibri"/>
          <w:sz w:val="22"/>
          <w:szCs w:val="22"/>
        </w:rPr>
        <w:t>g</w:t>
      </w:r>
      <w:r w:rsidR="00EE2213" w:rsidRPr="42589861">
        <w:rPr>
          <w:rFonts w:ascii="Calibri" w:eastAsia="Calibri" w:hAnsi="Calibri" w:cs="Calibri"/>
          <w:sz w:val="22"/>
          <w:szCs w:val="22"/>
        </w:rPr>
        <w:t>ienregler</w:t>
      </w:r>
      <w:r w:rsidR="00B14238">
        <w:rPr>
          <w:rFonts w:ascii="Calibri" w:eastAsia="Calibri" w:hAnsi="Calibri" w:cs="Calibri"/>
          <w:sz w:val="22"/>
          <w:szCs w:val="22"/>
        </w:rPr>
        <w:t xml:space="preserve"> </w:t>
      </w:r>
      <w:r w:rsidR="004E1CCE">
        <w:rPr>
          <w:rFonts w:ascii="Calibri" w:eastAsia="Calibri" w:hAnsi="Calibri" w:cs="Calibri"/>
          <w:sz w:val="22"/>
          <w:szCs w:val="22"/>
        </w:rPr>
        <w:t>som också privata utförare fått ta del av</w:t>
      </w:r>
      <w:r w:rsidR="00EA56AC">
        <w:rPr>
          <w:rFonts w:ascii="Calibri" w:eastAsia="Calibri" w:hAnsi="Calibri" w:cs="Calibri"/>
          <w:sz w:val="22"/>
          <w:szCs w:val="22"/>
        </w:rPr>
        <w:t xml:space="preserve">. </w:t>
      </w:r>
    </w:p>
    <w:p w14:paraId="19E073AD" w14:textId="77777777" w:rsidR="008C0801" w:rsidRDefault="008C0801" w:rsidP="007E7345">
      <w:pPr>
        <w:pStyle w:val="paragraph"/>
        <w:spacing w:beforeAutospacing="0" w:after="0" w:afterAutospacing="0"/>
        <w:rPr>
          <w:rFonts w:ascii="Calibri" w:eastAsia="Calibri" w:hAnsi="Calibri" w:cs="Calibri"/>
          <w:sz w:val="22"/>
          <w:szCs w:val="22"/>
        </w:rPr>
      </w:pPr>
    </w:p>
    <w:p w14:paraId="52C26BE5" w14:textId="77777777" w:rsidR="00D041A0" w:rsidRDefault="002C2962" w:rsidP="7E772651">
      <w:pPr>
        <w:pStyle w:val="paragraph"/>
        <w:spacing w:beforeAutospacing="0" w:after="0" w:afterAutospacing="0"/>
        <w:rPr>
          <w:rFonts w:ascii="Calibri" w:eastAsia="Calibri" w:hAnsi="Calibri" w:cs="Calibri"/>
          <w:sz w:val="22"/>
          <w:szCs w:val="22"/>
        </w:rPr>
      </w:pPr>
      <w:r w:rsidRPr="7E772651">
        <w:rPr>
          <w:rFonts w:ascii="Calibri" w:eastAsia="Calibri" w:hAnsi="Calibri" w:cs="Calibri"/>
          <w:sz w:val="22"/>
          <w:szCs w:val="22"/>
        </w:rPr>
        <w:t>Gällande</w:t>
      </w:r>
      <w:r w:rsidR="00884247" w:rsidRPr="7E772651">
        <w:rPr>
          <w:rFonts w:ascii="Calibri" w:eastAsia="Calibri" w:hAnsi="Calibri" w:cs="Calibri"/>
          <w:sz w:val="22"/>
          <w:szCs w:val="22"/>
        </w:rPr>
        <w:t xml:space="preserve"> </w:t>
      </w:r>
      <w:r w:rsidR="00927C19" w:rsidRPr="7E772651">
        <w:rPr>
          <w:rFonts w:ascii="Calibri" w:eastAsia="Calibri" w:hAnsi="Calibri" w:cs="Calibri"/>
          <w:sz w:val="22"/>
          <w:szCs w:val="22"/>
        </w:rPr>
        <w:t>personalens kompetens</w:t>
      </w:r>
      <w:r w:rsidR="00BE3112" w:rsidRPr="7E772651">
        <w:rPr>
          <w:rFonts w:ascii="Calibri" w:eastAsia="Calibri" w:hAnsi="Calibri" w:cs="Calibri"/>
          <w:sz w:val="22"/>
          <w:szCs w:val="22"/>
        </w:rPr>
        <w:t xml:space="preserve"> fortsatte satsningen på läkemedels</w:t>
      </w:r>
      <w:r w:rsidR="00DD7D91" w:rsidRPr="7E772651">
        <w:rPr>
          <w:rFonts w:ascii="Calibri" w:eastAsia="Calibri" w:hAnsi="Calibri" w:cs="Calibri"/>
          <w:sz w:val="22"/>
          <w:szCs w:val="22"/>
        </w:rPr>
        <w:t>utbildning för omsorgspersonal i hemtjänst och på SÄBO</w:t>
      </w:r>
      <w:r w:rsidR="00761CAC" w:rsidRPr="7E772651">
        <w:rPr>
          <w:rFonts w:ascii="Calibri" w:eastAsia="Calibri" w:hAnsi="Calibri" w:cs="Calibri"/>
          <w:sz w:val="22"/>
          <w:szCs w:val="22"/>
        </w:rPr>
        <w:t xml:space="preserve">. </w:t>
      </w:r>
      <w:r w:rsidR="00AF7D11" w:rsidRPr="7E772651">
        <w:rPr>
          <w:rFonts w:ascii="Calibri" w:eastAsia="Calibri" w:hAnsi="Calibri" w:cs="Calibri"/>
          <w:sz w:val="22"/>
          <w:szCs w:val="22"/>
        </w:rPr>
        <w:t>Rehabombud och språkombud</w:t>
      </w:r>
      <w:r w:rsidR="000130F3" w:rsidRPr="7E772651">
        <w:rPr>
          <w:rFonts w:ascii="Calibri" w:eastAsia="Calibri" w:hAnsi="Calibri" w:cs="Calibri"/>
          <w:sz w:val="22"/>
          <w:szCs w:val="22"/>
        </w:rPr>
        <w:t xml:space="preserve">/mentor har införts på samtliga SÄBO. </w:t>
      </w:r>
      <w:r w:rsidR="00D7290B" w:rsidRPr="7E772651">
        <w:rPr>
          <w:rFonts w:ascii="Calibri" w:eastAsia="Calibri" w:hAnsi="Calibri" w:cs="Calibri"/>
          <w:sz w:val="22"/>
          <w:szCs w:val="22"/>
        </w:rPr>
        <w:t>Omsorgs</w:t>
      </w:r>
      <w:r w:rsidR="00D9233E" w:rsidRPr="7E772651">
        <w:rPr>
          <w:rFonts w:ascii="Calibri" w:eastAsia="Calibri" w:hAnsi="Calibri" w:cs="Calibri"/>
          <w:sz w:val="22"/>
          <w:szCs w:val="22"/>
        </w:rPr>
        <w:t xml:space="preserve">lyftet pågår </w:t>
      </w:r>
      <w:r w:rsidR="005F66B7" w:rsidRPr="7E772651">
        <w:rPr>
          <w:rFonts w:ascii="Calibri" w:eastAsia="Calibri" w:hAnsi="Calibri" w:cs="Calibri"/>
          <w:sz w:val="22"/>
          <w:szCs w:val="22"/>
        </w:rPr>
        <w:t xml:space="preserve">för </w:t>
      </w:r>
      <w:r w:rsidR="00A74589" w:rsidRPr="7E772651">
        <w:rPr>
          <w:rFonts w:ascii="Calibri" w:eastAsia="Calibri" w:hAnsi="Calibri" w:cs="Calibri"/>
          <w:sz w:val="22"/>
          <w:szCs w:val="22"/>
        </w:rPr>
        <w:t xml:space="preserve">personer som </w:t>
      </w:r>
      <w:r w:rsidR="005F66B7" w:rsidRPr="7E772651">
        <w:rPr>
          <w:rFonts w:ascii="Calibri" w:eastAsia="Calibri" w:hAnsi="Calibri" w:cs="Calibri"/>
          <w:sz w:val="22"/>
          <w:szCs w:val="22"/>
        </w:rPr>
        <w:t>utbild</w:t>
      </w:r>
      <w:r w:rsidR="00A74589" w:rsidRPr="7E772651">
        <w:rPr>
          <w:rFonts w:ascii="Calibri" w:eastAsia="Calibri" w:hAnsi="Calibri" w:cs="Calibri"/>
          <w:sz w:val="22"/>
          <w:szCs w:val="22"/>
        </w:rPr>
        <w:t>ar sig</w:t>
      </w:r>
      <w:r w:rsidR="005F66B7" w:rsidRPr="7E772651">
        <w:rPr>
          <w:rFonts w:ascii="Calibri" w:eastAsia="Calibri" w:hAnsi="Calibri" w:cs="Calibri"/>
          <w:sz w:val="22"/>
          <w:szCs w:val="22"/>
        </w:rPr>
        <w:t xml:space="preserve"> till undersköterskor</w:t>
      </w:r>
      <w:r w:rsidR="00401707" w:rsidRPr="7E772651">
        <w:rPr>
          <w:rFonts w:ascii="Calibri" w:eastAsia="Calibri" w:hAnsi="Calibri" w:cs="Calibri"/>
          <w:sz w:val="22"/>
          <w:szCs w:val="22"/>
        </w:rPr>
        <w:t>.</w:t>
      </w:r>
      <w:r w:rsidR="00A74589" w:rsidRPr="7E772651">
        <w:rPr>
          <w:rFonts w:ascii="Calibri" w:eastAsia="Calibri" w:hAnsi="Calibri" w:cs="Calibri"/>
          <w:sz w:val="22"/>
          <w:szCs w:val="22"/>
        </w:rPr>
        <w:t xml:space="preserve"> </w:t>
      </w:r>
      <w:r w:rsidR="00857F6B" w:rsidRPr="7E772651">
        <w:rPr>
          <w:rFonts w:ascii="Calibri" w:eastAsia="Calibri" w:hAnsi="Calibri" w:cs="Calibri"/>
          <w:sz w:val="22"/>
          <w:szCs w:val="22"/>
        </w:rPr>
        <w:t>Förflyttningsutbildning och delegeringsutbildning</w:t>
      </w:r>
      <w:r w:rsidR="007E68A2" w:rsidRPr="7E772651">
        <w:rPr>
          <w:rFonts w:ascii="Calibri" w:eastAsia="Calibri" w:hAnsi="Calibri" w:cs="Calibri"/>
          <w:sz w:val="22"/>
          <w:szCs w:val="22"/>
        </w:rPr>
        <w:t xml:space="preserve">ar </w:t>
      </w:r>
      <w:r w:rsidR="009873AB" w:rsidRPr="7E772651">
        <w:rPr>
          <w:rFonts w:ascii="Calibri" w:eastAsia="Calibri" w:hAnsi="Calibri" w:cs="Calibri"/>
          <w:sz w:val="22"/>
          <w:szCs w:val="22"/>
        </w:rPr>
        <w:t>pågår löpande</w:t>
      </w:r>
      <w:r w:rsidR="000204D7" w:rsidRPr="7E772651">
        <w:rPr>
          <w:rFonts w:ascii="Calibri" w:eastAsia="Calibri" w:hAnsi="Calibri" w:cs="Calibri"/>
          <w:sz w:val="22"/>
          <w:szCs w:val="22"/>
        </w:rPr>
        <w:t xml:space="preserve"> och en ny </w:t>
      </w:r>
      <w:r w:rsidR="004819B1">
        <w:rPr>
          <w:rFonts w:ascii="Calibri" w:eastAsia="Calibri" w:hAnsi="Calibri" w:cs="Calibri"/>
          <w:sz w:val="22"/>
          <w:szCs w:val="22"/>
        </w:rPr>
        <w:t xml:space="preserve">basutbildning för </w:t>
      </w:r>
      <w:r w:rsidR="00B32813" w:rsidRPr="7E772651">
        <w:rPr>
          <w:rFonts w:ascii="Calibri" w:eastAsia="Calibri" w:hAnsi="Calibri" w:cs="Calibri"/>
          <w:sz w:val="22"/>
          <w:szCs w:val="22"/>
        </w:rPr>
        <w:t>delegering</w:t>
      </w:r>
      <w:r w:rsidR="00EF7EBE" w:rsidRPr="7E772651">
        <w:rPr>
          <w:rFonts w:ascii="Calibri" w:eastAsia="Calibri" w:hAnsi="Calibri" w:cs="Calibri"/>
          <w:sz w:val="22"/>
          <w:szCs w:val="22"/>
        </w:rPr>
        <w:t xml:space="preserve"> </w:t>
      </w:r>
      <w:r w:rsidR="00442CA6" w:rsidRPr="7E772651">
        <w:rPr>
          <w:rFonts w:ascii="Calibri" w:eastAsia="Calibri" w:hAnsi="Calibri" w:cs="Calibri"/>
          <w:sz w:val="22"/>
          <w:szCs w:val="22"/>
        </w:rPr>
        <w:t>togs fram</w:t>
      </w:r>
      <w:r w:rsidR="009873AB" w:rsidRPr="7E772651">
        <w:rPr>
          <w:rFonts w:ascii="Calibri" w:eastAsia="Calibri" w:hAnsi="Calibri" w:cs="Calibri"/>
          <w:sz w:val="22"/>
          <w:szCs w:val="22"/>
        </w:rPr>
        <w:t xml:space="preserve">. </w:t>
      </w:r>
      <w:r w:rsidR="01100380" w:rsidRPr="7E772651">
        <w:rPr>
          <w:rFonts w:ascii="Calibri" w:eastAsia="Calibri" w:hAnsi="Calibri" w:cs="Calibri"/>
          <w:sz w:val="22"/>
          <w:szCs w:val="22"/>
        </w:rPr>
        <w:t>I egen regi startades en</w:t>
      </w:r>
      <w:r w:rsidR="005B1942" w:rsidRPr="7E772651">
        <w:rPr>
          <w:rFonts w:ascii="Calibri" w:eastAsia="Calibri" w:hAnsi="Calibri" w:cs="Calibri"/>
          <w:sz w:val="22"/>
          <w:szCs w:val="22"/>
        </w:rPr>
        <w:t xml:space="preserve"> ny introduktionsutbildning </w:t>
      </w:r>
      <w:r w:rsidR="00862EDF" w:rsidRPr="7E772651">
        <w:rPr>
          <w:rFonts w:ascii="Calibri" w:eastAsia="Calibri" w:hAnsi="Calibri" w:cs="Calibri"/>
          <w:sz w:val="22"/>
          <w:szCs w:val="22"/>
        </w:rPr>
        <w:t>och flera privata utförare beskriver att</w:t>
      </w:r>
      <w:r w:rsidR="00CD5A0A" w:rsidRPr="7E772651">
        <w:rPr>
          <w:rFonts w:ascii="Calibri" w:eastAsia="Calibri" w:hAnsi="Calibri" w:cs="Calibri"/>
          <w:sz w:val="22"/>
          <w:szCs w:val="22"/>
        </w:rPr>
        <w:t xml:space="preserve"> man satsat på introduktion av nyanställda </w:t>
      </w:r>
      <w:r w:rsidR="005B1942" w:rsidRPr="7E772651">
        <w:rPr>
          <w:rFonts w:ascii="Calibri" w:eastAsia="Calibri" w:hAnsi="Calibri" w:cs="Calibri"/>
          <w:sz w:val="22"/>
          <w:szCs w:val="22"/>
        </w:rPr>
        <w:t>under 2024</w:t>
      </w:r>
      <w:r w:rsidR="00D807B5" w:rsidRPr="7E772651">
        <w:rPr>
          <w:rFonts w:ascii="Calibri" w:eastAsia="Calibri" w:hAnsi="Calibri" w:cs="Calibri"/>
          <w:sz w:val="22"/>
          <w:szCs w:val="22"/>
        </w:rPr>
        <w:t>.</w:t>
      </w:r>
      <w:r w:rsidR="003613F6" w:rsidRPr="7E772651">
        <w:rPr>
          <w:rFonts w:ascii="Calibri" w:eastAsia="Calibri" w:hAnsi="Calibri" w:cs="Calibri"/>
          <w:sz w:val="22"/>
          <w:szCs w:val="22"/>
        </w:rPr>
        <w:t xml:space="preserve"> </w:t>
      </w:r>
      <w:r w:rsidR="00F84CA6" w:rsidRPr="7E772651">
        <w:rPr>
          <w:rFonts w:ascii="Calibri" w:eastAsia="Calibri" w:hAnsi="Calibri" w:cs="Calibri"/>
          <w:sz w:val="22"/>
          <w:szCs w:val="22"/>
        </w:rPr>
        <w:t>Hemsjukvården</w:t>
      </w:r>
      <w:r w:rsidR="002F1C4F" w:rsidRPr="7E772651">
        <w:rPr>
          <w:rFonts w:ascii="Calibri" w:eastAsia="Calibri" w:hAnsi="Calibri" w:cs="Calibri"/>
          <w:sz w:val="22"/>
          <w:szCs w:val="22"/>
        </w:rPr>
        <w:t xml:space="preserve"> har</w:t>
      </w:r>
      <w:r w:rsidR="001648CB" w:rsidRPr="7E772651">
        <w:rPr>
          <w:rFonts w:ascii="Calibri" w:eastAsia="Calibri" w:hAnsi="Calibri" w:cs="Calibri"/>
          <w:sz w:val="22"/>
          <w:szCs w:val="22"/>
        </w:rPr>
        <w:t xml:space="preserve"> utbildat sin personal</w:t>
      </w:r>
      <w:r w:rsidR="001900C8" w:rsidRPr="7E772651">
        <w:rPr>
          <w:rFonts w:ascii="Calibri" w:eastAsia="Calibri" w:hAnsi="Calibri" w:cs="Calibri"/>
          <w:sz w:val="22"/>
          <w:szCs w:val="22"/>
        </w:rPr>
        <w:t xml:space="preserve"> i</w:t>
      </w:r>
      <w:r w:rsidR="00EF7EBE" w:rsidRPr="7E772651">
        <w:rPr>
          <w:rFonts w:ascii="Calibri" w:eastAsia="Calibri" w:hAnsi="Calibri" w:cs="Calibri"/>
          <w:sz w:val="22"/>
          <w:szCs w:val="22"/>
        </w:rPr>
        <w:t xml:space="preserve"> </w:t>
      </w:r>
      <w:r w:rsidR="001900C8" w:rsidRPr="7E772651">
        <w:rPr>
          <w:rFonts w:ascii="Calibri" w:eastAsia="Calibri" w:hAnsi="Calibri" w:cs="Calibri"/>
          <w:sz w:val="22"/>
          <w:szCs w:val="22"/>
        </w:rPr>
        <w:t>bland annat vård av barn</w:t>
      </w:r>
      <w:r w:rsidR="009B1900" w:rsidRPr="7E772651">
        <w:rPr>
          <w:rFonts w:ascii="Calibri" w:eastAsia="Calibri" w:hAnsi="Calibri" w:cs="Calibri"/>
          <w:sz w:val="22"/>
          <w:szCs w:val="22"/>
        </w:rPr>
        <w:t>, diabetes, dialys</w:t>
      </w:r>
      <w:r w:rsidR="00931DD7" w:rsidRPr="7E772651">
        <w:rPr>
          <w:rFonts w:ascii="Calibri" w:eastAsia="Calibri" w:hAnsi="Calibri" w:cs="Calibri"/>
          <w:sz w:val="22"/>
          <w:szCs w:val="22"/>
        </w:rPr>
        <w:t>,</w:t>
      </w:r>
      <w:r w:rsidR="00F73D78" w:rsidRPr="7E772651">
        <w:rPr>
          <w:rFonts w:ascii="Calibri" w:eastAsia="Calibri" w:hAnsi="Calibri" w:cs="Calibri"/>
          <w:sz w:val="22"/>
          <w:szCs w:val="22"/>
        </w:rPr>
        <w:t xml:space="preserve"> och psykisk ohälsa</w:t>
      </w:r>
      <w:r w:rsidR="00931DD7" w:rsidRPr="7E772651">
        <w:rPr>
          <w:rFonts w:ascii="Calibri" w:eastAsia="Calibri" w:hAnsi="Calibri" w:cs="Calibri"/>
          <w:sz w:val="22"/>
          <w:szCs w:val="22"/>
        </w:rPr>
        <w:t>.</w:t>
      </w:r>
      <w:r w:rsidR="00D867BC" w:rsidRPr="7E772651">
        <w:rPr>
          <w:rFonts w:ascii="Calibri" w:eastAsia="Calibri" w:hAnsi="Calibri" w:cs="Calibri"/>
          <w:sz w:val="22"/>
          <w:szCs w:val="22"/>
        </w:rPr>
        <w:t xml:space="preserve"> Några </w:t>
      </w:r>
      <w:r w:rsidR="002052B1" w:rsidRPr="7E772651">
        <w:rPr>
          <w:rFonts w:ascii="Calibri" w:eastAsia="Calibri" w:hAnsi="Calibri" w:cs="Calibri"/>
          <w:sz w:val="22"/>
          <w:szCs w:val="22"/>
        </w:rPr>
        <w:t xml:space="preserve">sjuksköterskor har också genomfört </w:t>
      </w:r>
      <w:r w:rsidR="00725BBD">
        <w:rPr>
          <w:rFonts w:ascii="Calibri" w:eastAsia="Calibri" w:hAnsi="Calibri" w:cs="Calibri"/>
          <w:sz w:val="22"/>
          <w:szCs w:val="22"/>
        </w:rPr>
        <w:t xml:space="preserve">kurser </w:t>
      </w:r>
      <w:r w:rsidR="00920A55">
        <w:rPr>
          <w:rFonts w:ascii="Calibri" w:eastAsia="Calibri" w:hAnsi="Calibri" w:cs="Calibri"/>
          <w:sz w:val="22"/>
          <w:szCs w:val="22"/>
        </w:rPr>
        <w:t>med</w:t>
      </w:r>
      <w:r w:rsidR="000E6CD1">
        <w:rPr>
          <w:rFonts w:ascii="Calibri" w:eastAsia="Calibri" w:hAnsi="Calibri" w:cs="Calibri"/>
          <w:sz w:val="22"/>
          <w:szCs w:val="22"/>
        </w:rPr>
        <w:t xml:space="preserve"> </w:t>
      </w:r>
      <w:r w:rsidR="002052B1">
        <w:rPr>
          <w:rFonts w:ascii="Calibri" w:eastAsia="Calibri" w:hAnsi="Calibri" w:cs="Calibri"/>
          <w:sz w:val="22"/>
          <w:szCs w:val="22"/>
        </w:rPr>
        <w:t>högskol</w:t>
      </w:r>
      <w:r w:rsidR="000E6CD1">
        <w:rPr>
          <w:rFonts w:ascii="Calibri" w:eastAsia="Calibri" w:hAnsi="Calibri" w:cs="Calibri"/>
          <w:sz w:val="22"/>
          <w:szCs w:val="22"/>
        </w:rPr>
        <w:t>epoäng</w:t>
      </w:r>
      <w:r w:rsidR="001D1C1A">
        <w:rPr>
          <w:rFonts w:ascii="Calibri" w:eastAsia="Calibri" w:hAnsi="Calibri" w:cs="Calibri"/>
          <w:sz w:val="22"/>
          <w:szCs w:val="22"/>
        </w:rPr>
        <w:t>,</w:t>
      </w:r>
      <w:r w:rsidR="002052B1" w:rsidRPr="7E772651">
        <w:rPr>
          <w:rFonts w:ascii="Calibri" w:eastAsia="Calibri" w:hAnsi="Calibri" w:cs="Calibri"/>
          <w:sz w:val="22"/>
          <w:szCs w:val="22"/>
        </w:rPr>
        <w:t xml:space="preserve"> inom ramen för God och nära vård.</w:t>
      </w:r>
    </w:p>
    <w:p w14:paraId="07B204F0" w14:textId="77777777" w:rsidR="00D041A0" w:rsidRDefault="00D041A0" w:rsidP="007E7345">
      <w:pPr>
        <w:pStyle w:val="paragraph"/>
        <w:spacing w:beforeAutospacing="0" w:after="0" w:afterAutospacing="0"/>
        <w:rPr>
          <w:rFonts w:ascii="Calibri" w:eastAsia="Calibri" w:hAnsi="Calibri" w:cs="Calibri"/>
          <w:sz w:val="22"/>
          <w:szCs w:val="22"/>
        </w:rPr>
      </w:pPr>
    </w:p>
    <w:p w14:paraId="53742F5F" w14:textId="77777777" w:rsidR="0070793B" w:rsidRDefault="002C2962" w:rsidP="007E7345">
      <w:pPr>
        <w:pStyle w:val="paragraph"/>
        <w:spacing w:beforeAutospacing="0" w:after="0" w:afterAutospacing="0"/>
        <w:rPr>
          <w:rFonts w:ascii="Calibri" w:eastAsia="Calibri" w:hAnsi="Calibri" w:cs="Calibri"/>
          <w:sz w:val="22"/>
          <w:szCs w:val="22"/>
        </w:rPr>
      </w:pPr>
      <w:r>
        <w:rPr>
          <w:rFonts w:ascii="Calibri" w:eastAsia="Calibri" w:hAnsi="Calibri" w:cs="Calibri"/>
          <w:sz w:val="22"/>
          <w:szCs w:val="22"/>
        </w:rPr>
        <w:t>För att säkerställa kompetens och kontinuitet</w:t>
      </w:r>
      <w:r w:rsidR="004A7427">
        <w:rPr>
          <w:rFonts w:ascii="Calibri" w:eastAsia="Calibri" w:hAnsi="Calibri" w:cs="Calibri"/>
          <w:sz w:val="22"/>
          <w:szCs w:val="22"/>
        </w:rPr>
        <w:t xml:space="preserve"> under sommaren</w:t>
      </w:r>
      <w:r w:rsidR="00C07D29">
        <w:rPr>
          <w:rFonts w:ascii="Calibri" w:eastAsia="Calibri" w:hAnsi="Calibri" w:cs="Calibri"/>
          <w:sz w:val="22"/>
          <w:szCs w:val="22"/>
        </w:rPr>
        <w:t xml:space="preserve"> har</w:t>
      </w:r>
      <w:r w:rsidR="00523AFB">
        <w:rPr>
          <w:rFonts w:ascii="Calibri" w:eastAsia="Calibri" w:hAnsi="Calibri" w:cs="Calibri"/>
          <w:sz w:val="22"/>
          <w:szCs w:val="22"/>
        </w:rPr>
        <w:t xml:space="preserve"> Falkenbergs egen regi</w:t>
      </w:r>
      <w:r w:rsidR="00D23455">
        <w:rPr>
          <w:rFonts w:ascii="Calibri" w:eastAsia="Calibri" w:hAnsi="Calibri" w:cs="Calibri"/>
          <w:sz w:val="22"/>
          <w:szCs w:val="22"/>
        </w:rPr>
        <w:t xml:space="preserve"> </w:t>
      </w:r>
      <w:r w:rsidR="007F739C">
        <w:rPr>
          <w:rFonts w:ascii="Calibri" w:eastAsia="Calibri" w:hAnsi="Calibri" w:cs="Calibri"/>
          <w:sz w:val="22"/>
          <w:szCs w:val="22"/>
        </w:rPr>
        <w:t xml:space="preserve">arbetat utifrån att </w:t>
      </w:r>
      <w:r w:rsidR="000032F4">
        <w:rPr>
          <w:rFonts w:ascii="Calibri" w:eastAsia="Calibri" w:hAnsi="Calibri" w:cs="Calibri"/>
          <w:sz w:val="22"/>
          <w:szCs w:val="22"/>
        </w:rPr>
        <w:t>66 % av ordinarie personal skulle vara i tjänst</w:t>
      </w:r>
      <w:r w:rsidR="000A660E">
        <w:rPr>
          <w:rFonts w:ascii="Calibri" w:eastAsia="Calibri" w:hAnsi="Calibri" w:cs="Calibri"/>
          <w:sz w:val="22"/>
          <w:szCs w:val="22"/>
        </w:rPr>
        <w:t>.</w:t>
      </w:r>
    </w:p>
    <w:p w14:paraId="2B4A3497" w14:textId="77777777" w:rsidR="0070793B" w:rsidRDefault="002C2962" w:rsidP="00C57A0F">
      <w:pPr>
        <w:pStyle w:val="paragraph"/>
        <w:spacing w:beforeAutospacing="0" w:after="0" w:afterAutospacing="0" w:line="276" w:lineRule="auto"/>
        <w:rPr>
          <w:rFonts w:ascii="Calibri" w:eastAsia="Calibri" w:hAnsi="Calibri" w:cs="Calibri"/>
          <w:sz w:val="22"/>
          <w:szCs w:val="22"/>
        </w:rPr>
      </w:pPr>
      <w:r>
        <w:rPr>
          <w:rFonts w:ascii="Calibri" w:eastAsia="Calibri" w:hAnsi="Calibri" w:cs="Calibri"/>
          <w:sz w:val="22"/>
          <w:szCs w:val="22"/>
        </w:rPr>
        <w:t>För att säkerställa</w:t>
      </w:r>
      <w:r w:rsidR="002B4328">
        <w:rPr>
          <w:rFonts w:ascii="Calibri" w:eastAsia="Calibri" w:hAnsi="Calibri" w:cs="Calibri"/>
          <w:sz w:val="22"/>
          <w:szCs w:val="22"/>
        </w:rPr>
        <w:t xml:space="preserve"> </w:t>
      </w:r>
      <w:r w:rsidR="009A370B">
        <w:rPr>
          <w:rFonts w:ascii="Calibri" w:eastAsia="Calibri" w:hAnsi="Calibri" w:cs="Calibri"/>
          <w:sz w:val="22"/>
          <w:szCs w:val="22"/>
        </w:rPr>
        <w:t>informationsutbyte</w:t>
      </w:r>
      <w:r w:rsidR="00355F3F">
        <w:rPr>
          <w:rFonts w:ascii="Calibri" w:eastAsia="Calibri" w:hAnsi="Calibri" w:cs="Calibri"/>
          <w:sz w:val="22"/>
          <w:szCs w:val="22"/>
        </w:rPr>
        <w:t xml:space="preserve"> mellan legitimerad personal och omsorgspersonal</w:t>
      </w:r>
      <w:r w:rsidR="008D40D4">
        <w:rPr>
          <w:rFonts w:ascii="Calibri" w:eastAsia="Calibri" w:hAnsi="Calibri" w:cs="Calibri"/>
          <w:sz w:val="22"/>
          <w:szCs w:val="22"/>
        </w:rPr>
        <w:t xml:space="preserve"> genomfördes</w:t>
      </w:r>
      <w:r w:rsidR="00AF3A4D">
        <w:rPr>
          <w:rFonts w:ascii="Calibri" w:eastAsia="Calibri" w:hAnsi="Calibri" w:cs="Calibri"/>
          <w:sz w:val="22"/>
          <w:szCs w:val="22"/>
        </w:rPr>
        <w:t xml:space="preserve"> revidering av </w:t>
      </w:r>
      <w:r w:rsidR="004A4DF2">
        <w:rPr>
          <w:rFonts w:ascii="Calibri" w:eastAsia="Calibri" w:hAnsi="Calibri" w:cs="Calibri"/>
          <w:sz w:val="22"/>
          <w:szCs w:val="22"/>
        </w:rPr>
        <w:t>anvisnin</w:t>
      </w:r>
      <w:r w:rsidR="00C0206B">
        <w:rPr>
          <w:rFonts w:ascii="Calibri" w:eastAsia="Calibri" w:hAnsi="Calibri" w:cs="Calibri"/>
          <w:sz w:val="22"/>
          <w:szCs w:val="22"/>
        </w:rPr>
        <w:t>g</w:t>
      </w:r>
      <w:r w:rsidR="00EE634D">
        <w:rPr>
          <w:rFonts w:ascii="Calibri" w:eastAsia="Calibri" w:hAnsi="Calibri" w:cs="Calibri"/>
          <w:sz w:val="22"/>
          <w:szCs w:val="22"/>
        </w:rPr>
        <w:t xml:space="preserve"> för detta</w:t>
      </w:r>
      <w:r w:rsidR="006E6BB8">
        <w:rPr>
          <w:rFonts w:ascii="Calibri" w:eastAsia="Calibri" w:hAnsi="Calibri" w:cs="Calibri"/>
          <w:sz w:val="22"/>
          <w:szCs w:val="22"/>
        </w:rPr>
        <w:t>.</w:t>
      </w:r>
    </w:p>
    <w:p w14:paraId="58D05FF8" w14:textId="77777777" w:rsidR="00EA73E0" w:rsidRDefault="00EA73E0" w:rsidP="00C57A0F">
      <w:pPr>
        <w:pStyle w:val="paragraph"/>
        <w:spacing w:beforeAutospacing="0" w:after="0" w:afterAutospacing="0" w:line="276" w:lineRule="auto"/>
        <w:rPr>
          <w:rFonts w:ascii="Calibri" w:eastAsia="Calibri" w:hAnsi="Calibri" w:cs="Calibri"/>
          <w:sz w:val="22"/>
          <w:szCs w:val="22"/>
        </w:rPr>
      </w:pPr>
    </w:p>
    <w:p w14:paraId="4CFE8223" w14:textId="77777777" w:rsidR="00EA73E0" w:rsidRDefault="002C2962" w:rsidP="00C57A0F">
      <w:pPr>
        <w:pStyle w:val="paragraph"/>
        <w:spacing w:beforeAutospacing="0" w:after="0" w:afterAutospacing="0" w:line="276" w:lineRule="auto"/>
        <w:rPr>
          <w:rFonts w:ascii="Calibri" w:eastAsia="Calibri" w:hAnsi="Calibri" w:cs="Calibri"/>
          <w:sz w:val="22"/>
          <w:szCs w:val="22"/>
        </w:rPr>
      </w:pPr>
      <w:r w:rsidRPr="7E772651">
        <w:rPr>
          <w:rFonts w:ascii="Calibri" w:eastAsia="Calibri" w:hAnsi="Calibri" w:cs="Calibri"/>
          <w:sz w:val="22"/>
          <w:szCs w:val="22"/>
        </w:rPr>
        <w:t>När det gäller</w:t>
      </w:r>
      <w:r w:rsidR="009A4821" w:rsidRPr="7E772651">
        <w:rPr>
          <w:rFonts w:ascii="Calibri" w:eastAsia="Calibri" w:hAnsi="Calibri" w:cs="Calibri"/>
          <w:sz w:val="22"/>
          <w:szCs w:val="22"/>
        </w:rPr>
        <w:t xml:space="preserve"> avvikelsehanteringen har stora förändringar genomförts både i avvikelsesystemet och i </w:t>
      </w:r>
      <w:r w:rsidR="00D53FD6" w:rsidRPr="7E772651">
        <w:rPr>
          <w:rFonts w:ascii="Calibri" w:eastAsia="Calibri" w:hAnsi="Calibri" w:cs="Calibri"/>
          <w:sz w:val="22"/>
          <w:szCs w:val="22"/>
        </w:rPr>
        <w:t>berör</w:t>
      </w:r>
      <w:r w:rsidR="00492FAA" w:rsidRPr="7E772651">
        <w:rPr>
          <w:rFonts w:ascii="Calibri" w:eastAsia="Calibri" w:hAnsi="Calibri" w:cs="Calibri"/>
          <w:sz w:val="22"/>
          <w:szCs w:val="22"/>
        </w:rPr>
        <w:t>d</w:t>
      </w:r>
      <w:r w:rsidR="00D53FD6" w:rsidRPr="7E772651">
        <w:rPr>
          <w:rFonts w:ascii="Calibri" w:eastAsia="Calibri" w:hAnsi="Calibri" w:cs="Calibri"/>
          <w:sz w:val="22"/>
          <w:szCs w:val="22"/>
        </w:rPr>
        <w:t xml:space="preserve">a anvisningar och </w:t>
      </w:r>
      <w:r w:rsidR="00CA086B" w:rsidRPr="7E772651">
        <w:rPr>
          <w:rFonts w:ascii="Calibri" w:eastAsia="Calibri" w:hAnsi="Calibri" w:cs="Calibri"/>
          <w:sz w:val="22"/>
          <w:szCs w:val="22"/>
        </w:rPr>
        <w:t>manualer</w:t>
      </w:r>
      <w:r w:rsidR="009B06DD">
        <w:rPr>
          <w:rFonts w:ascii="Calibri" w:eastAsia="Calibri" w:hAnsi="Calibri" w:cs="Calibri"/>
          <w:sz w:val="22"/>
          <w:szCs w:val="22"/>
        </w:rPr>
        <w:t xml:space="preserve"> utifrån den granskning som genomfördes</w:t>
      </w:r>
      <w:r w:rsidR="005E2510">
        <w:rPr>
          <w:rFonts w:ascii="Calibri" w:eastAsia="Calibri" w:hAnsi="Calibri" w:cs="Calibri"/>
          <w:sz w:val="22"/>
          <w:szCs w:val="22"/>
        </w:rPr>
        <w:t xml:space="preserve"> 2023</w:t>
      </w:r>
      <w:r w:rsidR="00806410">
        <w:rPr>
          <w:rFonts w:ascii="Calibri" w:eastAsia="Calibri" w:hAnsi="Calibri" w:cs="Calibri"/>
          <w:sz w:val="22"/>
          <w:szCs w:val="22"/>
        </w:rPr>
        <w:t>.</w:t>
      </w:r>
      <w:r w:rsidR="00806410" w:rsidRPr="7E772651">
        <w:rPr>
          <w:rFonts w:ascii="Calibri" w:eastAsia="Calibri" w:hAnsi="Calibri" w:cs="Calibri"/>
          <w:sz w:val="22"/>
          <w:szCs w:val="22"/>
        </w:rPr>
        <w:t xml:space="preserve"> </w:t>
      </w:r>
      <w:r w:rsidR="00F6353C">
        <w:rPr>
          <w:rFonts w:ascii="Calibri" w:eastAsia="Calibri" w:hAnsi="Calibri" w:cs="Calibri"/>
          <w:sz w:val="22"/>
          <w:szCs w:val="22"/>
        </w:rPr>
        <w:t>Informationstillfälle</w:t>
      </w:r>
      <w:r w:rsidR="00806410" w:rsidRPr="7E772651">
        <w:rPr>
          <w:rFonts w:ascii="Calibri" w:eastAsia="Calibri" w:hAnsi="Calibri" w:cs="Calibri"/>
          <w:sz w:val="22"/>
          <w:szCs w:val="22"/>
        </w:rPr>
        <w:t xml:space="preserve"> </w:t>
      </w:r>
      <w:r w:rsidR="00492FAA" w:rsidRPr="7E772651">
        <w:rPr>
          <w:rFonts w:ascii="Calibri" w:eastAsia="Calibri" w:hAnsi="Calibri" w:cs="Calibri"/>
          <w:sz w:val="22"/>
          <w:szCs w:val="22"/>
        </w:rPr>
        <w:t xml:space="preserve">har </w:t>
      </w:r>
      <w:r w:rsidR="00806410" w:rsidRPr="7E772651">
        <w:rPr>
          <w:rFonts w:ascii="Calibri" w:eastAsia="Calibri" w:hAnsi="Calibri" w:cs="Calibri"/>
          <w:sz w:val="22"/>
          <w:szCs w:val="22"/>
        </w:rPr>
        <w:t>genomförts för chefer</w:t>
      </w:r>
      <w:r w:rsidR="00615A76" w:rsidRPr="7E772651">
        <w:rPr>
          <w:rFonts w:ascii="Calibri" w:eastAsia="Calibri" w:hAnsi="Calibri" w:cs="Calibri"/>
          <w:sz w:val="22"/>
          <w:szCs w:val="22"/>
        </w:rPr>
        <w:t xml:space="preserve"> och legitimerad personal</w:t>
      </w:r>
      <w:r w:rsidR="006E5E76" w:rsidRPr="7E772651">
        <w:rPr>
          <w:rFonts w:ascii="Calibri" w:eastAsia="Calibri" w:hAnsi="Calibri" w:cs="Calibri"/>
          <w:sz w:val="22"/>
          <w:szCs w:val="22"/>
        </w:rPr>
        <w:t>.</w:t>
      </w:r>
    </w:p>
    <w:p w14:paraId="5AD358C6" w14:textId="77777777" w:rsidR="006E5E76" w:rsidRDefault="006E5E76" w:rsidP="00C57A0F">
      <w:pPr>
        <w:pStyle w:val="paragraph"/>
        <w:spacing w:beforeAutospacing="0" w:after="0" w:afterAutospacing="0" w:line="276" w:lineRule="auto"/>
        <w:rPr>
          <w:rFonts w:ascii="Calibri" w:eastAsia="Calibri" w:hAnsi="Calibri" w:cs="Calibri"/>
          <w:sz w:val="22"/>
          <w:szCs w:val="22"/>
        </w:rPr>
      </w:pPr>
    </w:p>
    <w:p w14:paraId="79017885" w14:textId="77777777" w:rsidR="009A4142" w:rsidRDefault="009A4142" w:rsidP="00C57A0F">
      <w:pPr>
        <w:pStyle w:val="paragraph"/>
        <w:spacing w:beforeAutospacing="0" w:after="0" w:afterAutospacing="0" w:line="276" w:lineRule="auto"/>
        <w:rPr>
          <w:rFonts w:ascii="Calibri" w:eastAsia="Calibri" w:hAnsi="Calibri" w:cs="Calibri"/>
          <w:sz w:val="22"/>
          <w:szCs w:val="22"/>
        </w:rPr>
      </w:pPr>
    </w:p>
    <w:p w14:paraId="4879894A" w14:textId="77777777" w:rsidR="009A4142" w:rsidRPr="009A4142" w:rsidRDefault="002C2962" w:rsidP="00C57A0F">
      <w:pPr>
        <w:pStyle w:val="paragraph"/>
        <w:spacing w:beforeAutospacing="0" w:after="0" w:afterAutospacing="0" w:line="276" w:lineRule="auto"/>
        <w:rPr>
          <w:rFonts w:ascii="Calibri" w:eastAsia="Calibri" w:hAnsi="Calibri" w:cs="Calibri"/>
          <w:b/>
          <w:bCs/>
          <w:sz w:val="22"/>
          <w:szCs w:val="22"/>
        </w:rPr>
      </w:pPr>
      <w:r w:rsidRPr="009A4142">
        <w:rPr>
          <w:rFonts w:ascii="Calibri" w:eastAsia="Calibri" w:hAnsi="Calibri" w:cs="Calibri"/>
          <w:b/>
          <w:bCs/>
          <w:sz w:val="22"/>
          <w:szCs w:val="22"/>
        </w:rPr>
        <w:lastRenderedPageBreak/>
        <w:t>Viktiga resultat</w:t>
      </w:r>
    </w:p>
    <w:p w14:paraId="7994C933" w14:textId="77777777" w:rsidR="00FE43C9" w:rsidRDefault="002C2962" w:rsidP="00C57A0F">
      <w:pPr>
        <w:pStyle w:val="paragraph"/>
        <w:spacing w:beforeAutospacing="0" w:after="0" w:afterAutospacing="0" w:line="276" w:lineRule="auto"/>
        <w:rPr>
          <w:rFonts w:ascii="Calibri" w:eastAsia="Calibri" w:hAnsi="Calibri" w:cs="Calibri"/>
          <w:sz w:val="22"/>
          <w:szCs w:val="22"/>
        </w:rPr>
      </w:pPr>
      <w:r w:rsidRPr="7E772651">
        <w:rPr>
          <w:rFonts w:ascii="Calibri" w:eastAsia="Calibri" w:hAnsi="Calibri" w:cs="Calibri"/>
          <w:sz w:val="22"/>
          <w:szCs w:val="22"/>
        </w:rPr>
        <w:t xml:space="preserve">Trots </w:t>
      </w:r>
      <w:r w:rsidR="00FD1846" w:rsidRPr="7E772651">
        <w:rPr>
          <w:rFonts w:ascii="Calibri" w:eastAsia="Calibri" w:hAnsi="Calibri" w:cs="Calibri"/>
          <w:sz w:val="22"/>
          <w:szCs w:val="22"/>
        </w:rPr>
        <w:t>vidtagna åtgärder forts</w:t>
      </w:r>
      <w:r w:rsidR="00675563">
        <w:rPr>
          <w:rFonts w:ascii="Calibri" w:eastAsia="Calibri" w:hAnsi="Calibri" w:cs="Calibri"/>
          <w:sz w:val="22"/>
          <w:szCs w:val="22"/>
        </w:rPr>
        <w:t>atte</w:t>
      </w:r>
      <w:r w:rsidR="00FD1846" w:rsidRPr="7E772651">
        <w:rPr>
          <w:rFonts w:ascii="Calibri" w:eastAsia="Calibri" w:hAnsi="Calibri" w:cs="Calibri"/>
          <w:sz w:val="22"/>
          <w:szCs w:val="22"/>
        </w:rPr>
        <w:t xml:space="preserve"> a</w:t>
      </w:r>
      <w:r w:rsidR="00EE0AC4" w:rsidRPr="7E772651">
        <w:rPr>
          <w:rFonts w:ascii="Calibri" w:eastAsia="Calibri" w:hAnsi="Calibri" w:cs="Calibri"/>
          <w:sz w:val="22"/>
          <w:szCs w:val="22"/>
        </w:rPr>
        <w:t>n</w:t>
      </w:r>
      <w:r w:rsidR="00762128">
        <w:rPr>
          <w:rFonts w:ascii="Calibri" w:eastAsia="Calibri" w:hAnsi="Calibri" w:cs="Calibri"/>
          <w:sz w:val="22"/>
          <w:szCs w:val="22"/>
        </w:rPr>
        <w:t>del patienter med</w:t>
      </w:r>
      <w:r w:rsidR="00EE0AC4" w:rsidRPr="7E772651">
        <w:rPr>
          <w:rFonts w:ascii="Calibri" w:eastAsia="Calibri" w:hAnsi="Calibri" w:cs="Calibri"/>
          <w:sz w:val="22"/>
          <w:szCs w:val="22"/>
        </w:rPr>
        <w:t xml:space="preserve"> trycksår </w:t>
      </w:r>
      <w:r w:rsidR="00C05CA1">
        <w:rPr>
          <w:rFonts w:ascii="Calibri" w:eastAsia="Calibri" w:hAnsi="Calibri" w:cs="Calibri"/>
          <w:sz w:val="22"/>
          <w:szCs w:val="22"/>
        </w:rPr>
        <w:t>vara högt</w:t>
      </w:r>
      <w:r w:rsidR="00FD1846" w:rsidRPr="7E772651">
        <w:rPr>
          <w:rFonts w:ascii="Calibri" w:eastAsia="Calibri" w:hAnsi="Calibri" w:cs="Calibri"/>
          <w:sz w:val="22"/>
          <w:szCs w:val="22"/>
        </w:rPr>
        <w:t xml:space="preserve">. </w:t>
      </w:r>
      <w:r w:rsidR="00DC6452" w:rsidRPr="7E772651">
        <w:rPr>
          <w:rFonts w:ascii="Calibri" w:eastAsia="Calibri" w:hAnsi="Calibri" w:cs="Calibri"/>
          <w:sz w:val="22"/>
          <w:szCs w:val="22"/>
        </w:rPr>
        <w:t>Nattfastan har</w:t>
      </w:r>
      <w:r w:rsidR="000B09B1" w:rsidRPr="7E772651">
        <w:rPr>
          <w:rFonts w:ascii="Calibri" w:eastAsia="Calibri" w:hAnsi="Calibri" w:cs="Calibri"/>
          <w:sz w:val="22"/>
          <w:szCs w:val="22"/>
        </w:rPr>
        <w:t xml:space="preserve"> minskat </w:t>
      </w:r>
      <w:r w:rsidR="007345CA" w:rsidRPr="7E772651">
        <w:rPr>
          <w:rFonts w:ascii="Calibri" w:eastAsia="Calibri" w:hAnsi="Calibri" w:cs="Calibri"/>
          <w:sz w:val="22"/>
          <w:szCs w:val="22"/>
        </w:rPr>
        <w:t xml:space="preserve">något på SÄBO, </w:t>
      </w:r>
      <w:r w:rsidR="00667A84" w:rsidRPr="7E772651">
        <w:rPr>
          <w:rFonts w:ascii="Calibri" w:eastAsia="Calibri" w:hAnsi="Calibri" w:cs="Calibri"/>
          <w:sz w:val="22"/>
          <w:szCs w:val="22"/>
        </w:rPr>
        <w:t xml:space="preserve">vilket ger möjlighet till minskad </w:t>
      </w:r>
      <w:r w:rsidR="003D1529">
        <w:rPr>
          <w:rFonts w:ascii="Calibri" w:eastAsia="Calibri" w:hAnsi="Calibri" w:cs="Calibri"/>
          <w:sz w:val="22"/>
          <w:szCs w:val="22"/>
        </w:rPr>
        <w:t xml:space="preserve">risk för </w:t>
      </w:r>
      <w:r w:rsidR="00667A84" w:rsidRPr="7E772651">
        <w:rPr>
          <w:rFonts w:ascii="Calibri" w:eastAsia="Calibri" w:hAnsi="Calibri" w:cs="Calibri"/>
          <w:sz w:val="22"/>
          <w:szCs w:val="22"/>
        </w:rPr>
        <w:t xml:space="preserve">undernäring. </w:t>
      </w:r>
      <w:r w:rsidR="00F8052B" w:rsidRPr="7E772651">
        <w:rPr>
          <w:rFonts w:ascii="Calibri" w:eastAsia="Calibri" w:hAnsi="Calibri" w:cs="Calibri"/>
          <w:sz w:val="22"/>
          <w:szCs w:val="22"/>
        </w:rPr>
        <w:t xml:space="preserve">Det </w:t>
      </w:r>
      <w:r w:rsidR="008017C7">
        <w:rPr>
          <w:rFonts w:ascii="Calibri" w:eastAsia="Calibri" w:hAnsi="Calibri" w:cs="Calibri"/>
          <w:sz w:val="22"/>
          <w:szCs w:val="22"/>
        </w:rPr>
        <w:t>var</w:t>
      </w:r>
      <w:r w:rsidR="00F8052B" w:rsidRPr="7E772651">
        <w:rPr>
          <w:rFonts w:ascii="Calibri" w:eastAsia="Calibri" w:hAnsi="Calibri" w:cs="Calibri"/>
          <w:sz w:val="22"/>
          <w:szCs w:val="22"/>
        </w:rPr>
        <w:t xml:space="preserve"> 67 % av </w:t>
      </w:r>
      <w:r w:rsidR="00BC6FBB" w:rsidRPr="7E772651">
        <w:rPr>
          <w:rFonts w:ascii="Calibri" w:eastAsia="Calibri" w:hAnsi="Calibri" w:cs="Calibri"/>
          <w:sz w:val="22"/>
          <w:szCs w:val="22"/>
        </w:rPr>
        <w:t xml:space="preserve">personerna på SÄBO som </w:t>
      </w:r>
      <w:r w:rsidR="00002D7D" w:rsidRPr="7E772651">
        <w:rPr>
          <w:rFonts w:ascii="Calibri" w:eastAsia="Calibri" w:hAnsi="Calibri" w:cs="Calibri"/>
          <w:sz w:val="22"/>
          <w:szCs w:val="22"/>
        </w:rPr>
        <w:t xml:space="preserve">fått läkemedelsgenomgång. </w:t>
      </w:r>
      <w:r w:rsidR="00B829B8" w:rsidRPr="7E772651">
        <w:rPr>
          <w:rFonts w:ascii="Calibri" w:eastAsia="Calibri" w:hAnsi="Calibri" w:cs="Calibri"/>
          <w:sz w:val="22"/>
          <w:szCs w:val="22"/>
        </w:rPr>
        <w:t>I flera delar av följsamhet till basala hygienregler</w:t>
      </w:r>
      <w:r w:rsidR="00AD0987" w:rsidRPr="7E772651">
        <w:rPr>
          <w:rFonts w:ascii="Calibri" w:eastAsia="Calibri" w:hAnsi="Calibri" w:cs="Calibri"/>
          <w:sz w:val="22"/>
          <w:szCs w:val="22"/>
        </w:rPr>
        <w:t xml:space="preserve"> </w:t>
      </w:r>
      <w:r w:rsidR="00DB0513" w:rsidRPr="7E772651">
        <w:rPr>
          <w:rFonts w:ascii="Calibri" w:eastAsia="Calibri" w:hAnsi="Calibri" w:cs="Calibri"/>
          <w:sz w:val="22"/>
          <w:szCs w:val="22"/>
        </w:rPr>
        <w:t>kvarst</w:t>
      </w:r>
      <w:r w:rsidR="00730DCC">
        <w:rPr>
          <w:rFonts w:ascii="Calibri" w:eastAsia="Calibri" w:hAnsi="Calibri" w:cs="Calibri"/>
          <w:sz w:val="22"/>
          <w:szCs w:val="22"/>
        </w:rPr>
        <w:t>od</w:t>
      </w:r>
      <w:r w:rsidR="00DB0513" w:rsidRPr="7E772651">
        <w:rPr>
          <w:rFonts w:ascii="Calibri" w:eastAsia="Calibri" w:hAnsi="Calibri" w:cs="Calibri"/>
          <w:sz w:val="22"/>
          <w:szCs w:val="22"/>
        </w:rPr>
        <w:t xml:space="preserve"> brister</w:t>
      </w:r>
      <w:r w:rsidR="00247DF6" w:rsidRPr="7E772651">
        <w:rPr>
          <w:rFonts w:ascii="Calibri" w:eastAsia="Calibri" w:hAnsi="Calibri" w:cs="Calibri"/>
          <w:sz w:val="22"/>
          <w:szCs w:val="22"/>
        </w:rPr>
        <w:t>, till exempel</w:t>
      </w:r>
      <w:r w:rsidR="00A1645F" w:rsidRPr="7E772651">
        <w:rPr>
          <w:rFonts w:ascii="Calibri" w:eastAsia="Calibri" w:hAnsi="Calibri" w:cs="Calibri"/>
          <w:sz w:val="22"/>
          <w:szCs w:val="22"/>
        </w:rPr>
        <w:t xml:space="preserve"> att</w:t>
      </w:r>
      <w:r w:rsidR="00D02796" w:rsidRPr="7E772651">
        <w:rPr>
          <w:rFonts w:ascii="Calibri" w:eastAsia="Calibri" w:hAnsi="Calibri" w:cs="Calibri"/>
          <w:sz w:val="22"/>
          <w:szCs w:val="22"/>
        </w:rPr>
        <w:t xml:space="preserve"> </w:t>
      </w:r>
      <w:r w:rsidR="002A5FF0" w:rsidRPr="7E772651">
        <w:rPr>
          <w:rFonts w:ascii="Calibri" w:eastAsia="Calibri" w:hAnsi="Calibri" w:cs="Calibri"/>
          <w:sz w:val="22"/>
          <w:szCs w:val="22"/>
        </w:rPr>
        <w:t>sprita händerna före kontakt med</w:t>
      </w:r>
      <w:r w:rsidR="0075409D" w:rsidRPr="7E772651">
        <w:rPr>
          <w:rFonts w:ascii="Calibri" w:eastAsia="Calibri" w:hAnsi="Calibri" w:cs="Calibri"/>
          <w:sz w:val="22"/>
          <w:szCs w:val="22"/>
        </w:rPr>
        <w:t xml:space="preserve"> patient</w:t>
      </w:r>
      <w:r w:rsidR="009E261A" w:rsidRPr="7E772651">
        <w:rPr>
          <w:rFonts w:ascii="Calibri" w:eastAsia="Calibri" w:hAnsi="Calibri" w:cs="Calibri"/>
          <w:sz w:val="22"/>
          <w:szCs w:val="22"/>
        </w:rPr>
        <w:t xml:space="preserve">, att </w:t>
      </w:r>
      <w:r w:rsidR="009107CB" w:rsidRPr="7E772651">
        <w:rPr>
          <w:rFonts w:ascii="Calibri" w:eastAsia="Calibri" w:hAnsi="Calibri" w:cs="Calibri"/>
          <w:sz w:val="22"/>
          <w:szCs w:val="22"/>
        </w:rPr>
        <w:t xml:space="preserve">inte ha </w:t>
      </w:r>
      <w:r w:rsidR="00F42A86" w:rsidRPr="7E772651">
        <w:rPr>
          <w:rFonts w:ascii="Calibri" w:eastAsia="Calibri" w:hAnsi="Calibri" w:cs="Calibri"/>
          <w:sz w:val="22"/>
          <w:szCs w:val="22"/>
        </w:rPr>
        <w:t>n</w:t>
      </w:r>
      <w:r w:rsidR="00FF4B0C" w:rsidRPr="7E772651">
        <w:rPr>
          <w:rFonts w:ascii="Calibri" w:eastAsia="Calibri" w:hAnsi="Calibri" w:cs="Calibri"/>
          <w:sz w:val="22"/>
          <w:szCs w:val="22"/>
        </w:rPr>
        <w:t>aglar med lack eller annat konstgjort material</w:t>
      </w:r>
      <w:r w:rsidR="008E1F01" w:rsidRPr="7E772651">
        <w:rPr>
          <w:rFonts w:ascii="Calibri" w:eastAsia="Calibri" w:hAnsi="Calibri" w:cs="Calibri"/>
          <w:sz w:val="22"/>
          <w:szCs w:val="22"/>
        </w:rPr>
        <w:t xml:space="preserve"> eller att arbeta i kortärmad tröja. </w:t>
      </w:r>
      <w:r w:rsidR="009903A3">
        <w:rPr>
          <w:rFonts w:ascii="Calibri" w:eastAsia="Calibri" w:hAnsi="Calibri" w:cs="Calibri"/>
          <w:sz w:val="22"/>
          <w:szCs w:val="22"/>
        </w:rPr>
        <w:t>Andel patienter med vårdrelaterade infektioner har minskat.</w:t>
      </w:r>
      <w:r w:rsidR="008E1F01" w:rsidRPr="7E772651">
        <w:rPr>
          <w:rFonts w:ascii="Calibri" w:eastAsia="Calibri" w:hAnsi="Calibri" w:cs="Calibri"/>
          <w:sz w:val="22"/>
          <w:szCs w:val="22"/>
        </w:rPr>
        <w:t xml:space="preserve"> </w:t>
      </w:r>
      <w:r w:rsidR="00C66487" w:rsidRPr="7E772651">
        <w:rPr>
          <w:rFonts w:ascii="Calibri" w:eastAsia="Calibri" w:hAnsi="Calibri" w:cs="Calibri"/>
          <w:sz w:val="22"/>
          <w:szCs w:val="22"/>
        </w:rPr>
        <w:t>30 % av omsorgspersonalen sakna</w:t>
      </w:r>
      <w:r w:rsidR="00730DCC">
        <w:rPr>
          <w:rFonts w:ascii="Calibri" w:eastAsia="Calibri" w:hAnsi="Calibri" w:cs="Calibri"/>
          <w:sz w:val="22"/>
          <w:szCs w:val="22"/>
        </w:rPr>
        <w:t>de</w:t>
      </w:r>
      <w:r w:rsidR="00C66487" w:rsidRPr="7E772651">
        <w:rPr>
          <w:rFonts w:ascii="Calibri" w:eastAsia="Calibri" w:hAnsi="Calibri" w:cs="Calibri"/>
          <w:sz w:val="22"/>
          <w:szCs w:val="22"/>
        </w:rPr>
        <w:t xml:space="preserve"> aktuell </w:t>
      </w:r>
      <w:r w:rsidR="003A5C25" w:rsidRPr="7E772651">
        <w:rPr>
          <w:rFonts w:ascii="Calibri" w:eastAsia="Calibri" w:hAnsi="Calibri" w:cs="Calibri"/>
          <w:sz w:val="22"/>
          <w:szCs w:val="22"/>
        </w:rPr>
        <w:t>förflyttningsutbildning</w:t>
      </w:r>
      <w:r w:rsidR="008A3B80" w:rsidRPr="7E772651">
        <w:rPr>
          <w:rFonts w:ascii="Calibri" w:eastAsia="Calibri" w:hAnsi="Calibri" w:cs="Calibri"/>
          <w:sz w:val="22"/>
          <w:szCs w:val="22"/>
        </w:rPr>
        <w:t>.</w:t>
      </w:r>
      <w:r w:rsidR="00843941" w:rsidRPr="7E772651">
        <w:rPr>
          <w:rFonts w:ascii="Calibri" w:eastAsia="Calibri" w:hAnsi="Calibri" w:cs="Calibri"/>
          <w:sz w:val="22"/>
          <w:szCs w:val="22"/>
        </w:rPr>
        <w:t xml:space="preserve"> Den totala andelen signerade insatser </w:t>
      </w:r>
      <w:r w:rsidR="008B0DA9">
        <w:rPr>
          <w:rFonts w:ascii="Calibri" w:eastAsia="Calibri" w:hAnsi="Calibri" w:cs="Calibri"/>
          <w:sz w:val="22"/>
          <w:szCs w:val="22"/>
        </w:rPr>
        <w:t>var</w:t>
      </w:r>
      <w:r w:rsidR="00512F51" w:rsidRPr="7E772651">
        <w:rPr>
          <w:rFonts w:ascii="Calibri" w:eastAsia="Calibri" w:hAnsi="Calibri" w:cs="Calibri"/>
          <w:sz w:val="22"/>
          <w:szCs w:val="22"/>
        </w:rPr>
        <w:t xml:space="preserve"> </w:t>
      </w:r>
      <w:r w:rsidR="00927348" w:rsidRPr="7E772651">
        <w:rPr>
          <w:rFonts w:ascii="Calibri" w:eastAsia="Calibri" w:hAnsi="Calibri" w:cs="Calibri"/>
          <w:sz w:val="22"/>
          <w:szCs w:val="22"/>
        </w:rPr>
        <w:t>godkänd</w:t>
      </w:r>
      <w:r w:rsidR="001C301D" w:rsidRPr="7E772651">
        <w:rPr>
          <w:rFonts w:ascii="Calibri" w:eastAsia="Calibri" w:hAnsi="Calibri" w:cs="Calibri"/>
          <w:sz w:val="22"/>
          <w:szCs w:val="22"/>
        </w:rPr>
        <w:t xml:space="preserve"> </w:t>
      </w:r>
      <w:r w:rsidR="004279F9" w:rsidRPr="7E772651">
        <w:rPr>
          <w:rFonts w:ascii="Calibri" w:eastAsia="Calibri" w:hAnsi="Calibri" w:cs="Calibri"/>
          <w:sz w:val="22"/>
          <w:szCs w:val="22"/>
        </w:rPr>
        <w:t xml:space="preserve">för </w:t>
      </w:r>
      <w:r w:rsidR="005C6619" w:rsidRPr="7E772651">
        <w:rPr>
          <w:rFonts w:ascii="Calibri" w:eastAsia="Calibri" w:hAnsi="Calibri" w:cs="Calibri"/>
          <w:sz w:val="22"/>
          <w:szCs w:val="22"/>
        </w:rPr>
        <w:t>narkotika</w:t>
      </w:r>
      <w:r w:rsidR="00FA3A7A" w:rsidRPr="7E772651">
        <w:rPr>
          <w:rFonts w:ascii="Calibri" w:eastAsia="Calibri" w:hAnsi="Calibri" w:cs="Calibri"/>
          <w:sz w:val="22"/>
          <w:szCs w:val="22"/>
        </w:rPr>
        <w:t>, läkemedel och sjuksköterskeinsatser</w:t>
      </w:r>
      <w:r w:rsidR="00AC7D84" w:rsidRPr="7E772651">
        <w:rPr>
          <w:rFonts w:ascii="Calibri" w:eastAsia="Calibri" w:hAnsi="Calibri" w:cs="Calibri"/>
          <w:sz w:val="22"/>
          <w:szCs w:val="22"/>
        </w:rPr>
        <w:t xml:space="preserve"> </w:t>
      </w:r>
      <w:r w:rsidR="001C301D" w:rsidRPr="7E772651">
        <w:rPr>
          <w:rFonts w:ascii="Calibri" w:eastAsia="Calibri" w:hAnsi="Calibri" w:cs="Calibri"/>
          <w:sz w:val="22"/>
          <w:szCs w:val="22"/>
        </w:rPr>
        <w:t xml:space="preserve">och </w:t>
      </w:r>
      <w:r w:rsidR="004279F9" w:rsidRPr="7E772651">
        <w:rPr>
          <w:rFonts w:ascii="Calibri" w:eastAsia="Calibri" w:hAnsi="Calibri" w:cs="Calibri"/>
          <w:sz w:val="22"/>
          <w:szCs w:val="22"/>
        </w:rPr>
        <w:t>har</w:t>
      </w:r>
      <w:r w:rsidR="00AC7D84" w:rsidRPr="7E772651">
        <w:rPr>
          <w:rFonts w:ascii="Calibri" w:eastAsia="Calibri" w:hAnsi="Calibri" w:cs="Calibri"/>
          <w:sz w:val="22"/>
          <w:szCs w:val="22"/>
        </w:rPr>
        <w:t xml:space="preserve"> öka</w:t>
      </w:r>
      <w:r w:rsidR="365C636F" w:rsidRPr="7E772651">
        <w:rPr>
          <w:rFonts w:ascii="Calibri" w:eastAsia="Calibri" w:hAnsi="Calibri" w:cs="Calibri"/>
          <w:sz w:val="22"/>
          <w:szCs w:val="22"/>
        </w:rPr>
        <w:t>t</w:t>
      </w:r>
      <w:r w:rsidR="00AC7D84" w:rsidRPr="7E772651">
        <w:rPr>
          <w:rFonts w:ascii="Calibri" w:eastAsia="Calibri" w:hAnsi="Calibri" w:cs="Calibri"/>
          <w:sz w:val="22"/>
          <w:szCs w:val="22"/>
        </w:rPr>
        <w:t xml:space="preserve"> för arbetsterapeut- och fysioterapeutinsatser.</w:t>
      </w:r>
    </w:p>
    <w:p w14:paraId="5BF7AA41" w14:textId="77777777" w:rsidR="00FE43C9" w:rsidRDefault="00FE43C9" w:rsidP="00C57A0F">
      <w:pPr>
        <w:pStyle w:val="paragraph"/>
        <w:spacing w:beforeAutospacing="0" w:after="0" w:afterAutospacing="0" w:line="276" w:lineRule="auto"/>
        <w:rPr>
          <w:rFonts w:ascii="Calibri" w:eastAsia="Calibri" w:hAnsi="Calibri" w:cs="Calibri"/>
          <w:sz w:val="22"/>
          <w:szCs w:val="22"/>
        </w:rPr>
      </w:pPr>
    </w:p>
    <w:p w14:paraId="474B5BDA" w14:textId="77777777" w:rsidR="00FB112A" w:rsidRPr="00035B06" w:rsidRDefault="002C2962" w:rsidP="00C57A0F">
      <w:pPr>
        <w:pStyle w:val="paragraph"/>
        <w:spacing w:beforeAutospacing="0" w:after="0" w:afterAutospacing="0" w:line="276" w:lineRule="auto"/>
        <w:rPr>
          <w:rFonts w:ascii="Calibri" w:eastAsia="Calibri" w:hAnsi="Calibri" w:cs="Calibri"/>
          <w:b/>
          <w:bCs/>
          <w:sz w:val="22"/>
          <w:szCs w:val="22"/>
        </w:rPr>
      </w:pPr>
      <w:r w:rsidRPr="7E772651">
        <w:rPr>
          <w:rFonts w:ascii="Calibri" w:eastAsia="Calibri" w:hAnsi="Calibri" w:cs="Calibri"/>
          <w:b/>
          <w:bCs/>
          <w:sz w:val="22"/>
          <w:szCs w:val="22"/>
        </w:rPr>
        <w:t xml:space="preserve">Fokus för patientsäkerhetsarbetet </w:t>
      </w:r>
      <w:r w:rsidR="00690574">
        <w:rPr>
          <w:rFonts w:ascii="Calibri" w:eastAsia="Calibri" w:hAnsi="Calibri" w:cs="Calibri"/>
          <w:b/>
          <w:bCs/>
          <w:sz w:val="22"/>
          <w:szCs w:val="22"/>
        </w:rPr>
        <w:t>inför 2025</w:t>
      </w:r>
    </w:p>
    <w:p w14:paraId="310F84AD" w14:textId="77777777" w:rsidR="001F231C" w:rsidRPr="00892E74" w:rsidRDefault="002C2962" w:rsidP="00C57A0F">
      <w:pPr>
        <w:pStyle w:val="paragraph"/>
        <w:spacing w:beforeAutospacing="0" w:after="0" w:afterAutospacing="0" w:line="276" w:lineRule="auto"/>
        <w:rPr>
          <w:rFonts w:ascii="Calibri" w:eastAsia="Calibri" w:hAnsi="Calibri" w:cs="Calibri"/>
          <w:sz w:val="22"/>
          <w:szCs w:val="22"/>
        </w:rPr>
      </w:pPr>
      <w:r w:rsidRPr="00892E74">
        <w:rPr>
          <w:rFonts w:ascii="Calibri" w:eastAsia="Calibri" w:hAnsi="Calibri" w:cs="Calibri"/>
          <w:sz w:val="22"/>
          <w:szCs w:val="22"/>
        </w:rPr>
        <w:t>Områden att fortsätta arbeta med</w:t>
      </w:r>
    </w:p>
    <w:p w14:paraId="3B61A974" w14:textId="77777777" w:rsidR="00BF6B6A" w:rsidRPr="00892E74" w:rsidRDefault="002C2962" w:rsidP="00C57A0F">
      <w:pPr>
        <w:pStyle w:val="paragraph"/>
        <w:numPr>
          <w:ilvl w:val="0"/>
          <w:numId w:val="49"/>
        </w:numPr>
        <w:spacing w:beforeAutospacing="0" w:after="0" w:afterAutospacing="0" w:line="276" w:lineRule="auto"/>
        <w:rPr>
          <w:rFonts w:ascii="Calibri" w:eastAsia="Calibri" w:hAnsi="Calibri" w:cs="Calibri"/>
          <w:sz w:val="22"/>
          <w:szCs w:val="22"/>
        </w:rPr>
      </w:pPr>
      <w:r w:rsidRPr="00892E74">
        <w:rPr>
          <w:rFonts w:ascii="Calibri" w:eastAsia="Calibri" w:hAnsi="Calibri" w:cs="Calibri"/>
          <w:sz w:val="22"/>
          <w:szCs w:val="22"/>
        </w:rPr>
        <w:t>Vårdprevention</w:t>
      </w:r>
    </w:p>
    <w:p w14:paraId="2CAEA15B" w14:textId="77777777" w:rsidR="00BF6B6A" w:rsidRPr="00892E74" w:rsidRDefault="002C2962" w:rsidP="00C57A0F">
      <w:pPr>
        <w:pStyle w:val="paragraph"/>
        <w:numPr>
          <w:ilvl w:val="0"/>
          <w:numId w:val="49"/>
        </w:numPr>
        <w:spacing w:beforeAutospacing="0" w:after="0" w:afterAutospacing="0" w:line="276" w:lineRule="auto"/>
        <w:rPr>
          <w:rFonts w:ascii="Calibri" w:eastAsia="Calibri" w:hAnsi="Calibri" w:cs="Calibri"/>
          <w:sz w:val="22"/>
          <w:szCs w:val="22"/>
        </w:rPr>
      </w:pPr>
      <w:r w:rsidRPr="00892E74">
        <w:rPr>
          <w:rFonts w:ascii="Calibri" w:eastAsia="Calibri" w:hAnsi="Calibri" w:cs="Calibri"/>
          <w:sz w:val="22"/>
          <w:szCs w:val="22"/>
        </w:rPr>
        <w:t>Personalens kompetens</w:t>
      </w:r>
    </w:p>
    <w:p w14:paraId="4270EE35" w14:textId="77777777" w:rsidR="003D709A" w:rsidRPr="00892E74" w:rsidRDefault="002C2962" w:rsidP="00C57A0F">
      <w:pPr>
        <w:pStyle w:val="paragraph"/>
        <w:numPr>
          <w:ilvl w:val="0"/>
          <w:numId w:val="49"/>
        </w:numPr>
        <w:spacing w:beforeAutospacing="0" w:after="0" w:afterAutospacing="0" w:line="276" w:lineRule="auto"/>
        <w:rPr>
          <w:rFonts w:ascii="Calibri" w:eastAsia="Calibri" w:hAnsi="Calibri" w:cs="Calibri"/>
          <w:sz w:val="22"/>
          <w:szCs w:val="22"/>
        </w:rPr>
      </w:pPr>
      <w:r w:rsidRPr="00892E74">
        <w:rPr>
          <w:rFonts w:ascii="Calibri" w:eastAsia="Calibri" w:hAnsi="Calibri" w:cs="Calibri"/>
          <w:sz w:val="22"/>
          <w:szCs w:val="22"/>
        </w:rPr>
        <w:t>Informationsutbyte</w:t>
      </w:r>
    </w:p>
    <w:p w14:paraId="016F5268" w14:textId="77777777" w:rsidR="00CA1C7A" w:rsidRDefault="002C2962" w:rsidP="00C57A0F">
      <w:pPr>
        <w:pStyle w:val="paragraph"/>
        <w:numPr>
          <w:ilvl w:val="0"/>
          <w:numId w:val="49"/>
        </w:numPr>
        <w:spacing w:beforeAutospacing="0" w:after="0" w:afterAutospacing="0" w:line="276" w:lineRule="auto"/>
        <w:rPr>
          <w:rFonts w:ascii="Calibri" w:eastAsia="Calibri" w:hAnsi="Calibri" w:cs="Calibri"/>
          <w:sz w:val="22"/>
          <w:szCs w:val="22"/>
        </w:rPr>
      </w:pPr>
      <w:r w:rsidRPr="00892E74">
        <w:rPr>
          <w:rFonts w:ascii="Calibri" w:eastAsia="Calibri" w:hAnsi="Calibri" w:cs="Calibri"/>
          <w:sz w:val="22"/>
          <w:szCs w:val="22"/>
        </w:rPr>
        <w:t>Patientsäkerhetskultur</w:t>
      </w:r>
    </w:p>
    <w:p w14:paraId="26B90985" w14:textId="77777777" w:rsidR="00D763EF" w:rsidRPr="00892E74" w:rsidRDefault="00D763EF" w:rsidP="005469C1">
      <w:pPr>
        <w:pStyle w:val="paragraph"/>
        <w:spacing w:beforeAutospacing="0" w:after="0" w:afterAutospacing="0"/>
        <w:ind w:left="720"/>
        <w:rPr>
          <w:rFonts w:ascii="Calibri" w:eastAsia="Calibri" w:hAnsi="Calibri" w:cs="Calibri"/>
          <w:sz w:val="22"/>
          <w:szCs w:val="22"/>
        </w:rPr>
      </w:pPr>
    </w:p>
    <w:p w14:paraId="23AEED77" w14:textId="77777777" w:rsidR="0049174D" w:rsidRDefault="0049174D" w:rsidP="00F50B86">
      <w:pPr>
        <w:pStyle w:val="paragraph"/>
        <w:spacing w:beforeAutospacing="0" w:after="0" w:afterAutospacing="0"/>
        <w:rPr>
          <w:rFonts w:ascii="Calibri" w:eastAsia="Calibri" w:hAnsi="Calibri" w:cs="Calibri"/>
          <w:sz w:val="22"/>
          <w:szCs w:val="22"/>
        </w:rPr>
      </w:pPr>
    </w:p>
    <w:p w14:paraId="08D8AB6A" w14:textId="77777777" w:rsidR="00ED296B" w:rsidRPr="00142386" w:rsidRDefault="002C2962" w:rsidP="00CA5970">
      <w:pPr>
        <w:pStyle w:val="Rubrik1"/>
        <w:spacing w:line="240" w:lineRule="auto"/>
        <w:rPr>
          <w:color w:val="7F7F7F" w:themeColor="text1" w:themeTint="80"/>
          <w:sz w:val="22"/>
          <w:szCs w:val="22"/>
        </w:rPr>
      </w:pPr>
      <w:bookmarkStart w:id="2" w:name="_Toc188446999"/>
      <w:r>
        <w:t>G</w:t>
      </w:r>
      <w:r w:rsidR="2B6D5465">
        <w:t>RUNDLÄGGA</w:t>
      </w:r>
      <w:r w:rsidR="7A7ABB82">
        <w:t>ND</w:t>
      </w:r>
      <w:r w:rsidR="09DC7C3E">
        <w:t xml:space="preserve">E FÖRUTSÄTTNINGAR FÖR </w:t>
      </w:r>
      <w:r w:rsidR="09DC7C3E" w:rsidRPr="00615B63">
        <w:t>SÄKER VÅRD</w:t>
      </w:r>
      <w:bookmarkEnd w:id="2"/>
    </w:p>
    <w:p w14:paraId="7B34ADAD" w14:textId="77777777" w:rsidR="00EA2DD6" w:rsidRPr="00513322" w:rsidRDefault="002C2962" w:rsidP="00C60439">
      <w:pPr>
        <w:pStyle w:val="Rubrik2"/>
        <w:rPr>
          <w:color w:val="7F7F7F" w:themeColor="text1" w:themeTint="80"/>
          <w:sz w:val="22"/>
          <w:szCs w:val="22"/>
        </w:rPr>
      </w:pPr>
      <w:bookmarkStart w:id="3" w:name="_Toc188447000"/>
      <w:r>
        <w:rPr>
          <w:noProof/>
          <w:lang w:eastAsia="sv-SE"/>
        </w:rPr>
        <w:drawing>
          <wp:anchor distT="0" distB="0" distL="114300" distR="114300" simplePos="0" relativeHeight="251659264" behindDoc="0" locked="0" layoutInCell="1" allowOverlap="1" wp14:anchorId="5BAA0425" wp14:editId="246DF2FC">
            <wp:simplePos x="0" y="0"/>
            <wp:positionH relativeFrom="column">
              <wp:align>right</wp:align>
            </wp:positionH>
            <wp:positionV relativeFrom="paragraph">
              <wp:posOffset>0</wp:posOffset>
            </wp:positionV>
            <wp:extent cx="1151890" cy="1151890"/>
            <wp:effectExtent l="0" t="0" r="0" b="0"/>
            <wp:wrapSquare wrapText="bothSides"/>
            <wp:docPr id="1302548542" name="Picture 1302548542" descr="Cirkel indelad i delar. Markerad del: Engagerad ledning och tydlig sty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48542" name="Bildobjekt 4"/>
                    <pic:cNvPicPr/>
                  </pic:nvPicPr>
                  <pic:blipFill>
                    <a:blip r:embed="rId14">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14:sizeRelH relativeFrom="page">
              <wp14:pctWidth>0</wp14:pctWidth>
            </wp14:sizeRelH>
            <wp14:sizeRelV relativeFrom="page">
              <wp14:pctHeight>0</wp14:pctHeight>
            </wp14:sizeRelV>
          </wp:anchor>
        </w:drawing>
      </w:r>
      <w:r w:rsidR="1CD9B7A9" w:rsidRPr="009120A9">
        <w:t>Engagerad ledning och tydlig styrning</w:t>
      </w:r>
      <w:bookmarkEnd w:id="3"/>
    </w:p>
    <w:p w14:paraId="2EF7B5D4" w14:textId="77777777" w:rsidR="00582F0C" w:rsidRDefault="002C2962" w:rsidP="00EA2DD6">
      <w:pPr>
        <w:rPr>
          <w:rFonts w:ascii="Times New Roman" w:eastAsia="Times New Roman" w:hAnsi="Times New Roman" w:cs="Times New Roman"/>
          <w:b/>
          <w:bCs/>
          <w:color w:val="000000" w:themeColor="text1"/>
        </w:rPr>
      </w:pPr>
      <w:r w:rsidRPr="00247E3C">
        <w:rPr>
          <w:sz w:val="22"/>
        </w:rPr>
        <w:t>En grundläggande</w:t>
      </w:r>
      <w:r w:rsidR="63869F9B" w:rsidRPr="00247E3C">
        <w:rPr>
          <w:sz w:val="22"/>
        </w:rPr>
        <w:t xml:space="preserve"> </w:t>
      </w:r>
      <w:r w:rsidR="00397AC3" w:rsidRPr="00247E3C">
        <w:rPr>
          <w:sz w:val="22"/>
        </w:rPr>
        <w:t>förutsättning för en säker vård</w:t>
      </w:r>
      <w:r w:rsidR="00247E3C" w:rsidRPr="00247E3C">
        <w:rPr>
          <w:sz w:val="22"/>
        </w:rPr>
        <w:t xml:space="preserve"> är en engagerad och kompetent ledning och tydlig styrning av hälso- och sjukvården på alla nivåer.</w:t>
      </w:r>
      <w:r w:rsidR="63869F9B" w:rsidRPr="00247E3C">
        <w:rPr>
          <w:sz w:val="22"/>
        </w:rPr>
        <w:t xml:space="preserve"> </w:t>
      </w:r>
    </w:p>
    <w:p w14:paraId="70075E81" w14:textId="77777777" w:rsidR="00582F0C" w:rsidRDefault="002C2962" w:rsidP="00223DB4">
      <w:pPr>
        <w:pStyle w:val="Rubrik3"/>
        <w:ind w:firstLine="720"/>
      </w:pPr>
      <w:bookmarkStart w:id="4" w:name="_Toc188447001"/>
      <w:bookmarkStart w:id="5" w:name="_Hlk67655344"/>
      <w:r>
        <w:t>Övergripande mål och strategier för 202</w:t>
      </w:r>
      <w:r w:rsidR="006E3D14">
        <w:t>4</w:t>
      </w:r>
      <w:bookmarkEnd w:id="4"/>
    </w:p>
    <w:p w14:paraId="65C1688E" w14:textId="77777777" w:rsidR="002C423B" w:rsidRPr="00A31ADB" w:rsidRDefault="002C2962" w:rsidP="00C212B4">
      <w:pPr>
        <w:rPr>
          <w:sz w:val="22"/>
          <w:szCs w:val="22"/>
        </w:rPr>
      </w:pPr>
      <w:r w:rsidRPr="00A31ADB">
        <w:rPr>
          <w:sz w:val="22"/>
          <w:szCs w:val="22"/>
        </w:rPr>
        <w:t xml:space="preserve">Socialnämnden i Falkenbergs kommun har under 2024 haft några mål </w:t>
      </w:r>
      <w:r w:rsidR="00612C27" w:rsidRPr="00A31ADB">
        <w:rPr>
          <w:sz w:val="22"/>
          <w:szCs w:val="22"/>
        </w:rPr>
        <w:t xml:space="preserve">med indikatorer </w:t>
      </w:r>
      <w:r w:rsidR="002B5923" w:rsidRPr="00A31ADB">
        <w:rPr>
          <w:sz w:val="22"/>
          <w:szCs w:val="22"/>
        </w:rPr>
        <w:t>samt inrikt</w:t>
      </w:r>
      <w:r w:rsidR="00AB3F61" w:rsidRPr="00A31ADB">
        <w:rPr>
          <w:sz w:val="22"/>
          <w:szCs w:val="22"/>
        </w:rPr>
        <w:t xml:space="preserve">ningar med </w:t>
      </w:r>
      <w:r w:rsidR="00360F4F" w:rsidRPr="00A31ADB">
        <w:rPr>
          <w:sz w:val="22"/>
          <w:szCs w:val="22"/>
        </w:rPr>
        <w:t xml:space="preserve">övergripande </w:t>
      </w:r>
      <w:r w:rsidR="00AB3F61" w:rsidRPr="00A31ADB">
        <w:rPr>
          <w:sz w:val="22"/>
          <w:szCs w:val="22"/>
        </w:rPr>
        <w:t xml:space="preserve">aktiviteter </w:t>
      </w:r>
      <w:r w:rsidR="00612C27" w:rsidRPr="00A31ADB">
        <w:rPr>
          <w:sz w:val="22"/>
          <w:szCs w:val="22"/>
        </w:rPr>
        <w:t>som</w:t>
      </w:r>
      <w:r w:rsidRPr="00A31ADB">
        <w:rPr>
          <w:sz w:val="22"/>
          <w:szCs w:val="22"/>
        </w:rPr>
        <w:t xml:space="preserve"> </w:t>
      </w:r>
      <w:r w:rsidR="00612C27" w:rsidRPr="00A31ADB">
        <w:rPr>
          <w:sz w:val="22"/>
          <w:szCs w:val="22"/>
        </w:rPr>
        <w:t xml:space="preserve">berör </w:t>
      </w:r>
      <w:r w:rsidR="00787E0D">
        <w:rPr>
          <w:sz w:val="22"/>
          <w:szCs w:val="22"/>
        </w:rPr>
        <w:t>patientsäkerhet.</w:t>
      </w:r>
      <w:r w:rsidR="00540A1B" w:rsidRPr="00A31ADB">
        <w:rPr>
          <w:sz w:val="22"/>
          <w:szCs w:val="22"/>
        </w:rPr>
        <w:t xml:space="preserve"> </w:t>
      </w:r>
      <w:r w:rsidR="009E6F77" w:rsidRPr="00A31ADB">
        <w:rPr>
          <w:sz w:val="22"/>
          <w:szCs w:val="22"/>
        </w:rPr>
        <w:t>Några av</w:t>
      </w:r>
      <w:r w:rsidR="00BF12DC" w:rsidRPr="00A31ADB">
        <w:rPr>
          <w:sz w:val="22"/>
          <w:szCs w:val="22"/>
        </w:rPr>
        <w:t xml:space="preserve"> dessa</w:t>
      </w:r>
      <w:r w:rsidRPr="00A31ADB">
        <w:rPr>
          <w:sz w:val="22"/>
          <w:szCs w:val="22"/>
        </w:rPr>
        <w:t xml:space="preserve"> var </w:t>
      </w:r>
    </w:p>
    <w:p w14:paraId="47D50CCA" w14:textId="77777777" w:rsidR="002C423B" w:rsidRPr="00A31ADB" w:rsidRDefault="002C2962" w:rsidP="002C423B">
      <w:pPr>
        <w:pStyle w:val="Liststycke"/>
        <w:numPr>
          <w:ilvl w:val="0"/>
          <w:numId w:val="32"/>
        </w:numPr>
        <w:rPr>
          <w:sz w:val="22"/>
          <w:szCs w:val="22"/>
        </w:rPr>
      </w:pPr>
      <w:r w:rsidRPr="00A31ADB">
        <w:rPr>
          <w:sz w:val="22"/>
          <w:szCs w:val="22"/>
        </w:rPr>
        <w:t>Andel signerade läkemedelsinsatser</w:t>
      </w:r>
    </w:p>
    <w:p w14:paraId="53588F3A" w14:textId="77777777" w:rsidR="002C423B" w:rsidRPr="00A31ADB" w:rsidRDefault="002C2962" w:rsidP="002C423B">
      <w:pPr>
        <w:pStyle w:val="Liststycke"/>
        <w:numPr>
          <w:ilvl w:val="0"/>
          <w:numId w:val="32"/>
        </w:numPr>
        <w:rPr>
          <w:sz w:val="22"/>
          <w:szCs w:val="22"/>
        </w:rPr>
      </w:pPr>
      <w:r w:rsidRPr="00A31ADB">
        <w:rPr>
          <w:sz w:val="22"/>
          <w:szCs w:val="22"/>
        </w:rPr>
        <w:t xml:space="preserve">Brukarbedömning SÄBO – tillgång till </w:t>
      </w:r>
      <w:r w:rsidRPr="00A31ADB">
        <w:rPr>
          <w:sz w:val="22"/>
          <w:szCs w:val="22"/>
        </w:rPr>
        <w:t>sjuksköterska</w:t>
      </w:r>
    </w:p>
    <w:p w14:paraId="077B88DA" w14:textId="77777777" w:rsidR="002B2768" w:rsidRPr="00A31ADB" w:rsidRDefault="002C2962" w:rsidP="004578A0">
      <w:pPr>
        <w:rPr>
          <w:sz w:val="22"/>
          <w:szCs w:val="22"/>
        </w:rPr>
      </w:pPr>
      <w:r w:rsidRPr="00A31ADB">
        <w:rPr>
          <w:sz w:val="22"/>
          <w:szCs w:val="22"/>
        </w:rPr>
        <w:t>De övergripande aktiviteterna från socialnämnden har</w:t>
      </w:r>
      <w:r w:rsidR="004578A0" w:rsidRPr="00A31ADB">
        <w:rPr>
          <w:sz w:val="22"/>
          <w:szCs w:val="22"/>
        </w:rPr>
        <w:t xml:space="preserve"> </w:t>
      </w:r>
      <w:r w:rsidR="00953415" w:rsidRPr="00A31ADB">
        <w:rPr>
          <w:sz w:val="22"/>
          <w:szCs w:val="22"/>
        </w:rPr>
        <w:t xml:space="preserve">hemsjukvården </w:t>
      </w:r>
      <w:r w:rsidR="004578A0" w:rsidRPr="00A31ADB">
        <w:rPr>
          <w:sz w:val="22"/>
          <w:szCs w:val="22"/>
        </w:rPr>
        <w:t xml:space="preserve">brutit ner till </w:t>
      </w:r>
      <w:r w:rsidR="005467D5" w:rsidRPr="00A31ADB">
        <w:rPr>
          <w:sz w:val="22"/>
          <w:szCs w:val="22"/>
        </w:rPr>
        <w:t>aktiviteter</w:t>
      </w:r>
      <w:r w:rsidR="00360F4F" w:rsidRPr="00A31ADB">
        <w:rPr>
          <w:sz w:val="22"/>
          <w:szCs w:val="22"/>
        </w:rPr>
        <w:t xml:space="preserve"> </w:t>
      </w:r>
      <w:r w:rsidR="00E560F7">
        <w:rPr>
          <w:sz w:val="22"/>
          <w:szCs w:val="22"/>
        </w:rPr>
        <w:t xml:space="preserve">för </w:t>
      </w:r>
      <w:r w:rsidR="00230D8C">
        <w:rPr>
          <w:sz w:val="22"/>
          <w:szCs w:val="22"/>
        </w:rPr>
        <w:t xml:space="preserve">sin </w:t>
      </w:r>
      <w:r w:rsidR="00314DA9">
        <w:rPr>
          <w:sz w:val="22"/>
          <w:szCs w:val="22"/>
        </w:rPr>
        <w:t xml:space="preserve">verksamhet </w:t>
      </w:r>
      <w:r w:rsidR="00360F4F" w:rsidRPr="00A31ADB">
        <w:rPr>
          <w:sz w:val="22"/>
          <w:szCs w:val="22"/>
        </w:rPr>
        <w:t>såsom:</w:t>
      </w:r>
      <w:r w:rsidR="005467D5" w:rsidRPr="00A31ADB">
        <w:rPr>
          <w:sz w:val="22"/>
          <w:szCs w:val="22"/>
        </w:rPr>
        <w:t xml:space="preserve"> </w:t>
      </w:r>
    </w:p>
    <w:p w14:paraId="293DD270" w14:textId="77777777" w:rsidR="00AC2FA2" w:rsidRPr="00A31ADB" w:rsidRDefault="002C2962">
      <w:pPr>
        <w:pStyle w:val="Liststycke"/>
        <w:numPr>
          <w:ilvl w:val="0"/>
          <w:numId w:val="32"/>
        </w:numPr>
        <w:rPr>
          <w:sz w:val="22"/>
          <w:szCs w:val="22"/>
        </w:rPr>
      </w:pPr>
      <w:r w:rsidRPr="00A31ADB">
        <w:rPr>
          <w:sz w:val="22"/>
          <w:szCs w:val="22"/>
        </w:rPr>
        <w:t xml:space="preserve">Förbättra samarbete och kommunikation för att stärka patientsäkerheten. </w:t>
      </w:r>
    </w:p>
    <w:p w14:paraId="43BED1DA" w14:textId="77777777" w:rsidR="00AC2FA2" w:rsidRPr="00A31ADB" w:rsidRDefault="002C2962">
      <w:pPr>
        <w:pStyle w:val="Liststycke"/>
        <w:numPr>
          <w:ilvl w:val="0"/>
          <w:numId w:val="32"/>
        </w:numPr>
        <w:rPr>
          <w:sz w:val="22"/>
          <w:szCs w:val="22"/>
        </w:rPr>
      </w:pPr>
      <w:r w:rsidRPr="00A31ADB">
        <w:rPr>
          <w:sz w:val="22"/>
          <w:szCs w:val="22"/>
        </w:rPr>
        <w:t>Säker och resurseffektiv vård och behandling</w:t>
      </w:r>
    </w:p>
    <w:p w14:paraId="0A8576C2" w14:textId="77777777" w:rsidR="00246AAB" w:rsidRDefault="002C2962">
      <w:pPr>
        <w:pStyle w:val="Liststycke"/>
        <w:numPr>
          <w:ilvl w:val="0"/>
          <w:numId w:val="32"/>
        </w:numPr>
        <w:rPr>
          <w:sz w:val="22"/>
          <w:szCs w:val="22"/>
        </w:rPr>
      </w:pPr>
      <w:r w:rsidRPr="00A31ADB">
        <w:rPr>
          <w:sz w:val="22"/>
          <w:szCs w:val="22"/>
        </w:rPr>
        <w:t>Personcentrerad vård där alla patienter ska känna sig trygga</w:t>
      </w:r>
    </w:p>
    <w:p w14:paraId="3D29ACCB" w14:textId="77777777" w:rsidR="00F679F4" w:rsidRDefault="00F679F4" w:rsidP="00F679F4">
      <w:pPr>
        <w:pStyle w:val="Liststycke"/>
        <w:ind w:left="1080"/>
        <w:rPr>
          <w:sz w:val="22"/>
          <w:szCs w:val="22"/>
        </w:rPr>
      </w:pPr>
    </w:p>
    <w:p w14:paraId="02D6CA0E" w14:textId="77777777" w:rsidR="00F679F4" w:rsidRPr="0082181D" w:rsidRDefault="002C2962" w:rsidP="00F679F4">
      <w:pPr>
        <w:spacing w:line="276" w:lineRule="auto"/>
        <w:rPr>
          <w:sz w:val="22"/>
          <w:szCs w:val="22"/>
        </w:rPr>
      </w:pPr>
      <w:r w:rsidRPr="0082181D">
        <w:rPr>
          <w:sz w:val="22"/>
          <w:szCs w:val="22"/>
        </w:rPr>
        <w:t xml:space="preserve">Socialförvaltningens mål tillsammans med övriga kommuner och Region Halland </w:t>
      </w:r>
    </w:p>
    <w:p w14:paraId="05123A8E" w14:textId="77777777" w:rsidR="00F679F4" w:rsidRPr="00A31ADB" w:rsidRDefault="002C2962" w:rsidP="00F679F4">
      <w:pPr>
        <w:pStyle w:val="Liststycke"/>
        <w:numPr>
          <w:ilvl w:val="0"/>
          <w:numId w:val="32"/>
        </w:numPr>
        <w:rPr>
          <w:sz w:val="22"/>
          <w:szCs w:val="22"/>
        </w:rPr>
      </w:pPr>
      <w:r w:rsidRPr="001A4C11">
        <w:rPr>
          <w:sz w:val="22"/>
          <w:szCs w:val="22"/>
        </w:rPr>
        <w:t>Omställningen till God och Nära vård </w:t>
      </w:r>
      <w:r>
        <w:rPr>
          <w:sz w:val="22"/>
          <w:szCs w:val="22"/>
        </w:rPr>
        <w:t>– Målbild Omtanke Halland</w:t>
      </w:r>
    </w:p>
    <w:p w14:paraId="275D074C" w14:textId="77777777" w:rsidR="00B83935" w:rsidRPr="00A31ADB" w:rsidRDefault="00B83935" w:rsidP="00C212B4">
      <w:pPr>
        <w:rPr>
          <w:sz w:val="22"/>
          <w:szCs w:val="22"/>
        </w:rPr>
      </w:pPr>
    </w:p>
    <w:p w14:paraId="36EDB170" w14:textId="77777777" w:rsidR="000456D0" w:rsidRPr="00A31ADB" w:rsidRDefault="002C2962" w:rsidP="00C212B4">
      <w:pPr>
        <w:rPr>
          <w:b/>
          <w:bCs/>
          <w:sz w:val="22"/>
          <w:szCs w:val="22"/>
        </w:rPr>
      </w:pPr>
      <w:r>
        <w:rPr>
          <w:b/>
          <w:bCs/>
          <w:sz w:val="22"/>
          <w:szCs w:val="22"/>
        </w:rPr>
        <w:t>Utvalda</w:t>
      </w:r>
      <w:r w:rsidR="00436BA6" w:rsidRPr="00A31ADB">
        <w:rPr>
          <w:b/>
          <w:bCs/>
          <w:sz w:val="22"/>
          <w:szCs w:val="22"/>
        </w:rPr>
        <w:t xml:space="preserve"> </w:t>
      </w:r>
      <w:r w:rsidR="00F71181" w:rsidRPr="00A31ADB">
        <w:rPr>
          <w:b/>
          <w:bCs/>
          <w:sz w:val="22"/>
          <w:szCs w:val="22"/>
        </w:rPr>
        <w:t>f</w:t>
      </w:r>
      <w:r w:rsidR="00436BA6" w:rsidRPr="00A31ADB">
        <w:rPr>
          <w:b/>
          <w:bCs/>
          <w:sz w:val="22"/>
          <w:szCs w:val="22"/>
        </w:rPr>
        <w:t>okusområden att förbättra under 2024</w:t>
      </w:r>
    </w:p>
    <w:p w14:paraId="57BCE12D" w14:textId="77777777" w:rsidR="00AF6C06" w:rsidRPr="00A31ADB" w:rsidRDefault="002C2962" w:rsidP="00C212B4">
      <w:pPr>
        <w:rPr>
          <w:sz w:val="22"/>
          <w:szCs w:val="22"/>
        </w:rPr>
      </w:pPr>
      <w:r w:rsidRPr="3A7471D5">
        <w:rPr>
          <w:sz w:val="22"/>
          <w:szCs w:val="22"/>
        </w:rPr>
        <w:t xml:space="preserve">1. </w:t>
      </w:r>
      <w:r w:rsidR="004F7324" w:rsidRPr="00A31ADB">
        <w:rPr>
          <w:sz w:val="22"/>
          <w:szCs w:val="22"/>
        </w:rPr>
        <w:t>Vårdprevention</w:t>
      </w:r>
      <w:r w:rsidR="00F53278" w:rsidRPr="00A31ADB">
        <w:rPr>
          <w:sz w:val="22"/>
          <w:szCs w:val="22"/>
        </w:rPr>
        <w:t xml:space="preserve"> </w:t>
      </w:r>
    </w:p>
    <w:p w14:paraId="04176872" w14:textId="77777777" w:rsidR="004F7324" w:rsidRPr="00A31ADB" w:rsidRDefault="002C2962" w:rsidP="00AF6C06">
      <w:pPr>
        <w:ind w:firstLine="720"/>
        <w:rPr>
          <w:sz w:val="22"/>
          <w:szCs w:val="22"/>
        </w:rPr>
      </w:pPr>
      <w:r w:rsidRPr="00A31ADB">
        <w:rPr>
          <w:sz w:val="22"/>
          <w:szCs w:val="22"/>
        </w:rPr>
        <w:t xml:space="preserve">– </w:t>
      </w:r>
      <w:r w:rsidR="0046155B" w:rsidRPr="00A31ADB">
        <w:rPr>
          <w:sz w:val="22"/>
          <w:szCs w:val="22"/>
        </w:rPr>
        <w:t>S</w:t>
      </w:r>
      <w:r w:rsidRPr="00A31ADB">
        <w:rPr>
          <w:sz w:val="22"/>
          <w:szCs w:val="22"/>
        </w:rPr>
        <w:t>äkerställa det preventiva arbetet</w:t>
      </w:r>
    </w:p>
    <w:p w14:paraId="110EA2E0" w14:textId="77777777" w:rsidR="00AD1B5C" w:rsidRPr="00A31ADB" w:rsidRDefault="002C2962" w:rsidP="00414994">
      <w:pPr>
        <w:spacing w:line="276" w:lineRule="auto"/>
        <w:rPr>
          <w:sz w:val="22"/>
          <w:szCs w:val="22"/>
        </w:rPr>
      </w:pPr>
      <w:r w:rsidRPr="3A7471D5">
        <w:rPr>
          <w:sz w:val="22"/>
          <w:szCs w:val="22"/>
        </w:rPr>
        <w:lastRenderedPageBreak/>
        <w:t xml:space="preserve">2. </w:t>
      </w:r>
      <w:r w:rsidR="00C23DBA" w:rsidRPr="00A31ADB">
        <w:rPr>
          <w:sz w:val="22"/>
          <w:szCs w:val="22"/>
        </w:rPr>
        <w:t>Personalens kompetens</w:t>
      </w:r>
      <w:r w:rsidR="00F53278" w:rsidRPr="00A31ADB">
        <w:rPr>
          <w:sz w:val="22"/>
          <w:szCs w:val="22"/>
        </w:rPr>
        <w:t xml:space="preserve"> </w:t>
      </w:r>
    </w:p>
    <w:p w14:paraId="798B2D75" w14:textId="77777777" w:rsidR="00F53278" w:rsidRPr="00A31ADB" w:rsidRDefault="002C2962" w:rsidP="00414994">
      <w:pPr>
        <w:spacing w:line="276" w:lineRule="auto"/>
        <w:ind w:left="720"/>
        <w:rPr>
          <w:rFonts w:ascii="Calibri" w:hAnsi="Calibri" w:cs="Calibri"/>
          <w:sz w:val="22"/>
          <w:szCs w:val="22"/>
        </w:rPr>
      </w:pPr>
      <w:r w:rsidRPr="00A31ADB">
        <w:rPr>
          <w:sz w:val="22"/>
          <w:szCs w:val="22"/>
        </w:rPr>
        <w:t xml:space="preserve">- </w:t>
      </w:r>
      <w:r w:rsidRPr="00A31ADB">
        <w:rPr>
          <w:rFonts w:ascii="Calibri" w:hAnsi="Calibri" w:cs="Calibri"/>
          <w:sz w:val="22"/>
          <w:szCs w:val="22"/>
        </w:rPr>
        <w:t xml:space="preserve">Säkerställa kompetens hos personalen, </w:t>
      </w:r>
      <w:r w:rsidR="005456F8" w:rsidRPr="00A31ADB">
        <w:rPr>
          <w:rFonts w:ascii="Calibri" w:hAnsi="Calibri" w:cs="Calibri"/>
          <w:sz w:val="22"/>
          <w:szCs w:val="22"/>
        </w:rPr>
        <w:t>till exempel</w:t>
      </w:r>
      <w:r w:rsidRPr="00A31ADB">
        <w:rPr>
          <w:rFonts w:ascii="Calibri" w:hAnsi="Calibri" w:cs="Calibri"/>
          <w:sz w:val="22"/>
          <w:szCs w:val="22"/>
        </w:rPr>
        <w:t xml:space="preserve"> introduktionsutbildning för nyanställda, dokumentationsutbildning och delegeringsutbildning.</w:t>
      </w:r>
    </w:p>
    <w:p w14:paraId="6B5BE9A5" w14:textId="77777777" w:rsidR="0046155B" w:rsidRPr="00A31ADB" w:rsidRDefault="002C2962" w:rsidP="00414994">
      <w:pPr>
        <w:spacing w:line="276" w:lineRule="auto"/>
        <w:ind w:firstLine="720"/>
        <w:rPr>
          <w:rFonts w:ascii="Calibri" w:hAnsi="Calibri" w:cs="Calibri"/>
          <w:sz w:val="22"/>
          <w:szCs w:val="22"/>
        </w:rPr>
      </w:pPr>
      <w:r w:rsidRPr="00A31ADB">
        <w:rPr>
          <w:rFonts w:ascii="Calibri" w:hAnsi="Calibri" w:cs="Calibri"/>
          <w:sz w:val="22"/>
          <w:szCs w:val="22"/>
        </w:rPr>
        <w:t xml:space="preserve">- </w:t>
      </w:r>
      <w:r w:rsidR="00F53278" w:rsidRPr="00A31ADB">
        <w:rPr>
          <w:rFonts w:ascii="Calibri" w:hAnsi="Calibri" w:cs="Calibri"/>
          <w:sz w:val="22"/>
          <w:szCs w:val="22"/>
        </w:rPr>
        <w:t>Säkerställa kompentens inom personförflyttning</w:t>
      </w:r>
    </w:p>
    <w:p w14:paraId="401F60CB" w14:textId="77777777" w:rsidR="00F53278" w:rsidRPr="00A31ADB" w:rsidRDefault="002C2962" w:rsidP="00414994">
      <w:pPr>
        <w:spacing w:line="276" w:lineRule="auto"/>
        <w:ind w:firstLine="720"/>
        <w:rPr>
          <w:rFonts w:ascii="Calibri" w:hAnsi="Calibri" w:cs="Calibri"/>
          <w:sz w:val="22"/>
          <w:szCs w:val="22"/>
        </w:rPr>
      </w:pPr>
      <w:r w:rsidRPr="00A31ADB">
        <w:rPr>
          <w:rFonts w:ascii="Calibri" w:hAnsi="Calibri" w:cs="Calibri"/>
          <w:sz w:val="22"/>
          <w:szCs w:val="22"/>
        </w:rPr>
        <w:t>- Säkerställa god språkkunskap i vårdsvenska</w:t>
      </w:r>
    </w:p>
    <w:p w14:paraId="0ED11D59" w14:textId="77777777" w:rsidR="00914949" w:rsidRPr="00A31ADB" w:rsidRDefault="002C2962" w:rsidP="00414994">
      <w:pPr>
        <w:spacing w:line="276" w:lineRule="auto"/>
        <w:rPr>
          <w:sz w:val="22"/>
          <w:szCs w:val="22"/>
        </w:rPr>
      </w:pPr>
      <w:r w:rsidRPr="3A7471D5">
        <w:rPr>
          <w:sz w:val="22"/>
          <w:szCs w:val="22"/>
        </w:rPr>
        <w:t xml:space="preserve">3. </w:t>
      </w:r>
      <w:r w:rsidRPr="00A31ADB">
        <w:rPr>
          <w:sz w:val="22"/>
          <w:szCs w:val="22"/>
        </w:rPr>
        <w:t>Informationsutbyte</w:t>
      </w:r>
    </w:p>
    <w:p w14:paraId="075F8B65" w14:textId="77777777" w:rsidR="0046155B" w:rsidRPr="00A31ADB" w:rsidRDefault="002C2962" w:rsidP="00414994">
      <w:pPr>
        <w:pStyle w:val="Liststycke"/>
        <w:numPr>
          <w:ilvl w:val="0"/>
          <w:numId w:val="34"/>
        </w:numPr>
        <w:spacing w:line="276" w:lineRule="auto"/>
        <w:rPr>
          <w:rFonts w:ascii="Calibri" w:hAnsi="Calibri" w:cs="Calibri"/>
          <w:sz w:val="22"/>
          <w:szCs w:val="22"/>
        </w:rPr>
      </w:pPr>
      <w:r w:rsidRPr="00A31ADB">
        <w:rPr>
          <w:rFonts w:ascii="Calibri" w:hAnsi="Calibri" w:cs="Calibri"/>
          <w:sz w:val="22"/>
          <w:szCs w:val="22"/>
        </w:rPr>
        <w:t xml:space="preserve">Säkerställa dokumentation av </w:t>
      </w:r>
      <w:r w:rsidRPr="00A31ADB">
        <w:rPr>
          <w:rFonts w:ascii="Calibri" w:hAnsi="Calibri" w:cs="Calibri"/>
          <w:sz w:val="22"/>
          <w:szCs w:val="22"/>
        </w:rPr>
        <w:t>informationsutbyte</w:t>
      </w:r>
    </w:p>
    <w:p w14:paraId="77734DAC" w14:textId="77777777" w:rsidR="005E4D53" w:rsidRPr="00A31ADB" w:rsidRDefault="002C2962" w:rsidP="00414994">
      <w:pPr>
        <w:pStyle w:val="Liststycke"/>
        <w:numPr>
          <w:ilvl w:val="0"/>
          <w:numId w:val="34"/>
        </w:numPr>
        <w:spacing w:line="276" w:lineRule="auto"/>
        <w:rPr>
          <w:sz w:val="22"/>
          <w:szCs w:val="22"/>
        </w:rPr>
      </w:pPr>
      <w:r w:rsidRPr="00A31ADB">
        <w:rPr>
          <w:sz w:val="22"/>
          <w:szCs w:val="22"/>
        </w:rPr>
        <w:t>Säkerställa adekvat vård och behandling genom ett patientsäkert informationsutbyte</w:t>
      </w:r>
    </w:p>
    <w:p w14:paraId="1D77B13A" w14:textId="77777777" w:rsidR="00914949" w:rsidRPr="00A31ADB" w:rsidRDefault="002C2962" w:rsidP="00414994">
      <w:pPr>
        <w:spacing w:line="276" w:lineRule="auto"/>
        <w:rPr>
          <w:sz w:val="22"/>
          <w:szCs w:val="22"/>
        </w:rPr>
      </w:pPr>
      <w:r w:rsidRPr="3A7471D5">
        <w:rPr>
          <w:sz w:val="22"/>
          <w:szCs w:val="22"/>
        </w:rPr>
        <w:t xml:space="preserve">4. </w:t>
      </w:r>
      <w:r w:rsidRPr="00A31ADB">
        <w:rPr>
          <w:sz w:val="22"/>
          <w:szCs w:val="22"/>
        </w:rPr>
        <w:t>Avvikelsehantering</w:t>
      </w:r>
    </w:p>
    <w:p w14:paraId="13D6CDB9" w14:textId="77777777" w:rsidR="008B2526" w:rsidRPr="00A31ADB" w:rsidRDefault="002C2962" w:rsidP="00414994">
      <w:pPr>
        <w:pStyle w:val="Liststycke"/>
        <w:numPr>
          <w:ilvl w:val="0"/>
          <w:numId w:val="34"/>
        </w:numPr>
        <w:spacing w:line="276" w:lineRule="auto"/>
        <w:rPr>
          <w:sz w:val="22"/>
          <w:szCs w:val="22"/>
        </w:rPr>
      </w:pPr>
      <w:r w:rsidRPr="00A31ADB">
        <w:rPr>
          <w:sz w:val="22"/>
          <w:szCs w:val="22"/>
        </w:rPr>
        <w:t>Säkerställa rapportering och utredning av avvikelser för att minimera risk för vårdskador</w:t>
      </w:r>
    </w:p>
    <w:p w14:paraId="329EE8E8" w14:textId="77777777" w:rsidR="00914949" w:rsidRPr="00A31ADB" w:rsidRDefault="002C2962" w:rsidP="00414994">
      <w:pPr>
        <w:spacing w:line="276" w:lineRule="auto"/>
        <w:rPr>
          <w:sz w:val="22"/>
          <w:szCs w:val="22"/>
        </w:rPr>
      </w:pPr>
      <w:r w:rsidRPr="3A7471D5">
        <w:rPr>
          <w:sz w:val="22"/>
          <w:szCs w:val="22"/>
        </w:rPr>
        <w:t xml:space="preserve">5. </w:t>
      </w:r>
      <w:r w:rsidR="00F53278" w:rsidRPr="00A31ADB">
        <w:rPr>
          <w:sz w:val="22"/>
          <w:szCs w:val="22"/>
        </w:rPr>
        <w:t>Patientsäkerhetskultur</w:t>
      </w:r>
    </w:p>
    <w:p w14:paraId="1559D6B0" w14:textId="77777777" w:rsidR="008B2526" w:rsidRDefault="002C2962" w:rsidP="00414994">
      <w:pPr>
        <w:pStyle w:val="Liststycke"/>
        <w:numPr>
          <w:ilvl w:val="0"/>
          <w:numId w:val="34"/>
        </w:numPr>
        <w:spacing w:line="276" w:lineRule="auto"/>
        <w:rPr>
          <w:sz w:val="22"/>
          <w:szCs w:val="22"/>
        </w:rPr>
      </w:pPr>
      <w:r w:rsidRPr="00A31ADB">
        <w:rPr>
          <w:sz w:val="22"/>
          <w:szCs w:val="22"/>
        </w:rPr>
        <w:t>Så få patienter som möjligt ska drabbas av vårdskada. För att nå det målet behövs en god säkerhetskultur.</w:t>
      </w:r>
    </w:p>
    <w:p w14:paraId="328DDF93" w14:textId="77777777" w:rsidR="001A4C11" w:rsidRDefault="001A4C11" w:rsidP="00414994">
      <w:pPr>
        <w:pStyle w:val="Liststycke"/>
        <w:spacing w:line="276" w:lineRule="auto"/>
        <w:rPr>
          <w:sz w:val="22"/>
          <w:szCs w:val="22"/>
        </w:rPr>
      </w:pPr>
    </w:p>
    <w:p w14:paraId="07C6E8BE" w14:textId="77777777" w:rsidR="002B2B8F" w:rsidRPr="00F2011D" w:rsidRDefault="002C2962" w:rsidP="00414994">
      <w:pPr>
        <w:pStyle w:val="Rubrik3"/>
        <w:spacing w:line="276" w:lineRule="auto"/>
        <w:ind w:firstLine="360"/>
      </w:pPr>
      <w:bookmarkStart w:id="6" w:name="_Toc188447002"/>
      <w:bookmarkEnd w:id="5"/>
      <w:r>
        <w:t>Organisation och ansvar</w:t>
      </w:r>
      <w:bookmarkEnd w:id="6"/>
    </w:p>
    <w:p w14:paraId="74DB686F" w14:textId="77777777" w:rsidR="12B2FCA4" w:rsidRPr="0075761C" w:rsidRDefault="002C2962" w:rsidP="00414994">
      <w:pPr>
        <w:pStyle w:val="BodyText"/>
        <w:spacing w:line="276" w:lineRule="auto"/>
        <w:rPr>
          <w:rFonts w:ascii="Calibri" w:eastAsia="Calibri" w:hAnsi="Calibri" w:cs="Calibri"/>
        </w:rPr>
      </w:pPr>
      <w:r w:rsidRPr="0075761C">
        <w:rPr>
          <w:rFonts w:ascii="Calibri" w:eastAsia="Calibri" w:hAnsi="Calibri" w:cs="Calibri"/>
          <w:b/>
          <w:bCs/>
        </w:rPr>
        <w:t>Organisation</w:t>
      </w:r>
    </w:p>
    <w:p w14:paraId="204258FF" w14:textId="77777777" w:rsidR="00230CF8" w:rsidRPr="00FB2D09" w:rsidRDefault="002C2962" w:rsidP="00414994">
      <w:pPr>
        <w:pStyle w:val="BodyText"/>
        <w:spacing w:line="276" w:lineRule="auto"/>
        <w:rPr>
          <w:rFonts w:ascii="Calibri" w:eastAsia="Calibri" w:hAnsi="Calibri" w:cs="Calibri"/>
          <w:color w:val="auto"/>
        </w:rPr>
      </w:pPr>
      <w:r>
        <w:rPr>
          <w:rFonts w:ascii="Calibri" w:eastAsia="Calibri" w:hAnsi="Calibri" w:cs="Calibri"/>
          <w:color w:val="auto"/>
        </w:rPr>
        <w:t>Socialförvaltningen i Falkenbergs kommun ansvarar för hälso- och sjukvård</w:t>
      </w:r>
      <w:r w:rsidR="00741317">
        <w:rPr>
          <w:rFonts w:ascii="Calibri" w:eastAsia="Calibri" w:hAnsi="Calibri" w:cs="Calibri"/>
          <w:color w:val="auto"/>
        </w:rPr>
        <w:t xml:space="preserve"> för personer i särskilda </w:t>
      </w:r>
      <w:r w:rsidR="00741317" w:rsidRPr="00FB2D09">
        <w:rPr>
          <w:rFonts w:ascii="Calibri" w:eastAsia="Calibri" w:hAnsi="Calibri" w:cs="Calibri"/>
          <w:color w:val="auto"/>
        </w:rPr>
        <w:t xml:space="preserve">boendeformer </w:t>
      </w:r>
      <w:r w:rsidR="007856B2">
        <w:rPr>
          <w:rFonts w:ascii="Calibri" w:eastAsia="Calibri" w:hAnsi="Calibri" w:cs="Calibri"/>
          <w:color w:val="auto"/>
        </w:rPr>
        <w:t xml:space="preserve">enligt hälso- och sjukvårdslagen </w:t>
      </w:r>
      <w:r w:rsidR="00741317" w:rsidRPr="00FB2D09">
        <w:rPr>
          <w:rFonts w:ascii="Calibri" w:eastAsia="Calibri" w:hAnsi="Calibri" w:cs="Calibri"/>
          <w:color w:val="auto"/>
        </w:rPr>
        <w:t>samt i ordinärt boende efter överenskommelse med Region Halland.</w:t>
      </w:r>
    </w:p>
    <w:p w14:paraId="2C5CED0E" w14:textId="77777777" w:rsidR="0048033A" w:rsidRPr="00FB2D09" w:rsidRDefault="002C2962" w:rsidP="00414994">
      <w:pPr>
        <w:pStyle w:val="BodyText"/>
        <w:numPr>
          <w:ilvl w:val="0"/>
          <w:numId w:val="36"/>
        </w:numPr>
        <w:spacing w:line="276" w:lineRule="auto"/>
        <w:rPr>
          <w:rFonts w:ascii="Calibri" w:eastAsia="Calibri" w:hAnsi="Calibri" w:cs="Calibri"/>
          <w:color w:val="auto"/>
        </w:rPr>
      </w:pPr>
      <w:r w:rsidRPr="00FB2D09">
        <w:rPr>
          <w:rFonts w:ascii="Calibri" w:eastAsia="Calibri" w:hAnsi="Calibri" w:cs="Calibri"/>
          <w:color w:val="auto"/>
        </w:rPr>
        <w:t>523 platser på särskilt boende</w:t>
      </w:r>
      <w:r w:rsidR="00CB340C" w:rsidRPr="00FB2D09">
        <w:rPr>
          <w:rFonts w:ascii="Calibri" w:eastAsia="Calibri" w:hAnsi="Calibri" w:cs="Calibri"/>
          <w:color w:val="auto"/>
        </w:rPr>
        <w:t>, varav 34 korttidsplatser</w:t>
      </w:r>
    </w:p>
    <w:p w14:paraId="03FEF154" w14:textId="77777777" w:rsidR="00CB340C" w:rsidRPr="00FB2D09" w:rsidRDefault="002C2962" w:rsidP="00414994">
      <w:pPr>
        <w:pStyle w:val="BodyText"/>
        <w:numPr>
          <w:ilvl w:val="0"/>
          <w:numId w:val="36"/>
        </w:numPr>
        <w:spacing w:line="276" w:lineRule="auto"/>
        <w:rPr>
          <w:rFonts w:ascii="Calibri" w:eastAsia="Calibri" w:hAnsi="Calibri" w:cs="Calibri"/>
          <w:color w:val="auto"/>
        </w:rPr>
      </w:pPr>
      <w:r w:rsidRPr="00FB2D09">
        <w:rPr>
          <w:rFonts w:ascii="Calibri" w:eastAsia="Calibri" w:hAnsi="Calibri" w:cs="Calibri"/>
          <w:color w:val="auto"/>
        </w:rPr>
        <w:t>150</w:t>
      </w:r>
      <w:r w:rsidR="00065D4F" w:rsidRPr="00FB2D09">
        <w:rPr>
          <w:rFonts w:ascii="Calibri" w:eastAsia="Calibri" w:hAnsi="Calibri" w:cs="Calibri"/>
          <w:color w:val="auto"/>
        </w:rPr>
        <w:t xml:space="preserve"> platser i grupp och servicebostad inom funktionsstöd</w:t>
      </w:r>
      <w:r w:rsidR="00FC7D1E" w:rsidRPr="00FB2D09">
        <w:rPr>
          <w:rFonts w:ascii="Calibri" w:eastAsia="Calibri" w:hAnsi="Calibri" w:cs="Calibri"/>
          <w:color w:val="auto"/>
        </w:rPr>
        <w:t xml:space="preserve">, varav </w:t>
      </w:r>
      <w:r w:rsidRPr="00FB2D09">
        <w:rPr>
          <w:rFonts w:ascii="Calibri" w:eastAsia="Calibri" w:hAnsi="Calibri" w:cs="Calibri"/>
          <w:color w:val="auto"/>
        </w:rPr>
        <w:t xml:space="preserve">8 </w:t>
      </w:r>
      <w:r w:rsidR="00FC7D1E" w:rsidRPr="00FB2D09">
        <w:rPr>
          <w:rFonts w:ascii="Calibri" w:eastAsia="Calibri" w:hAnsi="Calibri" w:cs="Calibri"/>
          <w:color w:val="auto"/>
        </w:rPr>
        <w:t>korttidsplatser</w:t>
      </w:r>
    </w:p>
    <w:p w14:paraId="667CE2AE" w14:textId="77777777" w:rsidR="00065D4F" w:rsidRPr="00FB2D09" w:rsidRDefault="002C2962" w:rsidP="00414994">
      <w:pPr>
        <w:pStyle w:val="BodyText"/>
        <w:numPr>
          <w:ilvl w:val="0"/>
          <w:numId w:val="36"/>
        </w:numPr>
        <w:spacing w:line="276" w:lineRule="auto"/>
        <w:rPr>
          <w:rFonts w:ascii="Calibri" w:eastAsia="Calibri" w:hAnsi="Calibri" w:cs="Calibri"/>
          <w:color w:val="auto"/>
        </w:rPr>
      </w:pPr>
      <w:r w:rsidRPr="00FB2D09">
        <w:rPr>
          <w:rFonts w:ascii="Calibri" w:eastAsia="Calibri" w:hAnsi="Calibri" w:cs="Calibri"/>
          <w:color w:val="auto"/>
        </w:rPr>
        <w:t>16 platser</w:t>
      </w:r>
      <w:r w:rsidR="00A52429" w:rsidRPr="00FB2D09">
        <w:rPr>
          <w:rFonts w:ascii="Calibri" w:eastAsia="Calibri" w:hAnsi="Calibri" w:cs="Calibri"/>
          <w:color w:val="auto"/>
        </w:rPr>
        <w:t xml:space="preserve"> på servicebostad för socialpsykiatri</w:t>
      </w:r>
    </w:p>
    <w:p w14:paraId="60110BC5" w14:textId="77777777" w:rsidR="00A52429" w:rsidRPr="00FB2D09" w:rsidRDefault="002C2962" w:rsidP="00414994">
      <w:pPr>
        <w:pStyle w:val="BodyText"/>
        <w:numPr>
          <w:ilvl w:val="0"/>
          <w:numId w:val="36"/>
        </w:numPr>
        <w:spacing w:line="276" w:lineRule="auto"/>
        <w:rPr>
          <w:rFonts w:ascii="Calibri" w:eastAsia="Calibri" w:hAnsi="Calibri" w:cs="Calibri"/>
          <w:color w:val="auto"/>
        </w:rPr>
      </w:pPr>
      <w:r w:rsidRPr="00FB2D09">
        <w:rPr>
          <w:rFonts w:ascii="Calibri" w:eastAsia="Calibri" w:hAnsi="Calibri" w:cs="Calibri"/>
          <w:color w:val="auto"/>
        </w:rPr>
        <w:t>2</w:t>
      </w:r>
      <w:r w:rsidR="00FB2D09" w:rsidRPr="00FB2D09">
        <w:rPr>
          <w:rFonts w:ascii="Calibri" w:eastAsia="Calibri" w:hAnsi="Calibri" w:cs="Calibri"/>
          <w:color w:val="auto"/>
        </w:rPr>
        <w:t>52</w:t>
      </w:r>
      <w:r w:rsidRPr="00FB2D09">
        <w:rPr>
          <w:rFonts w:ascii="Calibri" w:eastAsia="Calibri" w:hAnsi="Calibri" w:cs="Calibri"/>
          <w:color w:val="auto"/>
        </w:rPr>
        <w:t xml:space="preserve"> platser på daglig verksamhet</w:t>
      </w:r>
      <w:r w:rsidR="001E642A" w:rsidRPr="00FB2D09">
        <w:rPr>
          <w:rFonts w:ascii="Calibri" w:eastAsia="Calibri" w:hAnsi="Calibri" w:cs="Calibri"/>
          <w:color w:val="auto"/>
        </w:rPr>
        <w:t xml:space="preserve"> </w:t>
      </w:r>
      <w:r w:rsidR="00DE7CFB" w:rsidRPr="00FB2D09">
        <w:rPr>
          <w:rFonts w:ascii="Calibri" w:eastAsia="Calibri" w:hAnsi="Calibri" w:cs="Calibri"/>
          <w:color w:val="auto"/>
        </w:rPr>
        <w:t>(LSS beslut)</w:t>
      </w:r>
      <w:r w:rsidRPr="00FB2D09">
        <w:rPr>
          <w:rFonts w:ascii="Calibri" w:eastAsia="Calibri" w:hAnsi="Calibri" w:cs="Calibri"/>
          <w:color w:val="auto"/>
        </w:rPr>
        <w:t xml:space="preserve"> och </w:t>
      </w:r>
      <w:r w:rsidR="001E642A" w:rsidRPr="00FB2D09">
        <w:rPr>
          <w:rFonts w:ascii="Calibri" w:eastAsia="Calibri" w:hAnsi="Calibri" w:cs="Calibri"/>
          <w:color w:val="auto"/>
        </w:rPr>
        <w:t>ca 55 personer på dagverksamhet inom äldreomsorg</w:t>
      </w:r>
    </w:p>
    <w:p w14:paraId="08FD6740" w14:textId="77777777" w:rsidR="005B340E" w:rsidRPr="00DE7CFB" w:rsidRDefault="002C2962" w:rsidP="00414994">
      <w:pPr>
        <w:pStyle w:val="BodyText"/>
        <w:numPr>
          <w:ilvl w:val="0"/>
          <w:numId w:val="36"/>
        </w:numPr>
        <w:spacing w:line="276" w:lineRule="auto"/>
        <w:rPr>
          <w:rFonts w:ascii="Calibri" w:eastAsia="Calibri" w:hAnsi="Calibri" w:cs="Calibri"/>
          <w:color w:val="auto"/>
        </w:rPr>
      </w:pPr>
      <w:r w:rsidRPr="0027168B">
        <w:rPr>
          <w:rFonts w:ascii="Calibri" w:eastAsia="Calibri" w:hAnsi="Calibri" w:cs="Calibri"/>
          <w:color w:val="auto"/>
        </w:rPr>
        <w:t>11</w:t>
      </w:r>
      <w:r w:rsidR="0027168B" w:rsidRPr="0027168B">
        <w:rPr>
          <w:rFonts w:ascii="Calibri" w:eastAsia="Calibri" w:hAnsi="Calibri" w:cs="Calibri"/>
          <w:color w:val="auto"/>
        </w:rPr>
        <w:t>76</w:t>
      </w:r>
      <w:r w:rsidR="00EA33A7" w:rsidRPr="0027168B">
        <w:rPr>
          <w:rFonts w:ascii="Calibri" w:eastAsia="Calibri" w:hAnsi="Calibri" w:cs="Calibri"/>
          <w:color w:val="auto"/>
        </w:rPr>
        <w:t xml:space="preserve"> </w:t>
      </w:r>
      <w:r w:rsidR="00173556" w:rsidRPr="003402ED">
        <w:rPr>
          <w:rFonts w:ascii="Calibri" w:eastAsia="Calibri" w:hAnsi="Calibri" w:cs="Calibri"/>
          <w:color w:val="auto"/>
        </w:rPr>
        <w:t>personer i ordinärt boende</w:t>
      </w:r>
      <w:r w:rsidR="00AF6898">
        <w:rPr>
          <w:rFonts w:ascii="Calibri" w:eastAsia="Calibri" w:hAnsi="Calibri" w:cs="Calibri"/>
          <w:color w:val="auto"/>
        </w:rPr>
        <w:t xml:space="preserve"> under hela året</w:t>
      </w:r>
      <w:r w:rsidR="003402ED" w:rsidRPr="003402ED">
        <w:rPr>
          <w:rFonts w:ascii="Calibri" w:eastAsia="Calibri" w:hAnsi="Calibri" w:cs="Calibri"/>
          <w:color w:val="auto"/>
        </w:rPr>
        <w:t xml:space="preserve"> </w:t>
      </w:r>
    </w:p>
    <w:p w14:paraId="7C6EBE30" w14:textId="77777777" w:rsidR="00D34001" w:rsidRPr="002A7445" w:rsidRDefault="00D34001" w:rsidP="00414994">
      <w:pPr>
        <w:pStyle w:val="BodyText"/>
        <w:spacing w:line="276" w:lineRule="auto"/>
        <w:rPr>
          <w:rFonts w:ascii="Calibri" w:eastAsia="Calibri" w:hAnsi="Calibri" w:cs="Calibri"/>
          <w:strike/>
          <w:color w:val="FF0000"/>
        </w:rPr>
      </w:pPr>
    </w:p>
    <w:p w14:paraId="3F8343A1" w14:textId="77777777" w:rsidR="12B2FCA4" w:rsidRPr="0075761C" w:rsidRDefault="002C2962" w:rsidP="00414994">
      <w:pPr>
        <w:pStyle w:val="BodyText"/>
        <w:spacing w:line="276" w:lineRule="auto"/>
        <w:rPr>
          <w:rFonts w:ascii="Calibri" w:eastAsia="Calibri" w:hAnsi="Calibri" w:cs="Calibri"/>
          <w:b/>
          <w:bCs/>
          <w:color w:val="auto"/>
        </w:rPr>
      </w:pPr>
      <w:r w:rsidRPr="0075761C">
        <w:rPr>
          <w:rFonts w:ascii="Calibri" w:eastAsia="Calibri" w:hAnsi="Calibri" w:cs="Calibri"/>
          <w:b/>
          <w:bCs/>
          <w:color w:val="auto"/>
        </w:rPr>
        <w:t>Ansvar</w:t>
      </w:r>
    </w:p>
    <w:p w14:paraId="29C64BA2" w14:textId="77777777" w:rsidR="00BF2F0C" w:rsidRPr="0075761C" w:rsidRDefault="002C2962" w:rsidP="00414994">
      <w:pPr>
        <w:pStyle w:val="BodyText"/>
        <w:spacing w:after="0" w:line="276" w:lineRule="auto"/>
        <w:rPr>
          <w:rFonts w:ascii="Calibri" w:eastAsia="Calibri" w:hAnsi="Calibri" w:cs="Calibri"/>
          <w:color w:val="auto"/>
          <w:u w:val="single"/>
        </w:rPr>
      </w:pPr>
      <w:r w:rsidRPr="0075761C">
        <w:rPr>
          <w:rFonts w:ascii="Calibri" w:eastAsia="Calibri" w:hAnsi="Calibri" w:cs="Calibri"/>
          <w:color w:val="auto"/>
          <w:u w:val="single"/>
        </w:rPr>
        <w:t>Socialnämnden</w:t>
      </w:r>
    </w:p>
    <w:p w14:paraId="37505F04" w14:textId="77777777" w:rsidR="00970D85" w:rsidRDefault="002C2962" w:rsidP="00414994">
      <w:pPr>
        <w:pStyle w:val="BodyText"/>
        <w:spacing w:line="276" w:lineRule="auto"/>
        <w:rPr>
          <w:rFonts w:ascii="Calibri" w:eastAsia="Calibri" w:hAnsi="Calibri" w:cs="Calibri"/>
          <w:color w:val="auto"/>
        </w:rPr>
      </w:pPr>
      <w:r w:rsidRPr="003A41D0">
        <w:rPr>
          <w:rFonts w:ascii="Calibri" w:eastAsia="Calibri" w:hAnsi="Calibri" w:cs="Calibri"/>
          <w:color w:val="auto"/>
        </w:rPr>
        <w:t xml:space="preserve">Har en övergripande ledningsfunktion och har det </w:t>
      </w:r>
      <w:r w:rsidRPr="003A41D0">
        <w:rPr>
          <w:rFonts w:ascii="Calibri" w:eastAsia="Calibri" w:hAnsi="Calibri" w:cs="Calibri"/>
          <w:color w:val="auto"/>
        </w:rPr>
        <w:t>yttersta ansvaret för patientsäkerheten</w:t>
      </w:r>
      <w:r w:rsidR="003A41D0" w:rsidRPr="003A41D0">
        <w:rPr>
          <w:rFonts w:ascii="Calibri" w:eastAsia="Calibri" w:hAnsi="Calibri" w:cs="Calibri"/>
          <w:color w:val="auto"/>
        </w:rPr>
        <w:t>. Ansvarar för att skapa ett ledningssystem för systematiskt kvalitetsarbete samt bedriva ett systematisk</w:t>
      </w:r>
      <w:r w:rsidR="00E82A43">
        <w:rPr>
          <w:rFonts w:ascii="Calibri" w:eastAsia="Calibri" w:hAnsi="Calibri" w:cs="Calibri"/>
          <w:color w:val="auto"/>
        </w:rPr>
        <w:t xml:space="preserve">t </w:t>
      </w:r>
      <w:r w:rsidR="003A41D0" w:rsidRPr="003A41D0">
        <w:rPr>
          <w:rFonts w:ascii="Calibri" w:eastAsia="Calibri" w:hAnsi="Calibri" w:cs="Calibri"/>
          <w:color w:val="auto"/>
        </w:rPr>
        <w:t>patientsäkerhetsarbete.</w:t>
      </w:r>
      <w:r w:rsidR="003A41D0">
        <w:rPr>
          <w:rFonts w:ascii="Calibri" w:eastAsia="Calibri" w:hAnsi="Calibri" w:cs="Calibri"/>
          <w:color w:val="auto"/>
        </w:rPr>
        <w:t xml:space="preserve"> </w:t>
      </w:r>
    </w:p>
    <w:p w14:paraId="2159FC24" w14:textId="77777777" w:rsidR="003A41D0" w:rsidRPr="0075761C" w:rsidRDefault="002C2962" w:rsidP="00414994">
      <w:pPr>
        <w:pStyle w:val="BodyText"/>
        <w:spacing w:after="0" w:line="276" w:lineRule="auto"/>
        <w:rPr>
          <w:rFonts w:ascii="Calibri" w:eastAsia="Calibri" w:hAnsi="Calibri" w:cs="Calibri"/>
          <w:color w:val="auto"/>
          <w:u w:val="single"/>
        </w:rPr>
      </w:pPr>
      <w:r w:rsidRPr="0075761C">
        <w:rPr>
          <w:rFonts w:ascii="Calibri" w:eastAsia="Calibri" w:hAnsi="Calibri" w:cs="Calibri"/>
          <w:color w:val="auto"/>
          <w:u w:val="single"/>
        </w:rPr>
        <w:t>Förvaltningschef</w:t>
      </w:r>
    </w:p>
    <w:p w14:paraId="142AA2D5" w14:textId="77777777" w:rsidR="001A0E69" w:rsidRPr="0042087C" w:rsidRDefault="002C2962" w:rsidP="00414994">
      <w:pPr>
        <w:pStyle w:val="BodyText"/>
        <w:spacing w:line="276" w:lineRule="auto"/>
        <w:rPr>
          <w:rFonts w:ascii="Calibri" w:eastAsia="Calibri" w:hAnsi="Calibri" w:cs="Calibri"/>
          <w:color w:val="auto"/>
        </w:rPr>
      </w:pPr>
      <w:r w:rsidRPr="0042087C">
        <w:rPr>
          <w:rFonts w:ascii="Calibri" w:eastAsia="Calibri" w:hAnsi="Calibri" w:cs="Calibri"/>
          <w:color w:val="auto"/>
        </w:rPr>
        <w:t xml:space="preserve">Har ett övergripande administrativt ansvar för planering och ledning av </w:t>
      </w:r>
      <w:r w:rsidR="0042087C" w:rsidRPr="0042087C">
        <w:rPr>
          <w:rFonts w:ascii="Calibri" w:eastAsia="Calibri" w:hAnsi="Calibri" w:cs="Calibri"/>
          <w:color w:val="auto"/>
        </w:rPr>
        <w:t>patientsäkerhetsarbetet</w:t>
      </w:r>
      <w:r w:rsidRPr="0042087C">
        <w:rPr>
          <w:rFonts w:ascii="Calibri" w:eastAsia="Calibri" w:hAnsi="Calibri" w:cs="Calibri"/>
          <w:color w:val="auto"/>
        </w:rPr>
        <w:t xml:space="preserve"> inom </w:t>
      </w:r>
      <w:r w:rsidR="0042087C" w:rsidRPr="0042087C">
        <w:rPr>
          <w:rFonts w:ascii="Calibri" w:eastAsia="Calibri" w:hAnsi="Calibri" w:cs="Calibri"/>
          <w:color w:val="auto"/>
        </w:rPr>
        <w:t>förvaltningen.</w:t>
      </w:r>
      <w:r w:rsidR="0042087C" w:rsidRPr="3A7471D5">
        <w:rPr>
          <w:rFonts w:ascii="Calibri" w:eastAsia="Calibri" w:hAnsi="Calibri" w:cs="Calibri"/>
          <w:color w:val="auto"/>
        </w:rPr>
        <w:t xml:space="preserve"> </w:t>
      </w:r>
    </w:p>
    <w:p w14:paraId="42B5903C" w14:textId="77777777" w:rsidR="00B4148B" w:rsidRPr="0075761C" w:rsidRDefault="002C2962" w:rsidP="00414994">
      <w:pPr>
        <w:pStyle w:val="BodyText"/>
        <w:spacing w:after="0" w:line="276" w:lineRule="auto"/>
        <w:rPr>
          <w:rFonts w:ascii="Calibri" w:eastAsia="Calibri" w:hAnsi="Calibri" w:cs="Calibri"/>
          <w:color w:val="auto"/>
          <w:u w:val="single"/>
        </w:rPr>
      </w:pPr>
      <w:r w:rsidRPr="0075761C">
        <w:rPr>
          <w:rFonts w:ascii="Calibri" w:eastAsia="Calibri" w:hAnsi="Calibri" w:cs="Calibri"/>
          <w:color w:val="auto"/>
          <w:u w:val="single"/>
        </w:rPr>
        <w:t xml:space="preserve">Verksamhetschefen enligt kap. 4, 2§ Hälso- och sjukvårdslagen </w:t>
      </w:r>
    </w:p>
    <w:p w14:paraId="4A6B12E1" w14:textId="77777777" w:rsidR="12B2FCA4" w:rsidRPr="00B4148B" w:rsidRDefault="002C2962" w:rsidP="00414994">
      <w:pPr>
        <w:pStyle w:val="BodyText"/>
        <w:spacing w:line="276" w:lineRule="auto"/>
        <w:rPr>
          <w:rFonts w:ascii="Calibri" w:eastAsia="Calibri" w:hAnsi="Calibri" w:cs="Calibri"/>
          <w:color w:val="auto"/>
        </w:rPr>
      </w:pPr>
      <w:r w:rsidRPr="00B4148B">
        <w:rPr>
          <w:rFonts w:ascii="Calibri" w:eastAsia="Calibri" w:hAnsi="Calibri" w:cs="Calibri"/>
          <w:color w:val="auto"/>
        </w:rPr>
        <w:lastRenderedPageBreak/>
        <w:t xml:space="preserve">Det övergripande ansvaret för patientsäkerhetsarbetet vilar på </w:t>
      </w:r>
      <w:r w:rsidRPr="00B4148B">
        <w:rPr>
          <w:rFonts w:ascii="Calibri" w:eastAsia="Calibri" w:hAnsi="Calibri" w:cs="Calibri"/>
          <w:color w:val="auto"/>
        </w:rPr>
        <w:t>Verksamhetschefen enligt kap. 4, 2§ H</w:t>
      </w:r>
      <w:r w:rsidR="4867D263" w:rsidRPr="00B4148B">
        <w:rPr>
          <w:rFonts w:ascii="Calibri" w:eastAsia="Calibri" w:hAnsi="Calibri" w:cs="Calibri"/>
          <w:color w:val="auto"/>
        </w:rPr>
        <w:t>älso- och sjukvårdslagen</w:t>
      </w:r>
      <w:r w:rsidRPr="00B4148B">
        <w:rPr>
          <w:rFonts w:ascii="Calibri" w:eastAsia="Calibri" w:hAnsi="Calibri" w:cs="Calibri"/>
          <w:color w:val="auto"/>
        </w:rPr>
        <w:t xml:space="preserve">, som ansvarar för organisation, planering, ledning och uppföljning av arbetet. </w:t>
      </w:r>
    </w:p>
    <w:p w14:paraId="08C02DB7" w14:textId="77777777" w:rsidR="000376D9" w:rsidRPr="0075761C" w:rsidRDefault="002C2962" w:rsidP="00414994">
      <w:pPr>
        <w:pStyle w:val="BodyText"/>
        <w:spacing w:after="0" w:line="276" w:lineRule="auto"/>
        <w:rPr>
          <w:rFonts w:ascii="Calibri" w:eastAsia="Calibri" w:hAnsi="Calibri" w:cs="Calibri"/>
          <w:color w:val="auto"/>
          <w:u w:val="single"/>
        </w:rPr>
      </w:pPr>
      <w:r w:rsidRPr="0075761C">
        <w:rPr>
          <w:rFonts w:ascii="Calibri" w:eastAsia="Calibri" w:hAnsi="Calibri" w:cs="Calibri"/>
          <w:color w:val="auto"/>
          <w:u w:val="single"/>
        </w:rPr>
        <w:t>Medicinskt ansvarig sjuksköterska och medicinskt ansvarig för rehabilitering</w:t>
      </w:r>
    </w:p>
    <w:p w14:paraId="4FA66F24" w14:textId="77777777" w:rsidR="12B2FCA4" w:rsidRPr="00F94AC1" w:rsidRDefault="002C2962" w:rsidP="00414994">
      <w:pPr>
        <w:pStyle w:val="BodyText"/>
        <w:spacing w:line="276" w:lineRule="auto"/>
        <w:rPr>
          <w:rFonts w:ascii="Calibri" w:eastAsia="Calibri" w:hAnsi="Calibri" w:cs="Calibri"/>
          <w:color w:val="auto"/>
        </w:rPr>
      </w:pPr>
      <w:r w:rsidRPr="00F94AC1">
        <w:rPr>
          <w:rFonts w:ascii="Calibri" w:eastAsia="Calibri" w:hAnsi="Calibri" w:cs="Calibri"/>
          <w:color w:val="auto"/>
        </w:rPr>
        <w:t xml:space="preserve">Medicinskt ansvarig sjuksköterska (MAS) och medicinskt ansvarig för rehabilitering (MAR) ansvarar för att </w:t>
      </w:r>
      <w:r w:rsidR="3051D588" w:rsidRPr="00F94AC1">
        <w:rPr>
          <w:color w:val="auto"/>
        </w:rPr>
        <w:t xml:space="preserve">patienten får en säker och ändamålsenlig hälso- och sjukvård av god kvalitet. Det sker bland annat genom </w:t>
      </w:r>
      <w:r w:rsidR="3051D588" w:rsidRPr="00F94AC1">
        <w:rPr>
          <w:rFonts w:ascii="Calibri" w:eastAsia="Calibri" w:hAnsi="Calibri" w:cs="Calibri"/>
          <w:color w:val="auto"/>
        </w:rPr>
        <w:t xml:space="preserve">att </w:t>
      </w:r>
      <w:r w:rsidRPr="00F94AC1">
        <w:rPr>
          <w:rFonts w:ascii="Calibri" w:eastAsia="Calibri" w:hAnsi="Calibri" w:cs="Calibri"/>
          <w:color w:val="auto"/>
        </w:rPr>
        <w:t>riktlinjer och anvisningar finns och är uppdaterade</w:t>
      </w:r>
      <w:r w:rsidR="4C9CFD44" w:rsidRPr="00F94AC1">
        <w:rPr>
          <w:rFonts w:ascii="Calibri" w:eastAsia="Calibri" w:hAnsi="Calibri" w:cs="Calibri"/>
          <w:color w:val="auto"/>
        </w:rPr>
        <w:t xml:space="preserve">, att journaler förs i den omfattning </w:t>
      </w:r>
      <w:r w:rsidR="54926331" w:rsidRPr="0AF6682F">
        <w:rPr>
          <w:rFonts w:ascii="Calibri" w:eastAsia="Calibri" w:hAnsi="Calibri" w:cs="Calibri"/>
          <w:color w:val="auto"/>
        </w:rPr>
        <w:t>som</w:t>
      </w:r>
      <w:r w:rsidR="4C9CFD44" w:rsidRPr="00F94AC1">
        <w:rPr>
          <w:rFonts w:ascii="Calibri" w:eastAsia="Calibri" w:hAnsi="Calibri" w:cs="Calibri"/>
          <w:color w:val="auto"/>
        </w:rPr>
        <w:t xml:space="preserve"> krävs</w:t>
      </w:r>
      <w:r w:rsidR="61D80A9C" w:rsidRPr="645480EC">
        <w:rPr>
          <w:rFonts w:ascii="Calibri" w:eastAsia="Calibri" w:hAnsi="Calibri" w:cs="Calibri"/>
          <w:color w:val="auto"/>
        </w:rPr>
        <w:t>,</w:t>
      </w:r>
      <w:r w:rsidR="4C9CFD44" w:rsidRPr="00F94AC1">
        <w:rPr>
          <w:rFonts w:ascii="Calibri" w:eastAsia="Calibri" w:hAnsi="Calibri" w:cs="Calibri"/>
          <w:color w:val="auto"/>
        </w:rPr>
        <w:t xml:space="preserve"> och</w:t>
      </w:r>
      <w:r w:rsidRPr="00F94AC1">
        <w:rPr>
          <w:rFonts w:ascii="Calibri" w:eastAsia="Calibri" w:hAnsi="Calibri" w:cs="Calibri"/>
          <w:color w:val="auto"/>
        </w:rPr>
        <w:t xml:space="preserve"> att </w:t>
      </w:r>
      <w:r w:rsidR="0FC6B5A0" w:rsidRPr="331BCB80">
        <w:rPr>
          <w:rFonts w:ascii="Calibri" w:eastAsia="Calibri" w:hAnsi="Calibri" w:cs="Calibri"/>
          <w:color w:val="auto"/>
        </w:rPr>
        <w:t>händel</w:t>
      </w:r>
      <w:r w:rsidR="7B218AF0" w:rsidRPr="331BCB80">
        <w:rPr>
          <w:rFonts w:ascii="Calibri" w:eastAsia="Calibri" w:hAnsi="Calibri" w:cs="Calibri"/>
          <w:color w:val="auto"/>
        </w:rPr>
        <w:t>se</w:t>
      </w:r>
      <w:r w:rsidR="0FC6B5A0" w:rsidRPr="06705B43">
        <w:rPr>
          <w:rFonts w:ascii="Calibri" w:eastAsia="Calibri" w:hAnsi="Calibri" w:cs="Calibri"/>
          <w:color w:val="auto"/>
        </w:rPr>
        <w:t xml:space="preserve"> som lett till, eller </w:t>
      </w:r>
      <w:r w:rsidR="0FC6B5A0" w:rsidRPr="644D6E50">
        <w:rPr>
          <w:rFonts w:ascii="Calibri" w:eastAsia="Calibri" w:hAnsi="Calibri" w:cs="Calibri"/>
          <w:color w:val="auto"/>
        </w:rPr>
        <w:t>kunde ha lett till</w:t>
      </w:r>
      <w:r w:rsidR="28667FC0" w:rsidRPr="25443486">
        <w:rPr>
          <w:rFonts w:ascii="Calibri" w:eastAsia="Calibri" w:hAnsi="Calibri" w:cs="Calibri"/>
          <w:color w:val="auto"/>
        </w:rPr>
        <w:t>,</w:t>
      </w:r>
      <w:r w:rsidR="0FC6B5A0" w:rsidRPr="644D6E50">
        <w:rPr>
          <w:rFonts w:ascii="Calibri" w:eastAsia="Calibri" w:hAnsi="Calibri" w:cs="Calibri"/>
          <w:color w:val="auto"/>
        </w:rPr>
        <w:t xml:space="preserve"> </w:t>
      </w:r>
      <w:r w:rsidR="0FC6B5A0" w:rsidRPr="3E8D875A">
        <w:rPr>
          <w:rFonts w:ascii="Calibri" w:eastAsia="Calibri" w:hAnsi="Calibri" w:cs="Calibri"/>
          <w:color w:val="auto"/>
        </w:rPr>
        <w:t xml:space="preserve">allvarlig </w:t>
      </w:r>
      <w:r w:rsidRPr="4ED9A34C">
        <w:rPr>
          <w:rFonts w:ascii="Calibri" w:eastAsia="Calibri" w:hAnsi="Calibri" w:cs="Calibri"/>
          <w:color w:val="auto"/>
        </w:rPr>
        <w:t>vårdska</w:t>
      </w:r>
      <w:r w:rsidR="25E8D609" w:rsidRPr="4ED9A34C">
        <w:rPr>
          <w:rFonts w:ascii="Calibri" w:eastAsia="Calibri" w:hAnsi="Calibri" w:cs="Calibri"/>
          <w:color w:val="auto"/>
        </w:rPr>
        <w:t>da</w:t>
      </w:r>
      <w:r w:rsidRPr="00F94AC1">
        <w:rPr>
          <w:rFonts w:ascii="Calibri" w:eastAsia="Calibri" w:hAnsi="Calibri" w:cs="Calibri"/>
          <w:color w:val="auto"/>
        </w:rPr>
        <w:t xml:space="preserve"> anmäls till </w:t>
      </w:r>
      <w:r w:rsidR="2510675A" w:rsidRPr="542E7817">
        <w:rPr>
          <w:rFonts w:ascii="Calibri" w:eastAsia="Calibri" w:hAnsi="Calibri" w:cs="Calibri"/>
          <w:color w:val="auto"/>
        </w:rPr>
        <w:t xml:space="preserve">Inspektionen för vård och </w:t>
      </w:r>
      <w:r w:rsidR="2510675A" w:rsidRPr="5B68FB8F">
        <w:rPr>
          <w:rFonts w:ascii="Calibri" w:eastAsia="Calibri" w:hAnsi="Calibri" w:cs="Calibri"/>
          <w:color w:val="auto"/>
        </w:rPr>
        <w:t>omsorg (</w:t>
      </w:r>
      <w:r w:rsidRPr="5B68FB8F">
        <w:rPr>
          <w:rFonts w:ascii="Calibri" w:eastAsia="Calibri" w:hAnsi="Calibri" w:cs="Calibri"/>
          <w:color w:val="auto"/>
        </w:rPr>
        <w:t>IVO</w:t>
      </w:r>
      <w:r w:rsidR="2E1F42B7" w:rsidRPr="5B68FB8F">
        <w:rPr>
          <w:rFonts w:ascii="Calibri" w:eastAsia="Calibri" w:hAnsi="Calibri" w:cs="Calibri"/>
          <w:color w:val="auto"/>
        </w:rPr>
        <w:t>)</w:t>
      </w:r>
      <w:r w:rsidR="4E131799" w:rsidRPr="5B68FB8F">
        <w:rPr>
          <w:rFonts w:ascii="Calibri" w:eastAsia="Calibri" w:hAnsi="Calibri" w:cs="Calibri"/>
          <w:color w:val="auto"/>
        </w:rPr>
        <w:t>.</w:t>
      </w:r>
      <w:r w:rsidRPr="5A45FE8A">
        <w:rPr>
          <w:rFonts w:ascii="Calibri" w:eastAsia="Calibri" w:hAnsi="Calibri" w:cs="Calibri"/>
          <w:color w:val="auto"/>
        </w:rPr>
        <w:t xml:space="preserve"> </w:t>
      </w:r>
      <w:r w:rsidRPr="00F94AC1">
        <w:rPr>
          <w:rFonts w:ascii="Calibri" w:eastAsia="Calibri" w:hAnsi="Calibri" w:cs="Calibri"/>
          <w:color w:val="auto"/>
        </w:rPr>
        <w:t xml:space="preserve">MAS och MAR utför också </w:t>
      </w:r>
      <w:r w:rsidR="5D4A5CEC" w:rsidRPr="00F94AC1">
        <w:rPr>
          <w:rFonts w:ascii="Calibri" w:eastAsia="Calibri" w:hAnsi="Calibri" w:cs="Calibri"/>
          <w:color w:val="auto"/>
        </w:rPr>
        <w:t>uppföljning</w:t>
      </w:r>
      <w:r w:rsidRPr="00F94AC1">
        <w:rPr>
          <w:rFonts w:ascii="Calibri" w:eastAsia="Calibri" w:hAnsi="Calibri" w:cs="Calibri"/>
          <w:color w:val="auto"/>
        </w:rPr>
        <w:t xml:space="preserve"> av hälso- och sjukvård i alla verksamheter.</w:t>
      </w:r>
    </w:p>
    <w:p w14:paraId="3F02919E" w14:textId="77777777" w:rsidR="00F94AC1" w:rsidRPr="0075761C" w:rsidRDefault="002C2962" w:rsidP="00414994">
      <w:pPr>
        <w:pStyle w:val="BodyText"/>
        <w:spacing w:after="0" w:line="276" w:lineRule="auto"/>
        <w:rPr>
          <w:rFonts w:ascii="Calibri" w:eastAsia="Calibri" w:hAnsi="Calibri" w:cs="Calibri"/>
          <w:color w:val="auto"/>
          <w:u w:val="single"/>
        </w:rPr>
      </w:pPr>
      <w:r w:rsidRPr="0075761C">
        <w:rPr>
          <w:rFonts w:ascii="Calibri" w:eastAsia="Calibri" w:hAnsi="Calibri" w:cs="Calibri"/>
          <w:color w:val="auto"/>
          <w:u w:val="single"/>
        </w:rPr>
        <w:t>Enhetschef/verksamhetschef</w:t>
      </w:r>
    </w:p>
    <w:p w14:paraId="6099368F" w14:textId="77777777" w:rsidR="12B2FCA4" w:rsidRPr="00F94AC1" w:rsidRDefault="002C2962" w:rsidP="00414994">
      <w:pPr>
        <w:pStyle w:val="BodyText"/>
        <w:spacing w:line="276" w:lineRule="auto"/>
        <w:rPr>
          <w:rFonts w:ascii="Calibri" w:eastAsia="Calibri" w:hAnsi="Calibri" w:cs="Calibri"/>
          <w:color w:val="auto"/>
        </w:rPr>
      </w:pPr>
      <w:r w:rsidRPr="00F94AC1">
        <w:rPr>
          <w:rFonts w:ascii="Calibri" w:eastAsia="Calibri" w:hAnsi="Calibri" w:cs="Calibri"/>
          <w:color w:val="auto"/>
        </w:rPr>
        <w:t xml:space="preserve">Respektive enhets-/verksamhetschef i samtliga verksamheter ansvarar för att fastställda riktlinjer och anvisningar är kända och följs och att egenkontroller </w:t>
      </w:r>
      <w:r w:rsidR="20AF69EA" w:rsidRPr="7E772651">
        <w:rPr>
          <w:rFonts w:ascii="Calibri" w:eastAsia="Calibri" w:hAnsi="Calibri" w:cs="Calibri"/>
          <w:color w:val="auto"/>
        </w:rPr>
        <w:t>genom</w:t>
      </w:r>
      <w:r w:rsidRPr="7E772651">
        <w:rPr>
          <w:rFonts w:ascii="Calibri" w:eastAsia="Calibri" w:hAnsi="Calibri" w:cs="Calibri"/>
          <w:color w:val="auto"/>
        </w:rPr>
        <w:t>förs</w:t>
      </w:r>
      <w:r w:rsidRPr="00F94AC1">
        <w:rPr>
          <w:rFonts w:ascii="Calibri" w:eastAsia="Calibri" w:hAnsi="Calibri" w:cs="Calibri"/>
          <w:color w:val="auto"/>
        </w:rPr>
        <w:t xml:space="preserve"> utifrån enhetens/verksamhetens bedömda risker och behov.</w:t>
      </w:r>
    </w:p>
    <w:p w14:paraId="70CEF5D2" w14:textId="77777777" w:rsidR="00F94AC1" w:rsidRPr="0075761C" w:rsidRDefault="002C2962" w:rsidP="00414994">
      <w:pPr>
        <w:pStyle w:val="BodyText"/>
        <w:spacing w:after="0" w:line="276" w:lineRule="auto"/>
        <w:rPr>
          <w:rFonts w:ascii="Calibri" w:eastAsia="Calibri" w:hAnsi="Calibri" w:cs="Calibri"/>
          <w:color w:val="auto"/>
          <w:u w:val="single"/>
        </w:rPr>
      </w:pPr>
      <w:r w:rsidRPr="0075761C">
        <w:rPr>
          <w:rFonts w:ascii="Calibri" w:eastAsia="Calibri" w:hAnsi="Calibri" w:cs="Calibri"/>
          <w:color w:val="auto"/>
          <w:u w:val="single"/>
        </w:rPr>
        <w:t>Legitimerad personal</w:t>
      </w:r>
    </w:p>
    <w:p w14:paraId="4EB96C61" w14:textId="77777777" w:rsidR="12B2FCA4" w:rsidRPr="00F94AC1" w:rsidRDefault="002C2962" w:rsidP="00414994">
      <w:pPr>
        <w:pStyle w:val="BodyText"/>
        <w:spacing w:line="276" w:lineRule="auto"/>
        <w:rPr>
          <w:rFonts w:ascii="Calibri" w:eastAsia="Calibri" w:hAnsi="Calibri" w:cs="Calibri"/>
          <w:color w:val="auto"/>
        </w:rPr>
      </w:pPr>
      <w:r w:rsidRPr="00F94AC1">
        <w:rPr>
          <w:rFonts w:ascii="Calibri" w:eastAsia="Calibri" w:hAnsi="Calibri" w:cs="Calibri"/>
          <w:color w:val="auto"/>
        </w:rPr>
        <w:t xml:space="preserve">Legitimerad personal </w:t>
      </w:r>
      <w:r w:rsidR="17E80354" w:rsidRPr="00F94AC1">
        <w:rPr>
          <w:rFonts w:ascii="Calibri" w:eastAsia="Calibri" w:hAnsi="Calibri" w:cs="Calibri"/>
          <w:color w:val="auto"/>
        </w:rPr>
        <w:t>samt</w:t>
      </w:r>
      <w:r w:rsidRPr="00F94AC1">
        <w:rPr>
          <w:rFonts w:ascii="Calibri" w:eastAsia="Calibri" w:hAnsi="Calibri" w:cs="Calibri"/>
          <w:color w:val="auto"/>
        </w:rPr>
        <w:t xml:space="preserve"> </w:t>
      </w:r>
      <w:r w:rsidR="381563BA" w:rsidRPr="00F94AC1">
        <w:rPr>
          <w:rFonts w:ascii="Calibri" w:eastAsia="Calibri" w:hAnsi="Calibri" w:cs="Calibri"/>
          <w:color w:val="auto"/>
        </w:rPr>
        <w:t>vård- och omsorgspersonal</w:t>
      </w:r>
      <w:r w:rsidRPr="00F94AC1">
        <w:rPr>
          <w:rFonts w:ascii="Calibri" w:eastAsia="Calibri" w:hAnsi="Calibri" w:cs="Calibri"/>
          <w:color w:val="auto"/>
        </w:rPr>
        <w:t xml:space="preserve"> som utför hälso- och sjukvårdsuppgifter </w:t>
      </w:r>
      <w:r w:rsidR="0E8167BB" w:rsidRPr="7E772651">
        <w:rPr>
          <w:rFonts w:ascii="Calibri" w:eastAsia="Calibri" w:hAnsi="Calibri" w:cs="Calibri"/>
          <w:color w:val="auto"/>
        </w:rPr>
        <w:t>på delegering</w:t>
      </w:r>
      <w:r w:rsidRPr="7E772651">
        <w:rPr>
          <w:rFonts w:ascii="Calibri" w:eastAsia="Calibri" w:hAnsi="Calibri" w:cs="Calibri"/>
          <w:color w:val="auto"/>
        </w:rPr>
        <w:t xml:space="preserve"> </w:t>
      </w:r>
      <w:r w:rsidRPr="00F94AC1">
        <w:rPr>
          <w:rFonts w:ascii="Calibri" w:eastAsia="Calibri" w:hAnsi="Calibri" w:cs="Calibri"/>
          <w:color w:val="auto"/>
        </w:rPr>
        <w:t>ansvarar för att ge en god och säker vård. Rapporteringsskyldigheten vid avvikande händelser gäller för samtlig personal.</w:t>
      </w:r>
    </w:p>
    <w:p w14:paraId="3A7F9F14" w14:textId="77777777" w:rsidR="0047344C" w:rsidRPr="0075761C" w:rsidRDefault="002C2962" w:rsidP="00414994">
      <w:pPr>
        <w:pStyle w:val="BodyText"/>
        <w:spacing w:before="240" w:after="0" w:line="276" w:lineRule="auto"/>
        <w:rPr>
          <w:rFonts w:ascii="Calibri" w:eastAsia="Calibri" w:hAnsi="Calibri" w:cs="Calibri"/>
          <w:color w:val="auto"/>
          <w:u w:val="single"/>
        </w:rPr>
      </w:pPr>
      <w:r w:rsidRPr="0075761C">
        <w:rPr>
          <w:rFonts w:ascii="Calibri" w:eastAsia="Calibri" w:hAnsi="Calibri" w:cs="Calibri"/>
          <w:color w:val="auto"/>
          <w:u w:val="single"/>
        </w:rPr>
        <w:t>Ansvarsområden</w:t>
      </w:r>
      <w:r w:rsidR="00806B8F" w:rsidRPr="0075761C">
        <w:rPr>
          <w:rFonts w:ascii="Calibri" w:eastAsia="Calibri" w:hAnsi="Calibri" w:cs="Calibri"/>
          <w:color w:val="auto"/>
          <w:u w:val="single"/>
        </w:rPr>
        <w:t xml:space="preserve"> </w:t>
      </w:r>
      <w:r w:rsidR="001A1EB1" w:rsidRPr="0075761C">
        <w:rPr>
          <w:rFonts w:ascii="Calibri" w:eastAsia="Calibri" w:hAnsi="Calibri" w:cs="Calibri"/>
          <w:color w:val="auto"/>
          <w:u w:val="single"/>
        </w:rPr>
        <w:t>för personal</w:t>
      </w:r>
    </w:p>
    <w:p w14:paraId="4D0693F0" w14:textId="77777777" w:rsidR="12B2FCA4" w:rsidRPr="0047344C" w:rsidRDefault="002C2962" w:rsidP="00414994">
      <w:pPr>
        <w:pStyle w:val="BodyText"/>
        <w:spacing w:line="276" w:lineRule="auto"/>
        <w:rPr>
          <w:rFonts w:ascii="Calibri" w:eastAsia="Calibri" w:hAnsi="Calibri" w:cs="Calibri"/>
          <w:color w:val="auto"/>
          <w:highlight w:val="yellow"/>
        </w:rPr>
      </w:pPr>
      <w:r w:rsidRPr="0047344C">
        <w:rPr>
          <w:rFonts w:ascii="Calibri" w:eastAsia="Calibri" w:hAnsi="Calibri" w:cs="Calibri"/>
          <w:color w:val="auto"/>
        </w:rPr>
        <w:t xml:space="preserve">Många </w:t>
      </w:r>
      <w:r w:rsidR="53DDF0EA" w:rsidRPr="0047344C">
        <w:rPr>
          <w:rFonts w:ascii="Calibri" w:eastAsia="Calibri" w:hAnsi="Calibri" w:cs="Calibri"/>
          <w:color w:val="auto"/>
        </w:rPr>
        <w:t>omsorgs</w:t>
      </w:r>
      <w:r w:rsidRPr="0047344C">
        <w:rPr>
          <w:rFonts w:ascii="Calibri" w:eastAsia="Calibri" w:hAnsi="Calibri" w:cs="Calibri"/>
          <w:color w:val="auto"/>
        </w:rPr>
        <w:t xml:space="preserve">enheter har utsedda ombud för olika ansvarsområden </w:t>
      </w:r>
      <w:r w:rsidR="6C850168" w:rsidRPr="79A927E3">
        <w:rPr>
          <w:rFonts w:ascii="Calibri" w:eastAsia="Calibri" w:hAnsi="Calibri" w:cs="Calibri"/>
          <w:color w:val="auto"/>
        </w:rPr>
        <w:t xml:space="preserve">inom </w:t>
      </w:r>
      <w:r w:rsidRPr="79A927E3">
        <w:rPr>
          <w:rFonts w:ascii="Calibri" w:eastAsia="Calibri" w:hAnsi="Calibri" w:cs="Calibri"/>
          <w:color w:val="auto"/>
        </w:rPr>
        <w:t>exempelvis</w:t>
      </w:r>
      <w:r w:rsidRPr="607F4F08">
        <w:rPr>
          <w:rFonts w:ascii="Calibri" w:eastAsia="Calibri" w:hAnsi="Calibri" w:cs="Calibri"/>
          <w:color w:val="auto"/>
        </w:rPr>
        <w:t xml:space="preserve"> </w:t>
      </w:r>
      <w:r w:rsidRPr="0047344C">
        <w:rPr>
          <w:rFonts w:ascii="Calibri" w:eastAsia="Calibri" w:hAnsi="Calibri" w:cs="Calibri"/>
          <w:color w:val="auto"/>
        </w:rPr>
        <w:t>hygien, kost</w:t>
      </w:r>
      <w:r w:rsidR="002716B5" w:rsidRPr="0047344C">
        <w:rPr>
          <w:rFonts w:ascii="Calibri" w:eastAsia="Calibri" w:hAnsi="Calibri" w:cs="Calibri"/>
          <w:color w:val="auto"/>
        </w:rPr>
        <w:t xml:space="preserve">, </w:t>
      </w:r>
      <w:r w:rsidRPr="0047344C">
        <w:rPr>
          <w:rFonts w:ascii="Calibri" w:eastAsia="Calibri" w:hAnsi="Calibri" w:cs="Calibri"/>
          <w:color w:val="auto"/>
        </w:rPr>
        <w:t>dokumentation</w:t>
      </w:r>
      <w:r w:rsidR="002716B5" w:rsidRPr="0047344C">
        <w:rPr>
          <w:rFonts w:ascii="Calibri" w:eastAsia="Calibri" w:hAnsi="Calibri" w:cs="Calibri"/>
          <w:color w:val="auto"/>
        </w:rPr>
        <w:t xml:space="preserve"> och språk</w:t>
      </w:r>
      <w:r w:rsidRPr="0047344C">
        <w:rPr>
          <w:rFonts w:ascii="Calibri" w:eastAsia="Calibri" w:hAnsi="Calibri" w:cs="Calibri"/>
          <w:color w:val="auto"/>
        </w:rPr>
        <w:t>.</w:t>
      </w:r>
      <w:r w:rsidR="1172F51E" w:rsidRPr="0047344C">
        <w:rPr>
          <w:rFonts w:ascii="Calibri" w:eastAsia="Calibri" w:hAnsi="Calibri" w:cs="Calibri"/>
          <w:color w:val="auto"/>
        </w:rPr>
        <w:t xml:space="preserve"> Bland </w:t>
      </w:r>
      <w:r w:rsidR="00C93C40" w:rsidRPr="0047344C">
        <w:rPr>
          <w:rFonts w:ascii="Calibri" w:eastAsia="Calibri" w:hAnsi="Calibri" w:cs="Calibri"/>
          <w:color w:val="auto"/>
        </w:rPr>
        <w:t>h</w:t>
      </w:r>
      <w:r w:rsidR="1172F51E" w:rsidRPr="0047344C">
        <w:rPr>
          <w:rFonts w:ascii="Calibri" w:eastAsia="Calibri" w:hAnsi="Calibri" w:cs="Calibri"/>
          <w:color w:val="auto"/>
        </w:rPr>
        <w:t xml:space="preserve">emsjukvårdens legitimerade personal </w:t>
      </w:r>
      <w:r w:rsidR="5273EF1F" w:rsidRPr="0047344C">
        <w:rPr>
          <w:rFonts w:ascii="Calibri" w:eastAsia="Calibri" w:hAnsi="Calibri" w:cs="Calibri"/>
          <w:color w:val="auto"/>
        </w:rPr>
        <w:t xml:space="preserve">har sjuksköterskorna </w:t>
      </w:r>
      <w:r w:rsidR="1172F51E" w:rsidRPr="0047344C">
        <w:rPr>
          <w:rFonts w:ascii="Calibri" w:eastAsia="Calibri" w:hAnsi="Calibri" w:cs="Calibri"/>
          <w:color w:val="auto"/>
        </w:rPr>
        <w:t>ansvarsområden</w:t>
      </w:r>
      <w:r w:rsidR="00CA395D" w:rsidRPr="0047344C">
        <w:rPr>
          <w:rFonts w:ascii="Calibri" w:eastAsia="Calibri" w:hAnsi="Calibri" w:cs="Calibri"/>
          <w:color w:val="auto"/>
        </w:rPr>
        <w:t xml:space="preserve"> inom exempelvis palliativ vård, nutrition, smärta och sårvård</w:t>
      </w:r>
      <w:r w:rsidR="1172F51E" w:rsidRPr="0047344C">
        <w:rPr>
          <w:rFonts w:ascii="Calibri" w:eastAsia="Calibri" w:hAnsi="Calibri" w:cs="Calibri"/>
          <w:color w:val="auto"/>
        </w:rPr>
        <w:t>.</w:t>
      </w:r>
    </w:p>
    <w:p w14:paraId="10663795" w14:textId="77777777" w:rsidR="003F4213" w:rsidRDefault="003F4213" w:rsidP="00414994">
      <w:pPr>
        <w:pStyle w:val="BodyText"/>
        <w:spacing w:before="240" w:line="276" w:lineRule="auto"/>
        <w:rPr>
          <w:rFonts w:ascii="Calibri" w:eastAsia="Calibri" w:hAnsi="Calibri" w:cs="Calibri"/>
          <w:color w:val="auto"/>
        </w:rPr>
      </w:pPr>
    </w:p>
    <w:p w14:paraId="3C6EF6FE" w14:textId="77777777" w:rsidR="00822829" w:rsidRPr="00F2011D" w:rsidRDefault="002C2962" w:rsidP="00414994">
      <w:pPr>
        <w:pStyle w:val="Rubrik4"/>
        <w:spacing w:line="276" w:lineRule="auto"/>
        <w:rPr>
          <w:sz w:val="24"/>
          <w:szCs w:val="24"/>
        </w:rPr>
      </w:pPr>
      <w:bookmarkStart w:id="7" w:name="_Toc188447003"/>
      <w:r w:rsidRPr="2C653374">
        <w:rPr>
          <w:sz w:val="24"/>
          <w:szCs w:val="24"/>
        </w:rPr>
        <w:t>Samverkan för att förebygga vårdskador</w:t>
      </w:r>
      <w:bookmarkEnd w:id="7"/>
    </w:p>
    <w:p w14:paraId="08063A08" w14:textId="77777777" w:rsidR="742333F8" w:rsidRPr="00915E1E" w:rsidRDefault="002C2962" w:rsidP="00414994">
      <w:pPr>
        <w:pStyle w:val="BodyText"/>
        <w:spacing w:line="276" w:lineRule="auto"/>
        <w:rPr>
          <w:rFonts w:ascii="Calibri" w:eastAsia="Calibri" w:hAnsi="Calibri" w:cs="Calibri"/>
          <w:color w:val="auto"/>
          <w:u w:val="single"/>
        </w:rPr>
      </w:pPr>
      <w:r w:rsidRPr="00915E1E">
        <w:rPr>
          <w:rFonts w:ascii="Calibri" w:eastAsia="Calibri" w:hAnsi="Calibri" w:cs="Calibri"/>
          <w:color w:val="auto"/>
          <w:u w:val="single"/>
        </w:rPr>
        <w:t>Samverkan inom kommunen</w:t>
      </w:r>
    </w:p>
    <w:p w14:paraId="71ECEA84" w14:textId="77777777" w:rsidR="00E51D78" w:rsidRDefault="002C2962" w:rsidP="00414994">
      <w:pPr>
        <w:pStyle w:val="BodyText"/>
        <w:spacing w:line="276" w:lineRule="auto"/>
        <w:rPr>
          <w:rFonts w:ascii="Calibri" w:eastAsia="Calibri" w:hAnsi="Calibri" w:cs="Calibri"/>
          <w:color w:val="auto"/>
        </w:rPr>
      </w:pPr>
      <w:r w:rsidRPr="00E51D78">
        <w:rPr>
          <w:rFonts w:ascii="Calibri" w:eastAsia="Calibri" w:hAnsi="Calibri" w:cs="Calibri"/>
          <w:color w:val="auto"/>
        </w:rPr>
        <w:t>Hemsjukvården</w:t>
      </w:r>
      <w:r w:rsidR="00371A4B" w:rsidRPr="00E51D78">
        <w:rPr>
          <w:rFonts w:ascii="Calibri" w:eastAsia="Calibri" w:hAnsi="Calibri" w:cs="Calibri"/>
          <w:color w:val="auto"/>
        </w:rPr>
        <w:t>s chefer</w:t>
      </w:r>
      <w:r w:rsidRPr="00E51D78">
        <w:rPr>
          <w:rFonts w:ascii="Calibri" w:eastAsia="Calibri" w:hAnsi="Calibri" w:cs="Calibri"/>
          <w:color w:val="auto"/>
        </w:rPr>
        <w:t xml:space="preserve"> och </w:t>
      </w:r>
      <w:r w:rsidR="00371A4B" w:rsidRPr="00E51D78">
        <w:rPr>
          <w:rFonts w:ascii="Calibri" w:eastAsia="Calibri" w:hAnsi="Calibri" w:cs="Calibri"/>
          <w:color w:val="auto"/>
        </w:rPr>
        <w:t>enhetschefer som utför omsorg träffas</w:t>
      </w:r>
      <w:r w:rsidRPr="00E51D78">
        <w:rPr>
          <w:rFonts w:ascii="Calibri" w:eastAsia="Calibri" w:hAnsi="Calibri" w:cs="Calibri"/>
          <w:color w:val="auto"/>
        </w:rPr>
        <w:t xml:space="preserve"> regelbundet</w:t>
      </w:r>
      <w:r>
        <w:rPr>
          <w:rFonts w:ascii="Calibri" w:eastAsia="Calibri" w:hAnsi="Calibri" w:cs="Calibri"/>
          <w:b/>
          <w:bCs/>
          <w:color w:val="auto"/>
        </w:rPr>
        <w:t>.</w:t>
      </w:r>
      <w:r w:rsidRPr="00696EDD">
        <w:rPr>
          <w:rFonts w:ascii="Calibri" w:eastAsia="Calibri" w:hAnsi="Calibri" w:cs="Calibri"/>
          <w:color w:val="auto"/>
        </w:rPr>
        <w:t xml:space="preserve"> </w:t>
      </w:r>
      <w:r w:rsidR="00777451" w:rsidRPr="00696EDD">
        <w:rPr>
          <w:rFonts w:ascii="Calibri" w:eastAsia="Calibri" w:hAnsi="Calibri" w:cs="Calibri"/>
          <w:color w:val="auto"/>
        </w:rPr>
        <w:t>Teamträffar</w:t>
      </w:r>
      <w:r w:rsidR="00CA7AAB">
        <w:rPr>
          <w:rFonts w:ascii="Calibri" w:eastAsia="Calibri" w:hAnsi="Calibri" w:cs="Calibri"/>
          <w:color w:val="auto"/>
        </w:rPr>
        <w:t xml:space="preserve"> genomförs enligt rutin</w:t>
      </w:r>
      <w:r w:rsidR="00777451" w:rsidRPr="00696EDD">
        <w:rPr>
          <w:rFonts w:ascii="Calibri" w:eastAsia="Calibri" w:hAnsi="Calibri" w:cs="Calibri"/>
          <w:color w:val="auto"/>
        </w:rPr>
        <w:t xml:space="preserve">, där legitimerad personal och </w:t>
      </w:r>
      <w:r w:rsidR="001C4082" w:rsidRPr="00696EDD">
        <w:rPr>
          <w:rFonts w:ascii="Calibri" w:eastAsia="Calibri" w:hAnsi="Calibri" w:cs="Calibri"/>
          <w:color w:val="auto"/>
        </w:rPr>
        <w:t xml:space="preserve">omsorgspersonal på </w:t>
      </w:r>
      <w:r w:rsidR="001C4082" w:rsidRPr="7E772651">
        <w:rPr>
          <w:rFonts w:ascii="Calibri" w:eastAsia="Calibri" w:hAnsi="Calibri" w:cs="Calibri"/>
          <w:color w:val="auto"/>
        </w:rPr>
        <w:t>S</w:t>
      </w:r>
      <w:r w:rsidR="0612CF9B" w:rsidRPr="7E772651">
        <w:rPr>
          <w:rFonts w:ascii="Calibri" w:eastAsia="Calibri" w:hAnsi="Calibri" w:cs="Calibri"/>
          <w:color w:val="auto"/>
        </w:rPr>
        <w:t>Ä</w:t>
      </w:r>
      <w:r w:rsidR="001C4082" w:rsidRPr="7E772651">
        <w:rPr>
          <w:rFonts w:ascii="Calibri" w:eastAsia="Calibri" w:hAnsi="Calibri" w:cs="Calibri"/>
          <w:color w:val="auto"/>
        </w:rPr>
        <w:t>BO</w:t>
      </w:r>
      <w:r w:rsidR="001C4082" w:rsidRPr="00696EDD">
        <w:rPr>
          <w:rFonts w:ascii="Calibri" w:eastAsia="Calibri" w:hAnsi="Calibri" w:cs="Calibri"/>
          <w:color w:val="auto"/>
        </w:rPr>
        <w:t xml:space="preserve"> och i hemtjänst träffas på respektive enhet</w:t>
      </w:r>
      <w:r w:rsidR="00696EDD" w:rsidRPr="00696EDD">
        <w:rPr>
          <w:rFonts w:ascii="Calibri" w:eastAsia="Calibri" w:hAnsi="Calibri" w:cs="Calibri"/>
          <w:color w:val="auto"/>
        </w:rPr>
        <w:t>.</w:t>
      </w:r>
      <w:r w:rsidR="00696EDD">
        <w:rPr>
          <w:rFonts w:ascii="Calibri" w:eastAsia="Calibri" w:hAnsi="Calibri" w:cs="Calibri"/>
          <w:color w:val="auto"/>
        </w:rPr>
        <w:t xml:space="preserve"> </w:t>
      </w:r>
      <w:r w:rsidR="00FC26C7">
        <w:rPr>
          <w:rFonts w:ascii="Calibri" w:eastAsia="Calibri" w:hAnsi="Calibri" w:cs="Calibri"/>
          <w:color w:val="auto"/>
        </w:rPr>
        <w:t xml:space="preserve">Även inom funktionsstöd </w:t>
      </w:r>
      <w:r w:rsidR="009F0B30">
        <w:rPr>
          <w:rFonts w:ascii="Calibri" w:eastAsia="Calibri" w:hAnsi="Calibri" w:cs="Calibri"/>
          <w:color w:val="auto"/>
        </w:rPr>
        <w:t xml:space="preserve">träffas </w:t>
      </w:r>
      <w:r w:rsidR="00FC26C7">
        <w:rPr>
          <w:rFonts w:ascii="Calibri" w:eastAsia="Calibri" w:hAnsi="Calibri" w:cs="Calibri"/>
          <w:color w:val="auto"/>
        </w:rPr>
        <w:t xml:space="preserve">legitimerad personal och </w:t>
      </w:r>
      <w:r w:rsidR="009F0B30">
        <w:rPr>
          <w:rFonts w:ascii="Calibri" w:eastAsia="Calibri" w:hAnsi="Calibri" w:cs="Calibri"/>
          <w:color w:val="auto"/>
        </w:rPr>
        <w:t xml:space="preserve">omsorgspersonal </w:t>
      </w:r>
      <w:r w:rsidR="00747F4B">
        <w:rPr>
          <w:rFonts w:ascii="Calibri" w:eastAsia="Calibri" w:hAnsi="Calibri" w:cs="Calibri"/>
          <w:color w:val="auto"/>
        </w:rPr>
        <w:t xml:space="preserve">på gemensamma möten med </w:t>
      </w:r>
      <w:r w:rsidR="00F94621">
        <w:rPr>
          <w:rFonts w:ascii="Calibri" w:eastAsia="Calibri" w:hAnsi="Calibri" w:cs="Calibri"/>
          <w:color w:val="auto"/>
        </w:rPr>
        <w:t xml:space="preserve">fokus på </w:t>
      </w:r>
      <w:r w:rsidR="00747F4B">
        <w:rPr>
          <w:rFonts w:ascii="Calibri" w:eastAsia="Calibri" w:hAnsi="Calibri" w:cs="Calibri"/>
          <w:color w:val="auto"/>
        </w:rPr>
        <w:t xml:space="preserve">patienten i centrum. </w:t>
      </w:r>
    </w:p>
    <w:p w14:paraId="28EDD133" w14:textId="77777777" w:rsidR="001771F8" w:rsidRDefault="002C2962" w:rsidP="00414994">
      <w:pPr>
        <w:pStyle w:val="BodyText"/>
        <w:spacing w:line="276" w:lineRule="auto"/>
        <w:rPr>
          <w:rFonts w:ascii="Calibri" w:eastAsia="Calibri" w:hAnsi="Calibri" w:cs="Calibri"/>
          <w:b/>
          <w:bCs/>
          <w:color w:val="auto"/>
        </w:rPr>
      </w:pPr>
      <w:r>
        <w:rPr>
          <w:rFonts w:ascii="Calibri" w:eastAsia="Calibri" w:hAnsi="Calibri" w:cs="Calibri"/>
          <w:color w:val="auto"/>
        </w:rPr>
        <w:t>Under</w:t>
      </w:r>
      <w:r>
        <w:rPr>
          <w:rFonts w:ascii="Calibri" w:eastAsia="Calibri" w:hAnsi="Calibri" w:cs="Calibri"/>
          <w:color w:val="auto"/>
        </w:rPr>
        <w:t xml:space="preserve"> året har biståndsenheten och hemsjukvården</w:t>
      </w:r>
      <w:r w:rsidR="00050EFF">
        <w:rPr>
          <w:rFonts w:ascii="Calibri" w:eastAsia="Calibri" w:hAnsi="Calibri" w:cs="Calibri"/>
          <w:color w:val="auto"/>
        </w:rPr>
        <w:t xml:space="preserve"> samlokaliserats för bättre samarbete.</w:t>
      </w:r>
    </w:p>
    <w:p w14:paraId="467F661F" w14:textId="77777777" w:rsidR="742333F8" w:rsidRPr="00915E1E" w:rsidRDefault="002C2962" w:rsidP="00414994">
      <w:pPr>
        <w:pStyle w:val="BodyText"/>
        <w:spacing w:line="276" w:lineRule="auto"/>
        <w:rPr>
          <w:rFonts w:ascii="Calibri" w:eastAsia="Calibri" w:hAnsi="Calibri" w:cs="Calibri"/>
          <w:color w:val="auto"/>
          <w:u w:val="single"/>
        </w:rPr>
      </w:pPr>
      <w:r w:rsidRPr="00915E1E">
        <w:rPr>
          <w:rFonts w:ascii="Calibri" w:eastAsia="Calibri" w:hAnsi="Calibri" w:cs="Calibri"/>
          <w:color w:val="auto"/>
          <w:u w:val="single"/>
        </w:rPr>
        <w:t>Regionövergripande samverkan</w:t>
      </w:r>
      <w:r w:rsidR="50790993" w:rsidRPr="00915E1E">
        <w:rPr>
          <w:rFonts w:ascii="Calibri" w:eastAsia="Calibri" w:hAnsi="Calibri" w:cs="Calibri"/>
          <w:color w:val="auto"/>
          <w:u w:val="single"/>
        </w:rPr>
        <w:t xml:space="preserve"> </w:t>
      </w:r>
    </w:p>
    <w:p w14:paraId="207D8FE0" w14:textId="77777777" w:rsidR="009E6F6E" w:rsidRPr="00773411" w:rsidRDefault="002C2962" w:rsidP="00414994">
      <w:pPr>
        <w:pStyle w:val="BodyText"/>
        <w:spacing w:line="276" w:lineRule="auto"/>
        <w:rPr>
          <w:rFonts w:eastAsiaTheme="minorEastAsia"/>
          <w:color w:val="auto"/>
        </w:rPr>
      </w:pPr>
      <w:r>
        <w:rPr>
          <w:rFonts w:eastAsiaTheme="minorEastAsia"/>
          <w:color w:val="auto"/>
        </w:rPr>
        <w:t xml:space="preserve">Det finns samverkan mellan </w:t>
      </w:r>
      <w:r w:rsidR="00165955">
        <w:rPr>
          <w:rFonts w:eastAsiaTheme="minorEastAsia"/>
          <w:color w:val="auto"/>
        </w:rPr>
        <w:t xml:space="preserve">kommunen och Region Halland för att förebygga vårdskador. Det sker </w:t>
      </w:r>
      <w:r w:rsidR="004360E9">
        <w:rPr>
          <w:rFonts w:eastAsiaTheme="minorEastAsia"/>
          <w:color w:val="auto"/>
        </w:rPr>
        <w:t xml:space="preserve">dels genom den regionala samverkansstrukturen </w:t>
      </w:r>
      <w:r w:rsidRPr="00773411">
        <w:rPr>
          <w:rFonts w:eastAsiaTheme="minorEastAsia"/>
          <w:color w:val="auto"/>
        </w:rPr>
        <w:t xml:space="preserve">där samtliga kommuner och Region Halland är representerade. Samverkansstrukturen innehåller chefsgrupp Halland, Regional utvecklingsgrupp samt olika genomförandegrupper/beredningsgrupper. </w:t>
      </w:r>
      <w:r w:rsidR="004360E9" w:rsidRPr="00773411">
        <w:rPr>
          <w:rFonts w:eastAsiaTheme="minorEastAsia"/>
          <w:color w:val="auto"/>
        </w:rPr>
        <w:t xml:space="preserve">Det finns </w:t>
      </w:r>
      <w:r w:rsidR="00802F99">
        <w:rPr>
          <w:rFonts w:eastAsiaTheme="minorEastAsia"/>
          <w:color w:val="auto"/>
        </w:rPr>
        <w:t xml:space="preserve">också </w:t>
      </w:r>
      <w:r w:rsidR="004360E9" w:rsidRPr="00773411">
        <w:rPr>
          <w:rFonts w:eastAsiaTheme="minorEastAsia"/>
          <w:color w:val="auto"/>
        </w:rPr>
        <w:t>en regionövergripande nämnd för hemsjukvård och hjälpmedel, GNHH.</w:t>
      </w:r>
    </w:p>
    <w:p w14:paraId="0C054B56" w14:textId="77777777" w:rsidR="00050EFF" w:rsidRDefault="002C2962" w:rsidP="00414994">
      <w:pPr>
        <w:pStyle w:val="BodyText"/>
        <w:spacing w:line="276" w:lineRule="auto"/>
        <w:rPr>
          <w:rFonts w:eastAsiaTheme="minorEastAsia"/>
          <w:color w:val="auto"/>
        </w:rPr>
      </w:pPr>
      <w:r w:rsidRPr="457A2D26">
        <w:rPr>
          <w:rFonts w:eastAsiaTheme="minorEastAsia"/>
          <w:color w:val="auto"/>
        </w:rPr>
        <w:t>Vid sidan av den regionala samverkansstrukturen finns det arbetsgrupper och projekt med deltagare från såväl regionens som kommunernas verksamheter. Till exempel samverkar hemsjukvården</w:t>
      </w:r>
      <w:r w:rsidR="00071230" w:rsidRPr="457A2D26">
        <w:rPr>
          <w:rFonts w:eastAsiaTheme="minorEastAsia"/>
          <w:color w:val="auto"/>
        </w:rPr>
        <w:t>,</w:t>
      </w:r>
      <w:r w:rsidRPr="457A2D26">
        <w:rPr>
          <w:rFonts w:eastAsiaTheme="minorEastAsia"/>
          <w:color w:val="auto"/>
        </w:rPr>
        <w:t xml:space="preserve"> </w:t>
      </w:r>
      <w:r w:rsidRPr="457A2D26">
        <w:rPr>
          <w:rFonts w:eastAsiaTheme="minorEastAsia"/>
          <w:color w:val="auto"/>
        </w:rPr>
        <w:lastRenderedPageBreak/>
        <w:t xml:space="preserve">vårdcentralerna </w:t>
      </w:r>
      <w:r w:rsidR="00071230" w:rsidRPr="457A2D26">
        <w:rPr>
          <w:rFonts w:eastAsiaTheme="minorEastAsia"/>
          <w:color w:val="auto"/>
        </w:rPr>
        <w:t xml:space="preserve">och </w:t>
      </w:r>
      <w:r w:rsidR="00F07EC8" w:rsidRPr="457A2D26">
        <w:rPr>
          <w:rFonts w:eastAsiaTheme="minorEastAsia"/>
          <w:color w:val="auto"/>
        </w:rPr>
        <w:t>vuxen</w:t>
      </w:r>
      <w:r w:rsidR="00071230" w:rsidRPr="457A2D26">
        <w:rPr>
          <w:rFonts w:eastAsiaTheme="minorEastAsia"/>
          <w:color w:val="auto"/>
        </w:rPr>
        <w:t>psykiatriska öppenvårdsmottagningen</w:t>
      </w:r>
      <w:r w:rsidRPr="457A2D26">
        <w:rPr>
          <w:rFonts w:eastAsiaTheme="minorEastAsia"/>
          <w:color w:val="auto"/>
        </w:rPr>
        <w:t xml:space="preserve"> i så kallade triadmöten</w:t>
      </w:r>
      <w:r w:rsidR="0042637D" w:rsidRPr="457A2D26">
        <w:rPr>
          <w:rFonts w:eastAsiaTheme="minorEastAsia"/>
          <w:color w:val="auto"/>
        </w:rPr>
        <w:t>, som genomförs</w:t>
      </w:r>
      <w:r w:rsidRPr="457A2D26">
        <w:rPr>
          <w:rFonts w:eastAsiaTheme="minorEastAsia"/>
          <w:color w:val="auto"/>
        </w:rPr>
        <w:t xml:space="preserve"> </w:t>
      </w:r>
      <w:r w:rsidR="0042637D" w:rsidRPr="457A2D26">
        <w:rPr>
          <w:rFonts w:eastAsiaTheme="minorEastAsia"/>
          <w:color w:val="auto"/>
        </w:rPr>
        <w:t>fyra</w:t>
      </w:r>
      <w:r w:rsidRPr="457A2D26">
        <w:rPr>
          <w:rFonts w:eastAsiaTheme="minorEastAsia"/>
          <w:color w:val="auto"/>
        </w:rPr>
        <w:t xml:space="preserve"> gånger</w:t>
      </w:r>
      <w:r w:rsidR="10B7CA02" w:rsidRPr="457A2D26">
        <w:rPr>
          <w:rFonts w:eastAsiaTheme="minorEastAsia"/>
          <w:color w:val="auto"/>
        </w:rPr>
        <w:t xml:space="preserve"> </w:t>
      </w:r>
      <w:r w:rsidR="10B7CA02" w:rsidRPr="7FBC3BAF">
        <w:rPr>
          <w:rFonts w:eastAsiaTheme="minorEastAsia"/>
          <w:color w:val="auto"/>
        </w:rPr>
        <w:t xml:space="preserve">per </w:t>
      </w:r>
      <w:r w:rsidRPr="457A2D26">
        <w:rPr>
          <w:rFonts w:eastAsiaTheme="minorEastAsia"/>
          <w:color w:val="auto"/>
        </w:rPr>
        <w:t>år.</w:t>
      </w:r>
    </w:p>
    <w:p w14:paraId="4227D63E" w14:textId="77777777" w:rsidR="00802F99" w:rsidRPr="00802F99" w:rsidRDefault="002C2962" w:rsidP="00414994">
      <w:pPr>
        <w:pStyle w:val="BodyText"/>
        <w:spacing w:line="276" w:lineRule="auto"/>
        <w:rPr>
          <w:rFonts w:eastAsiaTheme="minorEastAsia"/>
          <w:color w:val="auto"/>
        </w:rPr>
      </w:pPr>
      <w:r w:rsidRPr="00802F99">
        <w:rPr>
          <w:rFonts w:eastAsiaTheme="minorEastAsia"/>
          <w:color w:val="auto"/>
        </w:rPr>
        <w:t xml:space="preserve">För Hallands kommuner finns ett nätverk för medicinskt ansvariga (MAS och MAR) som samverkar med regionen i olika frågor om patientsäkerhet, till exempel vårdhygien och hjälpmedel. </w:t>
      </w:r>
    </w:p>
    <w:p w14:paraId="0D52E49D" w14:textId="77777777" w:rsidR="00802F99" w:rsidRPr="00773411" w:rsidRDefault="00802F99" w:rsidP="00414994">
      <w:pPr>
        <w:pStyle w:val="BodyText"/>
        <w:spacing w:line="276" w:lineRule="auto"/>
        <w:rPr>
          <w:rFonts w:ascii="Calibri" w:eastAsia="Calibri" w:hAnsi="Calibri" w:cs="Calibri"/>
          <w:b/>
          <w:bCs/>
          <w:color w:val="auto"/>
        </w:rPr>
      </w:pPr>
    </w:p>
    <w:p w14:paraId="40191794" w14:textId="77777777" w:rsidR="00E54BCF" w:rsidRDefault="002C2962" w:rsidP="00414994">
      <w:pPr>
        <w:pStyle w:val="Rubrik4"/>
        <w:spacing w:line="276" w:lineRule="auto"/>
        <w:rPr>
          <w:sz w:val="24"/>
          <w:szCs w:val="24"/>
        </w:rPr>
      </w:pPr>
      <w:bookmarkStart w:id="8" w:name="_Toc188447004"/>
      <w:r w:rsidRPr="2C653374">
        <w:rPr>
          <w:sz w:val="24"/>
          <w:szCs w:val="24"/>
        </w:rPr>
        <w:t>Informationssäkerhet</w:t>
      </w:r>
      <w:bookmarkEnd w:id="8"/>
    </w:p>
    <w:p w14:paraId="1DAA599E" w14:textId="77777777" w:rsidR="00467324" w:rsidRPr="00844B30" w:rsidRDefault="002C2962" w:rsidP="00414994">
      <w:pPr>
        <w:tabs>
          <w:tab w:val="left" w:pos="4960"/>
        </w:tabs>
        <w:spacing w:after="0" w:line="276" w:lineRule="auto"/>
        <w:rPr>
          <w:rFonts w:ascii="Calibri" w:eastAsia="Calibri" w:hAnsi="Calibri" w:cs="Calibri"/>
          <w:sz w:val="22"/>
          <w:u w:val="single"/>
        </w:rPr>
      </w:pPr>
      <w:r w:rsidRPr="00844B30">
        <w:rPr>
          <w:rFonts w:ascii="Calibri" w:eastAsia="Calibri" w:hAnsi="Calibri" w:cs="Calibri"/>
          <w:sz w:val="22"/>
          <w:u w:val="single"/>
        </w:rPr>
        <w:t>Rutiner för informationssäkerhet</w:t>
      </w:r>
    </w:p>
    <w:p w14:paraId="2B3CB580" w14:textId="77777777" w:rsidR="009B5DF5" w:rsidRPr="00BE13DF" w:rsidRDefault="002C2962" w:rsidP="00414994">
      <w:pPr>
        <w:tabs>
          <w:tab w:val="left" w:pos="4960"/>
        </w:tabs>
        <w:spacing w:after="0" w:line="276" w:lineRule="auto"/>
        <w:rPr>
          <w:rFonts w:ascii="Calibri" w:eastAsia="Calibri" w:hAnsi="Calibri" w:cs="Calibri"/>
          <w:sz w:val="22"/>
        </w:rPr>
      </w:pPr>
      <w:r w:rsidRPr="3E7142CA">
        <w:rPr>
          <w:rFonts w:ascii="Calibri" w:eastAsia="Calibri" w:hAnsi="Calibri" w:cs="Calibri"/>
          <w:sz w:val="22"/>
        </w:rPr>
        <w:t xml:space="preserve">Alla verksamheter har rutiner för hur ny personal får kunskap om de verksamhetssystem som finns och hur personalen återkommande uppdateras. Det finns också rutiner för </w:t>
      </w:r>
      <w:r w:rsidR="008316AD">
        <w:rPr>
          <w:rFonts w:ascii="Calibri" w:eastAsia="Calibri" w:hAnsi="Calibri" w:cs="Calibri"/>
          <w:sz w:val="22"/>
        </w:rPr>
        <w:t xml:space="preserve">hur </w:t>
      </w:r>
      <w:r w:rsidR="00F43025">
        <w:rPr>
          <w:rFonts w:ascii="Calibri" w:eastAsia="Calibri" w:hAnsi="Calibri" w:cs="Calibri"/>
          <w:sz w:val="22"/>
        </w:rPr>
        <w:t>informationssäkerhetsincident ska hanteras.</w:t>
      </w:r>
    </w:p>
    <w:p w14:paraId="530BC4B1" w14:textId="77777777" w:rsidR="009B5DF5" w:rsidRPr="00BE13DF" w:rsidRDefault="009B5DF5" w:rsidP="00414994">
      <w:pPr>
        <w:tabs>
          <w:tab w:val="left" w:pos="4960"/>
        </w:tabs>
        <w:spacing w:after="0" w:line="276" w:lineRule="auto"/>
        <w:rPr>
          <w:rFonts w:ascii="Calibri" w:eastAsia="Calibri" w:hAnsi="Calibri" w:cs="Calibri"/>
          <w:sz w:val="22"/>
        </w:rPr>
      </w:pPr>
    </w:p>
    <w:p w14:paraId="0585A84D" w14:textId="77777777" w:rsidR="0056378E" w:rsidRPr="00844B30" w:rsidRDefault="002C2962" w:rsidP="00414994">
      <w:pPr>
        <w:tabs>
          <w:tab w:val="left" w:pos="4960"/>
        </w:tabs>
        <w:spacing w:after="0" w:line="276" w:lineRule="auto"/>
        <w:rPr>
          <w:rFonts w:ascii="Calibri" w:eastAsia="Calibri" w:hAnsi="Calibri" w:cs="Calibri"/>
          <w:sz w:val="22"/>
          <w:u w:val="single"/>
        </w:rPr>
      </w:pPr>
      <w:r w:rsidRPr="00844B30">
        <w:rPr>
          <w:rFonts w:ascii="Calibri" w:eastAsia="Calibri" w:hAnsi="Calibri" w:cs="Calibri"/>
          <w:sz w:val="22"/>
          <w:u w:val="single"/>
        </w:rPr>
        <w:t xml:space="preserve">Systematiska loggkontroller </w:t>
      </w:r>
    </w:p>
    <w:p w14:paraId="739637F5" w14:textId="77777777" w:rsidR="5C816E70" w:rsidRDefault="002C2962" w:rsidP="00414994">
      <w:pPr>
        <w:tabs>
          <w:tab w:val="left" w:pos="4960"/>
        </w:tabs>
        <w:spacing w:after="0" w:line="276" w:lineRule="auto"/>
        <w:rPr>
          <w:rFonts w:ascii="Calibri" w:eastAsia="Calibri" w:hAnsi="Calibri" w:cs="Calibri"/>
          <w:sz w:val="22"/>
        </w:rPr>
      </w:pPr>
      <w:r w:rsidRPr="3E7142CA">
        <w:rPr>
          <w:rFonts w:ascii="Calibri" w:eastAsia="Calibri" w:hAnsi="Calibri" w:cs="Calibri"/>
          <w:sz w:val="22"/>
        </w:rPr>
        <w:t>Systematiska loggkontroller genomfö</w:t>
      </w:r>
      <w:r w:rsidR="6D2ED744" w:rsidRPr="3E7142CA">
        <w:rPr>
          <w:rFonts w:ascii="Calibri" w:eastAsia="Calibri" w:hAnsi="Calibri" w:cs="Calibri"/>
          <w:sz w:val="22"/>
        </w:rPr>
        <w:t>r</w:t>
      </w:r>
      <w:r w:rsidRPr="3E7142CA">
        <w:rPr>
          <w:rFonts w:ascii="Calibri" w:eastAsia="Calibri" w:hAnsi="Calibri" w:cs="Calibri"/>
          <w:sz w:val="22"/>
        </w:rPr>
        <w:t>s kontinuerligt fyra gånger per år</w:t>
      </w:r>
      <w:r w:rsidR="005824DE" w:rsidRPr="3E7142CA">
        <w:rPr>
          <w:rFonts w:ascii="Calibri" w:eastAsia="Calibri" w:hAnsi="Calibri" w:cs="Calibri"/>
          <w:sz w:val="22"/>
        </w:rPr>
        <w:t xml:space="preserve"> enligt </w:t>
      </w:r>
      <w:r w:rsidR="00571BA0" w:rsidRPr="3E7142CA">
        <w:rPr>
          <w:rFonts w:ascii="Calibri" w:eastAsia="Calibri" w:hAnsi="Calibri" w:cs="Calibri"/>
          <w:i/>
          <w:sz w:val="22"/>
        </w:rPr>
        <w:t>Anvisning för logg</w:t>
      </w:r>
      <w:r w:rsidR="0071152B" w:rsidRPr="3E7142CA">
        <w:rPr>
          <w:rFonts w:ascii="Calibri" w:eastAsia="Calibri" w:hAnsi="Calibri" w:cs="Calibri"/>
          <w:i/>
          <w:sz w:val="22"/>
        </w:rPr>
        <w:t>kontroll</w:t>
      </w:r>
      <w:r w:rsidRPr="3E7142CA">
        <w:rPr>
          <w:rFonts w:ascii="Calibri" w:eastAsia="Calibri" w:hAnsi="Calibri" w:cs="Calibri"/>
          <w:sz w:val="22"/>
        </w:rPr>
        <w:t>. Under 202</w:t>
      </w:r>
      <w:r w:rsidR="00191139">
        <w:rPr>
          <w:rFonts w:ascii="Calibri" w:eastAsia="Calibri" w:hAnsi="Calibri" w:cs="Calibri"/>
          <w:sz w:val="22"/>
        </w:rPr>
        <w:t>4</w:t>
      </w:r>
      <w:r w:rsidRPr="3E7142CA">
        <w:rPr>
          <w:rFonts w:ascii="Calibri" w:eastAsia="Calibri" w:hAnsi="Calibri" w:cs="Calibri"/>
          <w:sz w:val="22"/>
        </w:rPr>
        <w:t xml:space="preserve"> rapporterades </w:t>
      </w:r>
      <w:r w:rsidR="000F246B">
        <w:rPr>
          <w:rFonts w:ascii="Calibri" w:eastAsia="Calibri" w:hAnsi="Calibri" w:cs="Calibri"/>
          <w:sz w:val="22"/>
        </w:rPr>
        <w:t>en</w:t>
      </w:r>
      <w:r w:rsidRPr="3E7142CA">
        <w:rPr>
          <w:rFonts w:ascii="Calibri" w:eastAsia="Calibri" w:hAnsi="Calibri" w:cs="Calibri"/>
          <w:sz w:val="22"/>
        </w:rPr>
        <w:t xml:space="preserve"> olovlig åtkomst</w:t>
      </w:r>
      <w:r w:rsidR="00004E66">
        <w:rPr>
          <w:rFonts w:ascii="Calibri" w:eastAsia="Calibri" w:hAnsi="Calibri" w:cs="Calibri"/>
          <w:sz w:val="22"/>
        </w:rPr>
        <w:t xml:space="preserve"> som resulterade i skriftlig varning till medarbetare</w:t>
      </w:r>
      <w:r w:rsidR="00C04AB6">
        <w:rPr>
          <w:rFonts w:ascii="Calibri" w:eastAsia="Calibri" w:hAnsi="Calibri" w:cs="Calibri"/>
          <w:sz w:val="22"/>
        </w:rPr>
        <w:t>n</w:t>
      </w:r>
      <w:r w:rsidRPr="3E7142CA">
        <w:rPr>
          <w:rFonts w:ascii="Calibri" w:eastAsia="Calibri" w:hAnsi="Calibri" w:cs="Calibri"/>
          <w:sz w:val="22"/>
        </w:rPr>
        <w:t>.</w:t>
      </w:r>
      <w:r w:rsidR="6A9C2BED" w:rsidRPr="3E7142CA">
        <w:rPr>
          <w:rFonts w:ascii="Calibri" w:eastAsia="Calibri" w:hAnsi="Calibri" w:cs="Calibri"/>
          <w:sz w:val="22"/>
        </w:rPr>
        <w:t xml:space="preserve"> </w:t>
      </w:r>
    </w:p>
    <w:p w14:paraId="64EDB5BA" w14:textId="77777777" w:rsidR="00321BA5" w:rsidRDefault="00321BA5" w:rsidP="00414994">
      <w:pPr>
        <w:tabs>
          <w:tab w:val="left" w:pos="4960"/>
        </w:tabs>
        <w:spacing w:after="0" w:line="276" w:lineRule="auto"/>
        <w:rPr>
          <w:rFonts w:ascii="Calibri" w:eastAsia="Calibri" w:hAnsi="Calibri" w:cs="Calibri"/>
          <w:sz w:val="22"/>
        </w:rPr>
      </w:pPr>
    </w:p>
    <w:p w14:paraId="0E618700" w14:textId="77777777" w:rsidR="00000E14" w:rsidRPr="00844B30" w:rsidRDefault="002C2962" w:rsidP="00414994">
      <w:pPr>
        <w:tabs>
          <w:tab w:val="left" w:pos="4960"/>
        </w:tabs>
        <w:spacing w:after="0" w:line="276" w:lineRule="auto"/>
        <w:rPr>
          <w:rFonts w:ascii="Calibri" w:eastAsia="Calibri" w:hAnsi="Calibri" w:cs="Calibri"/>
          <w:sz w:val="22"/>
          <w:u w:val="single"/>
        </w:rPr>
      </w:pPr>
      <w:r w:rsidRPr="00844B30">
        <w:rPr>
          <w:rFonts w:ascii="Calibri" w:eastAsia="Calibri" w:hAnsi="Calibri" w:cs="Calibri"/>
          <w:sz w:val="22"/>
          <w:u w:val="single"/>
        </w:rPr>
        <w:t>Säkerhetsrutiner</w:t>
      </w:r>
      <w:r w:rsidR="0095765C" w:rsidRPr="00844B30">
        <w:rPr>
          <w:rFonts w:ascii="Calibri" w:eastAsia="Calibri" w:hAnsi="Calibri" w:cs="Calibri"/>
          <w:sz w:val="22"/>
          <w:u w:val="single"/>
        </w:rPr>
        <w:t xml:space="preserve"> vid driftsstopp</w:t>
      </w:r>
    </w:p>
    <w:p w14:paraId="4E84CA17" w14:textId="77777777" w:rsidR="00321BA5" w:rsidRPr="00BE13DF" w:rsidRDefault="002C2962" w:rsidP="00414994">
      <w:pPr>
        <w:tabs>
          <w:tab w:val="left" w:pos="4960"/>
        </w:tabs>
        <w:spacing w:after="0" w:line="276" w:lineRule="auto"/>
        <w:rPr>
          <w:rFonts w:ascii="Calibri" w:eastAsia="Calibri" w:hAnsi="Calibri" w:cs="Calibri"/>
          <w:strike/>
          <w:sz w:val="22"/>
        </w:rPr>
      </w:pPr>
      <w:r w:rsidRPr="3E7142CA">
        <w:rPr>
          <w:rFonts w:ascii="Calibri" w:eastAsia="Calibri" w:hAnsi="Calibri" w:cs="Calibri"/>
          <w:sz w:val="22"/>
        </w:rPr>
        <w:t>Det finns framtag</w:t>
      </w:r>
      <w:r w:rsidR="00F255E1" w:rsidRPr="3E7142CA">
        <w:rPr>
          <w:rFonts w:ascii="Calibri" w:eastAsia="Calibri" w:hAnsi="Calibri" w:cs="Calibri"/>
          <w:sz w:val="22"/>
        </w:rPr>
        <w:t>na</w:t>
      </w:r>
      <w:r w:rsidR="004D3880" w:rsidRPr="3E7142CA">
        <w:rPr>
          <w:rFonts w:ascii="Calibri" w:eastAsia="Calibri" w:hAnsi="Calibri" w:cs="Calibri"/>
          <w:sz w:val="22"/>
        </w:rPr>
        <w:t xml:space="preserve"> </w:t>
      </w:r>
      <w:r w:rsidR="004D3880" w:rsidRPr="3E7142CA">
        <w:rPr>
          <w:rFonts w:ascii="Calibri" w:eastAsia="Calibri" w:hAnsi="Calibri" w:cs="Calibri"/>
          <w:i/>
          <w:sz w:val="22"/>
        </w:rPr>
        <w:t>Säkerhetsrutin</w:t>
      </w:r>
      <w:r w:rsidR="00F255E1" w:rsidRPr="3E7142CA">
        <w:rPr>
          <w:rFonts w:ascii="Calibri" w:eastAsia="Calibri" w:hAnsi="Calibri" w:cs="Calibri"/>
          <w:i/>
          <w:sz w:val="22"/>
        </w:rPr>
        <w:t>er</w:t>
      </w:r>
      <w:r w:rsidR="004D3880" w:rsidRPr="3E7142CA">
        <w:rPr>
          <w:rFonts w:ascii="Calibri" w:eastAsia="Calibri" w:hAnsi="Calibri" w:cs="Calibri"/>
          <w:i/>
          <w:sz w:val="22"/>
        </w:rPr>
        <w:t xml:space="preserve"> för socialförvaltningens IT-system</w:t>
      </w:r>
      <w:r w:rsidR="009738FB" w:rsidRPr="3E7142CA">
        <w:rPr>
          <w:rFonts w:ascii="Calibri" w:eastAsia="Calibri" w:hAnsi="Calibri" w:cs="Calibri"/>
          <w:i/>
          <w:sz w:val="22"/>
        </w:rPr>
        <w:t xml:space="preserve"> </w:t>
      </w:r>
      <w:r w:rsidR="009738FB" w:rsidRPr="3E7142CA">
        <w:rPr>
          <w:rFonts w:ascii="Calibri" w:eastAsia="Calibri" w:hAnsi="Calibri" w:cs="Calibri"/>
          <w:sz w:val="22"/>
        </w:rPr>
        <w:t>vid händelse</w:t>
      </w:r>
      <w:r w:rsidR="00E73056" w:rsidRPr="3E7142CA">
        <w:rPr>
          <w:rFonts w:ascii="Calibri" w:eastAsia="Calibri" w:hAnsi="Calibri" w:cs="Calibri"/>
          <w:sz w:val="22"/>
        </w:rPr>
        <w:t xml:space="preserve"> av driftsstopp</w:t>
      </w:r>
      <w:r w:rsidR="00AA766D" w:rsidRPr="3E7142CA">
        <w:rPr>
          <w:rFonts w:ascii="Calibri" w:eastAsia="Calibri" w:hAnsi="Calibri" w:cs="Calibri"/>
          <w:sz w:val="22"/>
        </w:rPr>
        <w:t>.</w:t>
      </w:r>
    </w:p>
    <w:p w14:paraId="5749ABF2" w14:textId="77777777" w:rsidR="45B56D8A" w:rsidRDefault="45B56D8A" w:rsidP="00414994">
      <w:pPr>
        <w:tabs>
          <w:tab w:val="left" w:pos="4960"/>
        </w:tabs>
        <w:spacing w:after="0" w:line="276" w:lineRule="auto"/>
        <w:rPr>
          <w:rFonts w:ascii="Calibri" w:eastAsia="Calibri" w:hAnsi="Calibri" w:cs="Calibri"/>
          <w:color w:val="FF0000"/>
          <w:sz w:val="22"/>
        </w:rPr>
      </w:pPr>
    </w:p>
    <w:p w14:paraId="405649B7" w14:textId="77777777" w:rsidR="00562F1A" w:rsidRPr="00844B30" w:rsidRDefault="002C2962" w:rsidP="00414994">
      <w:pPr>
        <w:spacing w:after="0" w:line="276" w:lineRule="auto"/>
        <w:rPr>
          <w:rFonts w:eastAsia="Calibri" w:cs="Calibri"/>
          <w:sz w:val="22"/>
          <w:u w:val="single"/>
        </w:rPr>
      </w:pPr>
      <w:r w:rsidRPr="00844B30">
        <w:rPr>
          <w:rFonts w:eastAsia="Calibri" w:cs="Calibri"/>
          <w:sz w:val="22"/>
          <w:u w:val="single"/>
        </w:rPr>
        <w:t xml:space="preserve">Åtkomst till </w:t>
      </w:r>
      <w:r w:rsidR="003F0ABD" w:rsidRPr="00844B30">
        <w:rPr>
          <w:rFonts w:eastAsia="Calibri" w:cs="Calibri"/>
          <w:sz w:val="22"/>
          <w:u w:val="single"/>
        </w:rPr>
        <w:t>internet</w:t>
      </w:r>
    </w:p>
    <w:p w14:paraId="4956D369" w14:textId="77777777" w:rsidR="00F340B7" w:rsidRDefault="002C2962" w:rsidP="00414994">
      <w:pPr>
        <w:spacing w:after="0" w:line="276" w:lineRule="auto"/>
        <w:rPr>
          <w:rFonts w:eastAsia="Calibri" w:cs="Calibri"/>
          <w:sz w:val="22"/>
          <w:szCs w:val="22"/>
        </w:rPr>
      </w:pPr>
      <w:r w:rsidRPr="7E772651">
        <w:rPr>
          <w:rFonts w:eastAsia="Calibri" w:cs="Calibri"/>
          <w:sz w:val="22"/>
          <w:szCs w:val="22"/>
        </w:rPr>
        <w:t xml:space="preserve">Trots satsningar på </w:t>
      </w:r>
      <w:r w:rsidR="1F2AC141" w:rsidRPr="7E772651">
        <w:rPr>
          <w:rFonts w:eastAsia="Calibri" w:cs="Calibri"/>
          <w:sz w:val="22"/>
          <w:szCs w:val="22"/>
        </w:rPr>
        <w:t>W</w:t>
      </w:r>
      <w:r w:rsidRPr="7E772651">
        <w:rPr>
          <w:rFonts w:eastAsia="Calibri" w:cs="Calibri"/>
          <w:sz w:val="22"/>
          <w:szCs w:val="22"/>
        </w:rPr>
        <w:t>i</w:t>
      </w:r>
      <w:r w:rsidR="5BAF3F9E" w:rsidRPr="7E772651">
        <w:rPr>
          <w:rFonts w:eastAsia="Calibri" w:cs="Calibri"/>
          <w:sz w:val="22"/>
          <w:szCs w:val="22"/>
        </w:rPr>
        <w:t>F</w:t>
      </w:r>
      <w:r w:rsidRPr="7E772651">
        <w:rPr>
          <w:rFonts w:eastAsia="Calibri" w:cs="Calibri"/>
          <w:sz w:val="22"/>
          <w:szCs w:val="22"/>
        </w:rPr>
        <w:t>i-förstärkning p</w:t>
      </w:r>
      <w:r w:rsidR="003F7BB8" w:rsidRPr="7E772651">
        <w:rPr>
          <w:rFonts w:eastAsia="Calibri" w:cs="Calibri"/>
          <w:sz w:val="22"/>
          <w:szCs w:val="22"/>
        </w:rPr>
        <w:t xml:space="preserve">å SÄBO Solhaga 1 och 2 </w:t>
      </w:r>
      <w:r w:rsidR="009634B4" w:rsidRPr="7E772651">
        <w:rPr>
          <w:rFonts w:eastAsia="Calibri" w:cs="Calibri"/>
          <w:sz w:val="22"/>
          <w:szCs w:val="22"/>
        </w:rPr>
        <w:t>samt vissa verksamheter inom funktion</w:t>
      </w:r>
      <w:r w:rsidR="00C50D82" w:rsidRPr="7E772651">
        <w:rPr>
          <w:rFonts w:eastAsia="Calibri" w:cs="Calibri"/>
          <w:sz w:val="22"/>
          <w:szCs w:val="22"/>
        </w:rPr>
        <w:t>s</w:t>
      </w:r>
      <w:r w:rsidR="009634B4" w:rsidRPr="7E772651">
        <w:rPr>
          <w:rFonts w:eastAsia="Calibri" w:cs="Calibri"/>
          <w:sz w:val="22"/>
          <w:szCs w:val="22"/>
        </w:rPr>
        <w:t>stöd</w:t>
      </w:r>
      <w:r w:rsidRPr="7E772651">
        <w:rPr>
          <w:rFonts w:eastAsia="Calibri" w:cs="Calibri"/>
          <w:sz w:val="22"/>
          <w:szCs w:val="22"/>
        </w:rPr>
        <w:t>,</w:t>
      </w:r>
      <w:r w:rsidR="009634B4" w:rsidRPr="7E772651">
        <w:rPr>
          <w:rFonts w:eastAsia="Calibri" w:cs="Calibri"/>
          <w:sz w:val="22"/>
          <w:szCs w:val="22"/>
        </w:rPr>
        <w:t xml:space="preserve"> </w:t>
      </w:r>
      <w:r w:rsidR="003F7BB8" w:rsidRPr="7E772651">
        <w:rPr>
          <w:rFonts w:eastAsia="Calibri" w:cs="Calibri"/>
          <w:sz w:val="22"/>
          <w:szCs w:val="22"/>
        </w:rPr>
        <w:t>upplevs fortsatt problem med</w:t>
      </w:r>
      <w:r w:rsidR="000661AB" w:rsidRPr="7E772651">
        <w:rPr>
          <w:rFonts w:eastAsia="Calibri" w:cs="Calibri"/>
          <w:sz w:val="22"/>
          <w:szCs w:val="22"/>
        </w:rPr>
        <w:t xml:space="preserve"> </w:t>
      </w:r>
      <w:r w:rsidR="00BF6BF0" w:rsidRPr="7E772651">
        <w:rPr>
          <w:rFonts w:eastAsia="Calibri" w:cs="Calibri"/>
          <w:sz w:val="22"/>
          <w:szCs w:val="22"/>
        </w:rPr>
        <w:t>internettäckning</w:t>
      </w:r>
      <w:r w:rsidR="00C50D82" w:rsidRPr="7E772651">
        <w:rPr>
          <w:rFonts w:eastAsia="Calibri" w:cs="Calibri"/>
          <w:sz w:val="22"/>
          <w:szCs w:val="22"/>
        </w:rPr>
        <w:t>. Det i sin tur</w:t>
      </w:r>
      <w:r w:rsidR="00BF6BF0" w:rsidRPr="7E772651">
        <w:rPr>
          <w:rFonts w:eastAsia="Calibri" w:cs="Calibri"/>
          <w:sz w:val="22"/>
          <w:szCs w:val="22"/>
        </w:rPr>
        <w:t xml:space="preserve"> innebär svårighet </w:t>
      </w:r>
      <w:r w:rsidR="009634B4" w:rsidRPr="7E772651">
        <w:rPr>
          <w:rFonts w:eastAsia="Calibri" w:cs="Calibri"/>
          <w:sz w:val="22"/>
          <w:szCs w:val="22"/>
        </w:rPr>
        <w:t>med åtkomst till mobila system som digital signering av hälso- och sjukvårdsinsatser</w:t>
      </w:r>
      <w:r w:rsidR="00F61AAC" w:rsidRPr="7E772651">
        <w:rPr>
          <w:rFonts w:eastAsia="Calibri" w:cs="Calibri"/>
          <w:sz w:val="22"/>
          <w:szCs w:val="22"/>
        </w:rPr>
        <w:t xml:space="preserve"> i anslutning till att insatsen </w:t>
      </w:r>
      <w:r w:rsidR="00961A46" w:rsidRPr="7E772651">
        <w:rPr>
          <w:rFonts w:eastAsia="Calibri" w:cs="Calibri"/>
          <w:sz w:val="22"/>
          <w:szCs w:val="22"/>
        </w:rPr>
        <w:t>utförs</w:t>
      </w:r>
      <w:r w:rsidR="00F61AAC" w:rsidRPr="7E772651">
        <w:rPr>
          <w:rFonts w:eastAsia="Calibri" w:cs="Calibri"/>
          <w:sz w:val="22"/>
          <w:szCs w:val="22"/>
        </w:rPr>
        <w:t>, till exempel läkemedel</w:t>
      </w:r>
      <w:r w:rsidRPr="7E772651">
        <w:rPr>
          <w:rFonts w:eastAsia="Calibri" w:cs="Calibri"/>
          <w:sz w:val="22"/>
          <w:szCs w:val="22"/>
        </w:rPr>
        <w:t xml:space="preserve">. Risken med </w:t>
      </w:r>
      <w:r w:rsidRPr="7E772651">
        <w:rPr>
          <w:rFonts w:eastAsia="Calibri" w:cs="Calibri"/>
          <w:sz w:val="22"/>
          <w:szCs w:val="22"/>
        </w:rPr>
        <w:t>det är</w:t>
      </w:r>
      <w:r w:rsidR="003F7BB8" w:rsidRPr="7E772651">
        <w:rPr>
          <w:rFonts w:eastAsia="Calibri" w:cs="Calibri"/>
          <w:sz w:val="22"/>
          <w:szCs w:val="22"/>
        </w:rPr>
        <w:t xml:space="preserve"> </w:t>
      </w:r>
      <w:r w:rsidR="00F61AAC" w:rsidRPr="7E772651">
        <w:rPr>
          <w:rFonts w:eastAsia="Calibri" w:cs="Calibri"/>
          <w:sz w:val="22"/>
          <w:szCs w:val="22"/>
        </w:rPr>
        <w:t xml:space="preserve">att </w:t>
      </w:r>
      <w:r w:rsidR="00702F8B" w:rsidRPr="7E772651">
        <w:rPr>
          <w:rFonts w:eastAsia="Calibri" w:cs="Calibri"/>
          <w:sz w:val="22"/>
          <w:szCs w:val="22"/>
        </w:rPr>
        <w:t>insatse</w:t>
      </w:r>
      <w:r w:rsidR="001764D6" w:rsidRPr="7E772651">
        <w:rPr>
          <w:rFonts w:eastAsia="Calibri" w:cs="Calibri"/>
          <w:sz w:val="22"/>
          <w:szCs w:val="22"/>
        </w:rPr>
        <w:t>r</w:t>
      </w:r>
      <w:r w:rsidR="00702F8B" w:rsidRPr="7E772651">
        <w:rPr>
          <w:rFonts w:eastAsia="Calibri" w:cs="Calibri"/>
          <w:sz w:val="22"/>
          <w:szCs w:val="22"/>
        </w:rPr>
        <w:t xml:space="preserve"> glöms bort att signeras. </w:t>
      </w:r>
    </w:p>
    <w:p w14:paraId="22F94C7F" w14:textId="77777777" w:rsidR="00071A5D" w:rsidRDefault="00071A5D" w:rsidP="00414994">
      <w:pPr>
        <w:spacing w:after="0" w:line="276" w:lineRule="auto"/>
        <w:rPr>
          <w:rFonts w:eastAsia="Calibri" w:cs="Calibri"/>
          <w:sz w:val="22"/>
        </w:rPr>
      </w:pPr>
    </w:p>
    <w:p w14:paraId="50F86673" w14:textId="77777777" w:rsidR="002F28D4" w:rsidRDefault="002C2962" w:rsidP="00414994">
      <w:pPr>
        <w:spacing w:line="276" w:lineRule="auto"/>
      </w:pPr>
      <w:r w:rsidRPr="7E772651">
        <w:rPr>
          <w:rFonts w:eastAsia="Calibri" w:cs="Calibri"/>
          <w:sz w:val="22"/>
          <w:szCs w:val="22"/>
        </w:rPr>
        <w:t xml:space="preserve">Funktionsstöd rapporterar </w:t>
      </w:r>
      <w:r w:rsidR="79CAD69C" w:rsidRPr="7E772651">
        <w:rPr>
          <w:rFonts w:eastAsia="Calibri" w:cs="Calibri"/>
          <w:sz w:val="22"/>
          <w:szCs w:val="22"/>
        </w:rPr>
        <w:t>att en verksamhet har</w:t>
      </w:r>
      <w:r w:rsidRPr="7E772651">
        <w:rPr>
          <w:rFonts w:eastAsia="Calibri" w:cs="Calibri"/>
          <w:sz w:val="22"/>
          <w:szCs w:val="22"/>
        </w:rPr>
        <w:t xml:space="preserve"> svårighet</w:t>
      </w:r>
      <w:r w:rsidR="00CF5CC5" w:rsidRPr="7E772651">
        <w:rPr>
          <w:rFonts w:eastAsia="Calibri" w:cs="Calibri"/>
          <w:sz w:val="22"/>
          <w:szCs w:val="22"/>
        </w:rPr>
        <w:t xml:space="preserve"> med mobiltäckning</w:t>
      </w:r>
      <w:r w:rsidR="382F6C24" w:rsidRPr="7E772651">
        <w:rPr>
          <w:rFonts w:eastAsia="Calibri" w:cs="Calibri"/>
          <w:sz w:val="22"/>
          <w:szCs w:val="22"/>
        </w:rPr>
        <w:t xml:space="preserve">, </w:t>
      </w:r>
      <w:r w:rsidR="000E531F" w:rsidRPr="7E772651">
        <w:rPr>
          <w:rFonts w:eastAsia="Calibri" w:cs="Calibri"/>
          <w:sz w:val="22"/>
          <w:szCs w:val="22"/>
        </w:rPr>
        <w:t xml:space="preserve">som inte kan åtgärdas med hjälp av extra </w:t>
      </w:r>
      <w:r w:rsidR="00934522" w:rsidRPr="7E772651">
        <w:rPr>
          <w:rFonts w:eastAsia="Calibri" w:cs="Calibri"/>
          <w:sz w:val="22"/>
          <w:szCs w:val="22"/>
        </w:rPr>
        <w:t>accesspunkt</w:t>
      </w:r>
      <w:r w:rsidR="000E531F" w:rsidRPr="7E772651">
        <w:rPr>
          <w:rFonts w:eastAsia="Calibri" w:cs="Calibri"/>
          <w:sz w:val="22"/>
          <w:szCs w:val="22"/>
        </w:rPr>
        <w:t>. Det innebär risk för sekretessbrott eftersom personal behöver gå ut</w:t>
      </w:r>
      <w:r w:rsidR="00432635" w:rsidRPr="7E772651">
        <w:rPr>
          <w:rFonts w:eastAsia="Calibri" w:cs="Calibri"/>
          <w:sz w:val="22"/>
          <w:szCs w:val="22"/>
        </w:rPr>
        <w:t xml:space="preserve"> för att</w:t>
      </w:r>
      <w:r w:rsidR="00B414E9" w:rsidRPr="7E772651">
        <w:rPr>
          <w:rFonts w:eastAsia="Calibri" w:cs="Calibri"/>
          <w:sz w:val="22"/>
          <w:szCs w:val="22"/>
        </w:rPr>
        <w:t xml:space="preserve"> exempelvis </w:t>
      </w:r>
      <w:r w:rsidR="00B414E9" w:rsidRPr="002F28D4">
        <w:rPr>
          <w:rFonts w:eastAsia="Calibri" w:cs="Calibri"/>
          <w:sz w:val="22"/>
          <w:szCs w:val="22"/>
        </w:rPr>
        <w:t>kunna ringa efter hjälp</w:t>
      </w:r>
      <w:r w:rsidR="00AF1392" w:rsidRPr="002F28D4">
        <w:rPr>
          <w:rFonts w:eastAsia="Calibri" w:cs="Calibri"/>
          <w:sz w:val="22"/>
          <w:szCs w:val="22"/>
        </w:rPr>
        <w:t xml:space="preserve"> och </w:t>
      </w:r>
      <w:r w:rsidR="000E531F" w:rsidRPr="002F28D4">
        <w:rPr>
          <w:rFonts w:eastAsia="Calibri" w:cs="Calibri"/>
          <w:sz w:val="22"/>
          <w:szCs w:val="22"/>
        </w:rPr>
        <w:t xml:space="preserve">övriga </w:t>
      </w:r>
      <w:r w:rsidR="00145856">
        <w:rPr>
          <w:rFonts w:eastAsia="Calibri" w:cs="Calibri"/>
          <w:sz w:val="22"/>
          <w:szCs w:val="22"/>
        </w:rPr>
        <w:t>patienter</w:t>
      </w:r>
      <w:r w:rsidR="000E531F" w:rsidRPr="002F28D4">
        <w:rPr>
          <w:rFonts w:eastAsia="Calibri" w:cs="Calibri"/>
          <w:sz w:val="22"/>
          <w:szCs w:val="22"/>
        </w:rPr>
        <w:t xml:space="preserve"> och närstående </w:t>
      </w:r>
      <w:r w:rsidR="00AF1392" w:rsidRPr="002F28D4">
        <w:rPr>
          <w:rFonts w:eastAsia="Calibri" w:cs="Calibri"/>
          <w:sz w:val="22"/>
          <w:szCs w:val="22"/>
        </w:rPr>
        <w:t>kan höra</w:t>
      </w:r>
      <w:r w:rsidR="000E531F" w:rsidRPr="002F28D4">
        <w:rPr>
          <w:rFonts w:eastAsia="Calibri" w:cs="Calibri"/>
          <w:sz w:val="22"/>
          <w:szCs w:val="22"/>
        </w:rPr>
        <w:t xml:space="preserve"> samtal via fönster och balkonger.  </w:t>
      </w:r>
      <w:r w:rsidRPr="002F28D4">
        <w:rPr>
          <w:sz w:val="22"/>
          <w:szCs w:val="22"/>
        </w:rPr>
        <w:t>De</w:t>
      </w:r>
      <w:r w:rsidR="0032570F">
        <w:rPr>
          <w:sz w:val="22"/>
          <w:szCs w:val="22"/>
        </w:rPr>
        <w:t xml:space="preserve">nna verksamhet </w:t>
      </w:r>
      <w:r w:rsidR="49660D65" w:rsidRPr="01FE7E30">
        <w:rPr>
          <w:sz w:val="22"/>
          <w:szCs w:val="22"/>
        </w:rPr>
        <w:t>kommer att</w:t>
      </w:r>
      <w:r w:rsidR="0032570F">
        <w:rPr>
          <w:sz w:val="22"/>
          <w:szCs w:val="22"/>
        </w:rPr>
        <w:t xml:space="preserve"> byta lokaler</w:t>
      </w:r>
      <w:r w:rsidR="00E61938">
        <w:rPr>
          <w:sz w:val="22"/>
          <w:szCs w:val="22"/>
        </w:rPr>
        <w:t xml:space="preserve"> </w:t>
      </w:r>
      <w:r w:rsidRPr="002F28D4">
        <w:rPr>
          <w:sz w:val="22"/>
          <w:szCs w:val="22"/>
        </w:rPr>
        <w:t>under våren 2025.</w:t>
      </w:r>
    </w:p>
    <w:p w14:paraId="647F1A19" w14:textId="77777777" w:rsidR="00F340B7" w:rsidRPr="00562F1A" w:rsidRDefault="00F340B7" w:rsidP="00414994">
      <w:pPr>
        <w:spacing w:after="0" w:line="276" w:lineRule="auto"/>
        <w:rPr>
          <w:rFonts w:eastAsia="Calibri" w:cs="Calibri"/>
          <w:b/>
          <w:bCs/>
          <w:sz w:val="22"/>
        </w:rPr>
      </w:pPr>
    </w:p>
    <w:p w14:paraId="7B19267E" w14:textId="77777777" w:rsidR="00B1407D" w:rsidRPr="00844B30" w:rsidRDefault="002C2962" w:rsidP="00414994">
      <w:pPr>
        <w:tabs>
          <w:tab w:val="left" w:pos="4960"/>
        </w:tabs>
        <w:spacing w:after="0" w:line="276" w:lineRule="auto"/>
        <w:rPr>
          <w:rFonts w:eastAsiaTheme="minorEastAsia"/>
          <w:sz w:val="22"/>
          <w:u w:val="single"/>
        </w:rPr>
      </w:pPr>
      <w:r w:rsidRPr="00844B30">
        <w:rPr>
          <w:rFonts w:eastAsiaTheme="minorEastAsia"/>
          <w:sz w:val="22"/>
          <w:u w:val="single"/>
        </w:rPr>
        <w:t>Manuell planering av delegerade hälso- och sjukvårdsinsatser</w:t>
      </w:r>
    </w:p>
    <w:p w14:paraId="0EE6A1D1" w14:textId="77777777" w:rsidR="00B2384A" w:rsidRPr="00B1407D" w:rsidRDefault="002C2962" w:rsidP="00414994">
      <w:pPr>
        <w:tabs>
          <w:tab w:val="left" w:pos="4960"/>
        </w:tabs>
        <w:spacing w:after="0" w:line="276" w:lineRule="auto"/>
        <w:rPr>
          <w:rFonts w:eastAsiaTheme="minorEastAsia"/>
          <w:sz w:val="22"/>
          <w:szCs w:val="22"/>
        </w:rPr>
      </w:pPr>
      <w:r w:rsidRPr="0BA41F95">
        <w:rPr>
          <w:rFonts w:eastAsiaTheme="minorEastAsia"/>
          <w:sz w:val="22"/>
          <w:szCs w:val="22"/>
        </w:rPr>
        <w:t xml:space="preserve">Det saknas integration mellan </w:t>
      </w:r>
      <w:r w:rsidR="00504DDD" w:rsidRPr="0BA41F95">
        <w:rPr>
          <w:rFonts w:eastAsiaTheme="minorEastAsia"/>
          <w:sz w:val="22"/>
          <w:szCs w:val="22"/>
        </w:rPr>
        <w:t>förvaltningens</w:t>
      </w:r>
      <w:r w:rsidRPr="0BA41F95">
        <w:rPr>
          <w:rFonts w:eastAsiaTheme="minorEastAsia"/>
          <w:sz w:val="22"/>
          <w:szCs w:val="22"/>
        </w:rPr>
        <w:t xml:space="preserve"> planeringssystem Intraphone och hälso- och sjukvård</w:t>
      </w:r>
      <w:r w:rsidR="0C800D88" w:rsidRPr="0BA41F95">
        <w:rPr>
          <w:rFonts w:eastAsiaTheme="minorEastAsia"/>
          <w:sz w:val="22"/>
          <w:szCs w:val="22"/>
        </w:rPr>
        <w:t>ens signerings</w:t>
      </w:r>
      <w:r w:rsidRPr="0BA41F95">
        <w:rPr>
          <w:rFonts w:eastAsiaTheme="minorEastAsia"/>
          <w:sz w:val="22"/>
          <w:szCs w:val="22"/>
        </w:rPr>
        <w:t>verktyg Appva</w:t>
      </w:r>
      <w:r w:rsidR="4E7EE6BC" w:rsidRPr="0BA41F95">
        <w:rPr>
          <w:rFonts w:eastAsiaTheme="minorEastAsia"/>
          <w:sz w:val="22"/>
          <w:szCs w:val="22"/>
        </w:rPr>
        <w:t xml:space="preserve"> MCSS</w:t>
      </w:r>
      <w:r w:rsidR="00383E3F" w:rsidRPr="0BA41F95">
        <w:rPr>
          <w:rFonts w:eastAsiaTheme="minorEastAsia"/>
          <w:sz w:val="22"/>
          <w:szCs w:val="22"/>
        </w:rPr>
        <w:t>. Det innebär att</w:t>
      </w:r>
      <w:r w:rsidRPr="0BA41F95">
        <w:rPr>
          <w:rFonts w:eastAsiaTheme="minorEastAsia"/>
          <w:sz w:val="22"/>
          <w:szCs w:val="22"/>
        </w:rPr>
        <w:t xml:space="preserve"> planeringen av delegerade hälso- och sjukvårdsinsatser kopplat till vilken personal som har delegering, får göras manuellt</w:t>
      </w:r>
      <w:r w:rsidR="5D65F896" w:rsidRPr="0BA41F95">
        <w:rPr>
          <w:rFonts w:eastAsiaTheme="minorEastAsia"/>
          <w:sz w:val="22"/>
          <w:szCs w:val="22"/>
        </w:rPr>
        <w:t>. Detta försvårar planeringen och ökar risken</w:t>
      </w:r>
      <w:r w:rsidR="306E6C57" w:rsidRPr="0BA41F95">
        <w:rPr>
          <w:rFonts w:eastAsiaTheme="minorEastAsia"/>
          <w:sz w:val="22"/>
          <w:szCs w:val="22"/>
        </w:rPr>
        <w:t xml:space="preserve"> att </w:t>
      </w:r>
      <w:r w:rsidR="00AE18BA">
        <w:rPr>
          <w:rFonts w:eastAsiaTheme="minorEastAsia"/>
          <w:sz w:val="22"/>
          <w:szCs w:val="22"/>
        </w:rPr>
        <w:t>personal</w:t>
      </w:r>
      <w:r w:rsidR="0080349B">
        <w:rPr>
          <w:rFonts w:eastAsiaTheme="minorEastAsia"/>
          <w:sz w:val="22"/>
          <w:szCs w:val="22"/>
        </w:rPr>
        <w:t xml:space="preserve"> utan delegering</w:t>
      </w:r>
      <w:r w:rsidR="008364F8">
        <w:rPr>
          <w:rFonts w:eastAsiaTheme="minorEastAsia"/>
          <w:sz w:val="22"/>
          <w:szCs w:val="22"/>
        </w:rPr>
        <w:t xml:space="preserve"> för insatsen</w:t>
      </w:r>
      <w:r w:rsidR="306E6C57" w:rsidRPr="0BA41F95">
        <w:rPr>
          <w:rFonts w:eastAsiaTheme="minorEastAsia"/>
          <w:sz w:val="22"/>
          <w:szCs w:val="22"/>
        </w:rPr>
        <w:t xml:space="preserve"> blir </w:t>
      </w:r>
      <w:r w:rsidR="00AE18BA">
        <w:rPr>
          <w:rFonts w:eastAsiaTheme="minorEastAsia"/>
          <w:sz w:val="22"/>
          <w:szCs w:val="22"/>
        </w:rPr>
        <w:t xml:space="preserve">planerad </w:t>
      </w:r>
      <w:r w:rsidR="008364F8">
        <w:rPr>
          <w:rFonts w:eastAsiaTheme="minorEastAsia"/>
          <w:sz w:val="22"/>
          <w:szCs w:val="22"/>
        </w:rPr>
        <w:t>att utföra den.</w:t>
      </w:r>
    </w:p>
    <w:p w14:paraId="40DA9416" w14:textId="77777777" w:rsidR="00B2384A" w:rsidRDefault="00B2384A" w:rsidP="00414994">
      <w:pPr>
        <w:tabs>
          <w:tab w:val="left" w:pos="4960"/>
        </w:tabs>
        <w:spacing w:after="0" w:line="276" w:lineRule="auto"/>
        <w:rPr>
          <w:rFonts w:eastAsiaTheme="minorEastAsia"/>
          <w:sz w:val="22"/>
        </w:rPr>
      </w:pPr>
    </w:p>
    <w:p w14:paraId="1C6FDC92" w14:textId="77777777" w:rsidR="00606E85" w:rsidRPr="00844B30" w:rsidRDefault="002C2962" w:rsidP="00414994">
      <w:pPr>
        <w:tabs>
          <w:tab w:val="left" w:pos="4960"/>
        </w:tabs>
        <w:spacing w:after="0" w:line="276" w:lineRule="auto"/>
        <w:rPr>
          <w:rFonts w:eastAsiaTheme="minorEastAsia"/>
          <w:sz w:val="22"/>
          <w:u w:val="single"/>
        </w:rPr>
      </w:pPr>
      <w:r w:rsidRPr="00844B30">
        <w:rPr>
          <w:rFonts w:eastAsiaTheme="minorEastAsia"/>
          <w:sz w:val="22"/>
          <w:u w:val="single"/>
        </w:rPr>
        <w:t>Skriftlig kommunikation</w:t>
      </w:r>
      <w:r w:rsidR="00B13957" w:rsidRPr="00844B30">
        <w:rPr>
          <w:rFonts w:eastAsiaTheme="minorEastAsia"/>
          <w:sz w:val="22"/>
          <w:u w:val="single"/>
        </w:rPr>
        <w:t xml:space="preserve"> komplicerad</w:t>
      </w:r>
    </w:p>
    <w:p w14:paraId="0A6D98F2" w14:textId="77777777" w:rsidR="009E2DFE" w:rsidRDefault="002C2962" w:rsidP="00414994">
      <w:pPr>
        <w:tabs>
          <w:tab w:val="left" w:pos="4960"/>
        </w:tabs>
        <w:spacing w:after="0" w:line="276" w:lineRule="auto"/>
        <w:rPr>
          <w:rFonts w:eastAsiaTheme="minorEastAsia"/>
          <w:sz w:val="22"/>
          <w:szCs w:val="22"/>
        </w:rPr>
      </w:pPr>
      <w:r w:rsidRPr="0BA41F95">
        <w:rPr>
          <w:rFonts w:eastAsiaTheme="minorEastAsia"/>
          <w:sz w:val="22"/>
          <w:szCs w:val="22"/>
        </w:rPr>
        <w:t>Det saknas även integration mellan</w:t>
      </w:r>
      <w:r w:rsidR="001B744C" w:rsidRPr="0BA41F95">
        <w:rPr>
          <w:rFonts w:eastAsiaTheme="minorEastAsia"/>
          <w:sz w:val="22"/>
          <w:szCs w:val="22"/>
        </w:rPr>
        <w:t xml:space="preserve"> </w:t>
      </w:r>
      <w:r w:rsidR="00FC29E4" w:rsidRPr="0BA41F95">
        <w:rPr>
          <w:rFonts w:eastAsiaTheme="minorEastAsia"/>
          <w:sz w:val="22"/>
          <w:szCs w:val="22"/>
        </w:rPr>
        <w:t xml:space="preserve">dokumentationssystemen för </w:t>
      </w:r>
      <w:r w:rsidR="00C07878" w:rsidRPr="0BA41F95">
        <w:rPr>
          <w:rFonts w:eastAsiaTheme="minorEastAsia"/>
          <w:sz w:val="22"/>
          <w:szCs w:val="22"/>
        </w:rPr>
        <w:t>hälso- och sjukvården</w:t>
      </w:r>
      <w:r w:rsidR="00417CF1" w:rsidRPr="0BA41F95">
        <w:rPr>
          <w:rFonts w:eastAsiaTheme="minorEastAsia"/>
          <w:sz w:val="22"/>
          <w:szCs w:val="22"/>
        </w:rPr>
        <w:t xml:space="preserve"> </w:t>
      </w:r>
      <w:r w:rsidR="00BA3041" w:rsidRPr="0BA41F95">
        <w:rPr>
          <w:rFonts w:eastAsiaTheme="minorEastAsia"/>
          <w:sz w:val="22"/>
          <w:szCs w:val="22"/>
        </w:rPr>
        <w:t>(</w:t>
      </w:r>
      <w:r w:rsidR="54D9A6BA" w:rsidRPr="0BA41F95">
        <w:rPr>
          <w:rFonts w:eastAsiaTheme="minorEastAsia"/>
          <w:sz w:val="22"/>
          <w:szCs w:val="22"/>
        </w:rPr>
        <w:t xml:space="preserve">Pulsen </w:t>
      </w:r>
      <w:r w:rsidR="00390AD8" w:rsidRPr="0BA41F95">
        <w:rPr>
          <w:rFonts w:eastAsiaTheme="minorEastAsia"/>
          <w:sz w:val="22"/>
          <w:szCs w:val="22"/>
        </w:rPr>
        <w:t>Combine</w:t>
      </w:r>
      <w:r w:rsidR="00BA3041" w:rsidRPr="0BA41F95">
        <w:rPr>
          <w:rFonts w:eastAsiaTheme="minorEastAsia"/>
          <w:sz w:val="22"/>
          <w:szCs w:val="22"/>
        </w:rPr>
        <w:t>)</w:t>
      </w:r>
      <w:r w:rsidR="00390AD8" w:rsidRPr="0BA41F95">
        <w:rPr>
          <w:rFonts w:eastAsiaTheme="minorEastAsia"/>
          <w:sz w:val="22"/>
          <w:szCs w:val="22"/>
        </w:rPr>
        <w:t xml:space="preserve"> och </w:t>
      </w:r>
      <w:r w:rsidR="00D24C19" w:rsidRPr="7D2CFF12">
        <w:rPr>
          <w:rFonts w:eastAsiaTheme="minorEastAsia"/>
          <w:sz w:val="22"/>
          <w:szCs w:val="22"/>
        </w:rPr>
        <w:t>omsorg</w:t>
      </w:r>
      <w:r w:rsidR="7054D2FB" w:rsidRPr="7D2CFF12">
        <w:rPr>
          <w:rFonts w:eastAsiaTheme="minorEastAsia"/>
          <w:sz w:val="22"/>
          <w:szCs w:val="22"/>
        </w:rPr>
        <w:t>en</w:t>
      </w:r>
      <w:r w:rsidR="00BA3041" w:rsidRPr="0BA41F95">
        <w:rPr>
          <w:rFonts w:eastAsiaTheme="minorEastAsia"/>
          <w:sz w:val="22"/>
          <w:szCs w:val="22"/>
        </w:rPr>
        <w:t xml:space="preserve"> (</w:t>
      </w:r>
      <w:r w:rsidR="00390AD8" w:rsidRPr="0BA41F95">
        <w:rPr>
          <w:rFonts w:eastAsiaTheme="minorEastAsia"/>
          <w:sz w:val="22"/>
          <w:szCs w:val="22"/>
        </w:rPr>
        <w:t>Intraphone</w:t>
      </w:r>
      <w:r w:rsidR="00BA3041" w:rsidRPr="0BA41F95">
        <w:rPr>
          <w:rFonts w:eastAsiaTheme="minorEastAsia"/>
          <w:sz w:val="22"/>
          <w:szCs w:val="22"/>
        </w:rPr>
        <w:t>)</w:t>
      </w:r>
      <w:r w:rsidR="00826A56" w:rsidRPr="0BA41F95">
        <w:rPr>
          <w:rFonts w:eastAsiaTheme="minorEastAsia"/>
          <w:sz w:val="22"/>
          <w:szCs w:val="22"/>
        </w:rPr>
        <w:t xml:space="preserve"> </w:t>
      </w:r>
      <w:r w:rsidR="2FDC1702" w:rsidRPr="0BA41F95">
        <w:rPr>
          <w:rFonts w:eastAsiaTheme="minorEastAsia"/>
          <w:sz w:val="22"/>
          <w:szCs w:val="22"/>
        </w:rPr>
        <w:t>gällande</w:t>
      </w:r>
      <w:r w:rsidR="00826A56" w:rsidRPr="0BA41F95">
        <w:rPr>
          <w:rFonts w:eastAsiaTheme="minorEastAsia"/>
          <w:sz w:val="22"/>
          <w:szCs w:val="22"/>
        </w:rPr>
        <w:t xml:space="preserve"> meddelandefunktioner</w:t>
      </w:r>
      <w:r w:rsidR="00A64164" w:rsidRPr="0BA41F95">
        <w:rPr>
          <w:rFonts w:eastAsiaTheme="minorEastAsia"/>
          <w:sz w:val="22"/>
          <w:szCs w:val="22"/>
        </w:rPr>
        <w:t>. Det g</w:t>
      </w:r>
      <w:r w:rsidR="008F17B6" w:rsidRPr="0BA41F95">
        <w:rPr>
          <w:rFonts w:eastAsiaTheme="minorEastAsia"/>
          <w:sz w:val="22"/>
          <w:szCs w:val="22"/>
        </w:rPr>
        <w:t>ör att</w:t>
      </w:r>
      <w:r w:rsidR="00290771" w:rsidRPr="0BA41F95">
        <w:rPr>
          <w:rFonts w:eastAsiaTheme="minorEastAsia"/>
          <w:sz w:val="22"/>
          <w:szCs w:val="22"/>
        </w:rPr>
        <w:t xml:space="preserve"> </w:t>
      </w:r>
      <w:r w:rsidR="00406ABC" w:rsidRPr="0BA41F95">
        <w:rPr>
          <w:rFonts w:eastAsiaTheme="minorEastAsia"/>
          <w:sz w:val="22"/>
          <w:szCs w:val="22"/>
        </w:rPr>
        <w:t>kommunikationen</w:t>
      </w:r>
      <w:r w:rsidR="00645263" w:rsidRPr="0BA41F95">
        <w:rPr>
          <w:rFonts w:eastAsiaTheme="minorEastAsia"/>
          <w:sz w:val="22"/>
          <w:szCs w:val="22"/>
        </w:rPr>
        <w:t xml:space="preserve"> </w:t>
      </w:r>
      <w:r w:rsidR="00712D58" w:rsidRPr="0BA41F95">
        <w:rPr>
          <w:rFonts w:eastAsiaTheme="minorEastAsia"/>
          <w:sz w:val="22"/>
          <w:szCs w:val="22"/>
        </w:rPr>
        <w:t xml:space="preserve">från </w:t>
      </w:r>
      <w:r w:rsidR="006366A8" w:rsidRPr="0BA41F95">
        <w:rPr>
          <w:rFonts w:eastAsiaTheme="minorEastAsia"/>
          <w:sz w:val="22"/>
          <w:szCs w:val="22"/>
        </w:rPr>
        <w:t xml:space="preserve">omsorgspersonal till </w:t>
      </w:r>
      <w:r w:rsidR="000B5C40" w:rsidRPr="0BA41F95">
        <w:rPr>
          <w:rFonts w:eastAsiaTheme="minorEastAsia"/>
          <w:sz w:val="22"/>
          <w:szCs w:val="22"/>
        </w:rPr>
        <w:t>legitimerad personal</w:t>
      </w:r>
      <w:r w:rsidR="002D5084" w:rsidRPr="0BA41F95">
        <w:rPr>
          <w:rFonts w:eastAsiaTheme="minorEastAsia"/>
          <w:sz w:val="22"/>
          <w:szCs w:val="22"/>
        </w:rPr>
        <w:t xml:space="preserve"> </w:t>
      </w:r>
      <w:r w:rsidR="006366A8" w:rsidRPr="0BA41F95">
        <w:rPr>
          <w:rFonts w:eastAsiaTheme="minorEastAsia"/>
          <w:sz w:val="22"/>
          <w:szCs w:val="22"/>
        </w:rPr>
        <w:t xml:space="preserve">upplevs </w:t>
      </w:r>
      <w:r w:rsidR="007F784C" w:rsidRPr="0BA41F95">
        <w:rPr>
          <w:rFonts w:eastAsiaTheme="minorEastAsia"/>
          <w:sz w:val="22"/>
          <w:szCs w:val="22"/>
        </w:rPr>
        <w:t>komplicerad</w:t>
      </w:r>
      <w:r w:rsidR="00E574CF" w:rsidRPr="0BA41F95">
        <w:rPr>
          <w:rFonts w:eastAsiaTheme="minorEastAsia"/>
          <w:sz w:val="22"/>
          <w:szCs w:val="22"/>
        </w:rPr>
        <w:t xml:space="preserve"> </w:t>
      </w:r>
      <w:r w:rsidR="00EB29FE" w:rsidRPr="0BA41F95">
        <w:rPr>
          <w:rFonts w:eastAsiaTheme="minorEastAsia"/>
          <w:sz w:val="22"/>
          <w:szCs w:val="22"/>
        </w:rPr>
        <w:t xml:space="preserve">och </w:t>
      </w:r>
      <w:r w:rsidR="007F784C" w:rsidRPr="0BA41F95">
        <w:rPr>
          <w:rFonts w:eastAsiaTheme="minorEastAsia"/>
          <w:sz w:val="22"/>
          <w:szCs w:val="22"/>
        </w:rPr>
        <w:t>omständlig</w:t>
      </w:r>
      <w:r w:rsidR="00CA41F0" w:rsidRPr="0BA41F95">
        <w:rPr>
          <w:rFonts w:eastAsiaTheme="minorEastAsia"/>
          <w:sz w:val="22"/>
          <w:szCs w:val="22"/>
        </w:rPr>
        <w:t xml:space="preserve">. </w:t>
      </w:r>
      <w:r w:rsidR="005B756F" w:rsidRPr="0BA41F95">
        <w:rPr>
          <w:rFonts w:eastAsiaTheme="minorEastAsia"/>
          <w:sz w:val="22"/>
          <w:szCs w:val="22"/>
        </w:rPr>
        <w:t>Det innebär s</w:t>
      </w:r>
      <w:r w:rsidR="00CA41F0" w:rsidRPr="0BA41F95">
        <w:rPr>
          <w:rFonts w:eastAsiaTheme="minorEastAsia"/>
          <w:sz w:val="22"/>
          <w:szCs w:val="22"/>
        </w:rPr>
        <w:t>tor risk för uteblivna frågor</w:t>
      </w:r>
      <w:r w:rsidR="006932C2">
        <w:rPr>
          <w:rFonts w:eastAsiaTheme="minorEastAsia"/>
          <w:sz w:val="22"/>
          <w:szCs w:val="22"/>
        </w:rPr>
        <w:t xml:space="preserve"> och </w:t>
      </w:r>
      <w:r w:rsidR="00CA41F0" w:rsidRPr="0BA41F95">
        <w:rPr>
          <w:rFonts w:eastAsiaTheme="minorEastAsia"/>
          <w:sz w:val="22"/>
          <w:szCs w:val="22"/>
        </w:rPr>
        <w:t>information</w:t>
      </w:r>
      <w:r w:rsidR="0087130F" w:rsidRPr="0BA41F95">
        <w:rPr>
          <w:rFonts w:eastAsiaTheme="minorEastAsia"/>
          <w:sz w:val="22"/>
          <w:szCs w:val="22"/>
        </w:rPr>
        <w:t>.</w:t>
      </w:r>
      <w:r w:rsidR="00645263" w:rsidRPr="0BA41F95">
        <w:rPr>
          <w:rFonts w:eastAsiaTheme="minorEastAsia"/>
          <w:sz w:val="22"/>
          <w:szCs w:val="22"/>
        </w:rPr>
        <w:t xml:space="preserve"> </w:t>
      </w:r>
    </w:p>
    <w:p w14:paraId="29912F77" w14:textId="77777777" w:rsidR="00EF2141" w:rsidRDefault="002C2962" w:rsidP="00414994">
      <w:pPr>
        <w:tabs>
          <w:tab w:val="left" w:pos="4960"/>
        </w:tabs>
        <w:spacing w:after="0" w:line="276" w:lineRule="auto"/>
        <w:rPr>
          <w:rFonts w:eastAsiaTheme="minorEastAsia"/>
          <w:sz w:val="22"/>
          <w:szCs w:val="22"/>
        </w:rPr>
      </w:pPr>
      <w:r w:rsidRPr="5B00400B">
        <w:rPr>
          <w:rFonts w:eastAsiaTheme="minorEastAsia"/>
          <w:sz w:val="22"/>
          <w:szCs w:val="22"/>
        </w:rPr>
        <w:lastRenderedPageBreak/>
        <w:t xml:space="preserve">En annan risk är </w:t>
      </w:r>
      <w:r w:rsidR="008253BA" w:rsidRPr="5B00400B">
        <w:rPr>
          <w:rFonts w:eastAsiaTheme="minorEastAsia"/>
          <w:sz w:val="22"/>
          <w:szCs w:val="22"/>
        </w:rPr>
        <w:t xml:space="preserve">att </w:t>
      </w:r>
      <w:r w:rsidR="00580F75" w:rsidRPr="5B00400B">
        <w:rPr>
          <w:rFonts w:eastAsiaTheme="minorEastAsia"/>
          <w:sz w:val="22"/>
          <w:szCs w:val="22"/>
        </w:rPr>
        <w:t xml:space="preserve">information från legitimerad </w:t>
      </w:r>
      <w:r w:rsidR="005224FE" w:rsidRPr="5B00400B">
        <w:rPr>
          <w:rFonts w:eastAsiaTheme="minorEastAsia"/>
          <w:sz w:val="22"/>
          <w:szCs w:val="22"/>
        </w:rPr>
        <w:t>personal</w:t>
      </w:r>
      <w:r w:rsidR="00B04D05" w:rsidRPr="5B00400B">
        <w:rPr>
          <w:rFonts w:eastAsiaTheme="minorEastAsia"/>
          <w:sz w:val="22"/>
          <w:szCs w:val="22"/>
        </w:rPr>
        <w:t xml:space="preserve"> </w:t>
      </w:r>
      <w:r w:rsidR="00580F75" w:rsidRPr="5B00400B">
        <w:rPr>
          <w:rFonts w:eastAsiaTheme="minorEastAsia"/>
          <w:sz w:val="22"/>
          <w:szCs w:val="22"/>
        </w:rPr>
        <w:t>inte dokumenteras</w:t>
      </w:r>
      <w:r w:rsidR="00B06EA4" w:rsidRPr="5B00400B">
        <w:rPr>
          <w:rFonts w:eastAsiaTheme="minorEastAsia"/>
          <w:sz w:val="22"/>
          <w:szCs w:val="22"/>
        </w:rPr>
        <w:t xml:space="preserve">. </w:t>
      </w:r>
      <w:r w:rsidR="00030D5A" w:rsidRPr="5B00400B">
        <w:rPr>
          <w:rFonts w:eastAsiaTheme="minorEastAsia"/>
          <w:sz w:val="22"/>
          <w:szCs w:val="22"/>
        </w:rPr>
        <w:t>N</w:t>
      </w:r>
      <w:r w:rsidR="003C7EF7" w:rsidRPr="5B00400B">
        <w:rPr>
          <w:rFonts w:eastAsiaTheme="minorEastAsia"/>
          <w:sz w:val="22"/>
          <w:szCs w:val="22"/>
        </w:rPr>
        <w:t xml:space="preserve">är omsorgspersonal får meddelande </w:t>
      </w:r>
      <w:r w:rsidR="002045BB" w:rsidRPr="5B00400B">
        <w:rPr>
          <w:rFonts w:eastAsiaTheme="minorEastAsia"/>
          <w:sz w:val="22"/>
          <w:szCs w:val="22"/>
        </w:rPr>
        <w:t xml:space="preserve">från legitimerad personal </w:t>
      </w:r>
      <w:r w:rsidR="003C7EF7" w:rsidRPr="5B00400B">
        <w:rPr>
          <w:rFonts w:eastAsiaTheme="minorEastAsia"/>
          <w:sz w:val="22"/>
          <w:szCs w:val="22"/>
        </w:rPr>
        <w:t>som går till grupp (</w:t>
      </w:r>
      <w:r w:rsidR="008C50F9" w:rsidRPr="5B00400B">
        <w:rPr>
          <w:rFonts w:eastAsiaTheme="minorEastAsia"/>
          <w:sz w:val="22"/>
          <w:szCs w:val="22"/>
        </w:rPr>
        <w:t>till exempel</w:t>
      </w:r>
      <w:r w:rsidR="003C7EF7" w:rsidRPr="5B00400B">
        <w:rPr>
          <w:rFonts w:eastAsiaTheme="minorEastAsia"/>
          <w:sz w:val="22"/>
          <w:szCs w:val="22"/>
        </w:rPr>
        <w:t xml:space="preserve"> hemtjänstgruppen) i Intraphone</w:t>
      </w:r>
      <w:r w:rsidR="003312B0" w:rsidRPr="5B00400B">
        <w:rPr>
          <w:rFonts w:eastAsiaTheme="minorEastAsia"/>
          <w:sz w:val="22"/>
          <w:szCs w:val="22"/>
        </w:rPr>
        <w:t>,</w:t>
      </w:r>
      <w:r w:rsidR="003E356D" w:rsidRPr="5B00400B">
        <w:rPr>
          <w:rFonts w:eastAsiaTheme="minorEastAsia"/>
          <w:sz w:val="22"/>
          <w:szCs w:val="22"/>
        </w:rPr>
        <w:t xml:space="preserve"> ska </w:t>
      </w:r>
      <w:r w:rsidR="00030D5A" w:rsidRPr="5B00400B">
        <w:rPr>
          <w:rFonts w:eastAsiaTheme="minorEastAsia"/>
          <w:sz w:val="22"/>
          <w:szCs w:val="22"/>
        </w:rPr>
        <w:t xml:space="preserve">denna </w:t>
      </w:r>
      <w:r w:rsidR="003E356D" w:rsidRPr="5B00400B">
        <w:rPr>
          <w:rFonts w:eastAsiaTheme="minorEastAsia"/>
          <w:sz w:val="22"/>
          <w:szCs w:val="22"/>
        </w:rPr>
        <w:t xml:space="preserve">information dokumenteras </w:t>
      </w:r>
      <w:r w:rsidR="00046EBF" w:rsidRPr="5B00400B">
        <w:rPr>
          <w:rFonts w:eastAsiaTheme="minorEastAsia"/>
          <w:sz w:val="22"/>
          <w:szCs w:val="22"/>
        </w:rPr>
        <w:t>av omsorgspersonal</w:t>
      </w:r>
      <w:r w:rsidR="003312B0" w:rsidRPr="5B00400B">
        <w:rPr>
          <w:rFonts w:eastAsiaTheme="minorEastAsia"/>
          <w:sz w:val="22"/>
          <w:szCs w:val="22"/>
        </w:rPr>
        <w:t>. Det</w:t>
      </w:r>
      <w:r w:rsidR="003E356D" w:rsidRPr="5B00400B">
        <w:rPr>
          <w:rFonts w:eastAsiaTheme="minorEastAsia"/>
          <w:sz w:val="22"/>
          <w:szCs w:val="22"/>
        </w:rPr>
        <w:t xml:space="preserve"> uppstår </w:t>
      </w:r>
      <w:r w:rsidR="003312B0" w:rsidRPr="5B00400B">
        <w:rPr>
          <w:rFonts w:eastAsiaTheme="minorEastAsia"/>
          <w:sz w:val="22"/>
          <w:szCs w:val="22"/>
        </w:rPr>
        <w:t>dock</w:t>
      </w:r>
      <w:r w:rsidR="003E356D" w:rsidRPr="5B00400B">
        <w:rPr>
          <w:rFonts w:eastAsiaTheme="minorEastAsia"/>
          <w:sz w:val="22"/>
          <w:szCs w:val="22"/>
        </w:rPr>
        <w:t xml:space="preserve"> oklarhet</w:t>
      </w:r>
      <w:r w:rsidR="00046EBF" w:rsidRPr="5B00400B">
        <w:rPr>
          <w:rFonts w:eastAsiaTheme="minorEastAsia"/>
          <w:sz w:val="22"/>
          <w:szCs w:val="22"/>
        </w:rPr>
        <w:t>er om</w:t>
      </w:r>
      <w:r w:rsidR="003E356D" w:rsidRPr="5B00400B">
        <w:rPr>
          <w:rFonts w:eastAsiaTheme="minorEastAsia"/>
          <w:sz w:val="22"/>
          <w:szCs w:val="22"/>
        </w:rPr>
        <w:t xml:space="preserve"> vem det är som ska dokumentera</w:t>
      </w:r>
      <w:r w:rsidR="00046EBF" w:rsidRPr="5B00400B">
        <w:rPr>
          <w:rFonts w:eastAsiaTheme="minorEastAsia"/>
          <w:sz w:val="22"/>
          <w:szCs w:val="22"/>
        </w:rPr>
        <w:t xml:space="preserve"> eftersom meddelandet kommer till alla i gruppen</w:t>
      </w:r>
      <w:r w:rsidR="30EE38D9" w:rsidRPr="5B00400B">
        <w:rPr>
          <w:rFonts w:eastAsiaTheme="minorEastAsia"/>
          <w:sz w:val="22"/>
          <w:szCs w:val="22"/>
        </w:rPr>
        <w:t xml:space="preserve"> </w:t>
      </w:r>
      <w:r w:rsidR="30EE38D9" w:rsidRPr="43D0BC9D">
        <w:rPr>
          <w:rFonts w:eastAsiaTheme="minorEastAsia"/>
          <w:sz w:val="22"/>
          <w:szCs w:val="22"/>
        </w:rPr>
        <w:t xml:space="preserve">och systemet </w:t>
      </w:r>
      <w:r w:rsidR="55417B76" w:rsidRPr="710F1F06">
        <w:rPr>
          <w:rFonts w:eastAsiaTheme="minorEastAsia"/>
          <w:sz w:val="22"/>
          <w:szCs w:val="22"/>
        </w:rPr>
        <w:t>ange</w:t>
      </w:r>
      <w:r w:rsidR="30EE38D9" w:rsidRPr="710F1F06">
        <w:rPr>
          <w:rFonts w:eastAsiaTheme="minorEastAsia"/>
          <w:sz w:val="22"/>
          <w:szCs w:val="22"/>
        </w:rPr>
        <w:t>r</w:t>
      </w:r>
      <w:r w:rsidR="30EE38D9" w:rsidRPr="43D0BC9D">
        <w:rPr>
          <w:rFonts w:eastAsiaTheme="minorEastAsia"/>
          <w:sz w:val="22"/>
          <w:szCs w:val="22"/>
        </w:rPr>
        <w:t xml:space="preserve"> inte till att </w:t>
      </w:r>
      <w:r w:rsidR="30EE38D9" w:rsidRPr="4DAC4D55">
        <w:rPr>
          <w:rFonts w:eastAsiaTheme="minorEastAsia"/>
          <w:sz w:val="22"/>
          <w:szCs w:val="22"/>
        </w:rPr>
        <w:t>dokumentation är gjord</w:t>
      </w:r>
      <w:r w:rsidR="00046EBF" w:rsidRPr="4DAC4D55">
        <w:rPr>
          <w:rFonts w:eastAsiaTheme="minorEastAsia"/>
          <w:sz w:val="22"/>
          <w:szCs w:val="22"/>
        </w:rPr>
        <w:t xml:space="preserve">. </w:t>
      </w:r>
    </w:p>
    <w:p w14:paraId="41D6C0DF" w14:textId="77777777" w:rsidR="4ED24CD6" w:rsidRPr="00263247" w:rsidRDefault="002C2962" w:rsidP="00414994">
      <w:pPr>
        <w:tabs>
          <w:tab w:val="left" w:pos="4960"/>
        </w:tabs>
        <w:spacing w:after="0" w:line="276" w:lineRule="auto"/>
        <w:rPr>
          <w:rFonts w:ascii="Calibri" w:eastAsia="Calibri" w:hAnsi="Calibri" w:cs="Calibri"/>
          <w:color w:val="FF0000"/>
        </w:rPr>
      </w:pPr>
      <w:r w:rsidRPr="4DAC4D55">
        <w:rPr>
          <w:rFonts w:eastAsiaTheme="minorEastAsia"/>
          <w:sz w:val="22"/>
          <w:szCs w:val="22"/>
        </w:rPr>
        <w:t xml:space="preserve"> </w:t>
      </w:r>
    </w:p>
    <w:p w14:paraId="66B20047" w14:textId="77777777" w:rsidR="00A811D8" w:rsidRPr="00A811D8" w:rsidRDefault="002C2962" w:rsidP="00414994">
      <w:pPr>
        <w:pStyle w:val="Rubrik2"/>
        <w:spacing w:line="276" w:lineRule="auto"/>
      </w:pPr>
      <w:bookmarkStart w:id="9" w:name="_Toc188447005"/>
      <w:r w:rsidRPr="00627D89">
        <w:rPr>
          <w:rFonts w:ascii="Garamond" w:hAnsi="Garamond" w:cs="Arial"/>
          <w:bCs w:val="0"/>
          <w:noProof/>
          <w:color w:val="7F7F7F" w:themeColor="text1" w:themeTint="80"/>
          <w:sz w:val="22"/>
          <w:lang w:eastAsia="sv-SE"/>
        </w:rPr>
        <w:drawing>
          <wp:anchor distT="0" distB="0" distL="114300" distR="114300" simplePos="0" relativeHeight="251660288" behindDoc="1" locked="0" layoutInCell="1" allowOverlap="1" wp14:anchorId="290F6479" wp14:editId="4E8E2EE7">
            <wp:simplePos x="0" y="0"/>
            <wp:positionH relativeFrom="margin">
              <wp:align>right</wp:align>
            </wp:positionH>
            <wp:positionV relativeFrom="paragraph">
              <wp:posOffset>343386</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0" name="Picture 10" descr="Cirkel indelad i delar. Markerad del: En god säkerhetskult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Cirkel indelad i delar. Markerad del: En god säkerhetskultur. "/>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44F545C8" w:rsidRPr="00142386">
        <w:t>En god säkerhetskultur</w:t>
      </w:r>
      <w:bookmarkEnd w:id="9"/>
    </w:p>
    <w:p w14:paraId="55C198C1" w14:textId="77777777" w:rsidR="003D2F53" w:rsidRPr="006B07FD" w:rsidRDefault="002C2962" w:rsidP="00414994">
      <w:pPr>
        <w:spacing w:line="276" w:lineRule="auto"/>
        <w:rPr>
          <w:sz w:val="22"/>
        </w:rPr>
      </w:pPr>
      <w:r w:rsidRPr="006B07FD">
        <w:rPr>
          <w:rStyle w:val="Stark"/>
          <w:b w:val="0"/>
          <w:sz w:val="22"/>
        </w:rPr>
        <w:t xml:space="preserve">En god </w:t>
      </w:r>
      <w:r w:rsidRPr="006B07FD">
        <w:rPr>
          <w:rStyle w:val="Stark"/>
          <w:b w:val="0"/>
          <w:sz w:val="22"/>
        </w:rPr>
        <w:t>säkerhetskultur</w:t>
      </w:r>
      <w:r w:rsidRPr="006B07FD">
        <w:rPr>
          <w:b/>
          <w:sz w:val="22"/>
        </w:rPr>
        <w:t> </w:t>
      </w:r>
      <w:r w:rsidRPr="006B07FD">
        <w:rPr>
          <w:sz w:val="22"/>
        </w:rPr>
        <w:t>är av yttersta vikt för att främja</w:t>
      </w:r>
      <w:r w:rsidRPr="006B07FD">
        <w:rPr>
          <w:b/>
          <w:sz w:val="22"/>
        </w:rPr>
        <w:t> </w:t>
      </w:r>
      <w:r w:rsidRPr="006B07FD">
        <w:rPr>
          <w:rStyle w:val="Stark"/>
          <w:b w:val="0"/>
          <w:sz w:val="22"/>
        </w:rPr>
        <w:t>patientsäkerheten</w:t>
      </w:r>
      <w:r w:rsidRPr="006B07FD">
        <w:rPr>
          <w:sz w:val="22"/>
        </w:rPr>
        <w:t>. I strävan att förbättra vårdkvaliteten och minimera risker är det avgörande att</w:t>
      </w:r>
      <w:r w:rsidR="005608B3" w:rsidRPr="006B07FD">
        <w:rPr>
          <w:sz w:val="22"/>
        </w:rPr>
        <w:t xml:space="preserve"> det</w:t>
      </w:r>
      <w:r w:rsidRPr="006B07FD">
        <w:rPr>
          <w:sz w:val="22"/>
        </w:rPr>
        <w:t xml:space="preserve"> skapa</w:t>
      </w:r>
      <w:r w:rsidR="005608B3" w:rsidRPr="006B07FD">
        <w:rPr>
          <w:sz w:val="22"/>
        </w:rPr>
        <w:t>s</w:t>
      </w:r>
      <w:r w:rsidRPr="006B07FD">
        <w:rPr>
          <w:sz w:val="22"/>
        </w:rPr>
        <w:t xml:space="preserve"> en miljö där alla medarbetare aktivt bidrar till att förebygga vårdskador. </w:t>
      </w:r>
    </w:p>
    <w:p w14:paraId="7F0E12B4" w14:textId="77777777" w:rsidR="00983C7E" w:rsidRPr="006B07FD" w:rsidRDefault="002C2962" w:rsidP="00414994">
      <w:pPr>
        <w:spacing w:line="276" w:lineRule="auto"/>
        <w:rPr>
          <w:rFonts w:eastAsiaTheme="minorEastAsia"/>
          <w:sz w:val="22"/>
          <w:szCs w:val="22"/>
        </w:rPr>
      </w:pPr>
      <w:r w:rsidRPr="298234A4">
        <w:rPr>
          <w:rFonts w:eastAsiaTheme="minorEastAsia"/>
          <w:sz w:val="22"/>
          <w:szCs w:val="22"/>
        </w:rPr>
        <w:t>Grund</w:t>
      </w:r>
      <w:r w:rsidR="0005569D" w:rsidRPr="298234A4">
        <w:rPr>
          <w:rFonts w:eastAsiaTheme="minorEastAsia"/>
          <w:sz w:val="22"/>
          <w:szCs w:val="22"/>
        </w:rPr>
        <w:t xml:space="preserve">en för en </w:t>
      </w:r>
      <w:r w:rsidR="009446A6" w:rsidRPr="298234A4">
        <w:rPr>
          <w:rFonts w:eastAsiaTheme="minorEastAsia"/>
          <w:sz w:val="22"/>
          <w:szCs w:val="22"/>
        </w:rPr>
        <w:t xml:space="preserve">god </w:t>
      </w:r>
      <w:r w:rsidR="004E4A90" w:rsidRPr="298234A4">
        <w:rPr>
          <w:rFonts w:eastAsiaTheme="minorEastAsia"/>
          <w:sz w:val="22"/>
          <w:szCs w:val="22"/>
        </w:rPr>
        <w:t>säkerhetskultur</w:t>
      </w:r>
      <w:r w:rsidRPr="298234A4">
        <w:rPr>
          <w:rFonts w:eastAsiaTheme="minorEastAsia"/>
          <w:sz w:val="22"/>
          <w:szCs w:val="22"/>
        </w:rPr>
        <w:t xml:space="preserve"> </w:t>
      </w:r>
      <w:r w:rsidR="0005569D" w:rsidRPr="298234A4">
        <w:rPr>
          <w:rFonts w:eastAsiaTheme="minorEastAsia"/>
          <w:sz w:val="22"/>
          <w:szCs w:val="22"/>
        </w:rPr>
        <w:t xml:space="preserve">kommer från </w:t>
      </w:r>
      <w:r w:rsidR="000C416C" w:rsidRPr="298234A4">
        <w:rPr>
          <w:rFonts w:eastAsiaTheme="minorEastAsia"/>
          <w:sz w:val="22"/>
          <w:szCs w:val="22"/>
        </w:rPr>
        <w:t xml:space="preserve">engagerad ledning och tydlig styrning, </w:t>
      </w:r>
      <w:r w:rsidR="0005569D" w:rsidRPr="298234A4">
        <w:rPr>
          <w:rFonts w:eastAsiaTheme="minorEastAsia"/>
          <w:sz w:val="22"/>
          <w:szCs w:val="22"/>
        </w:rPr>
        <w:t>övergripande mål och strategier</w:t>
      </w:r>
      <w:r w:rsidR="5EF76BD8" w:rsidRPr="68887F99">
        <w:rPr>
          <w:rFonts w:eastAsiaTheme="minorEastAsia"/>
          <w:sz w:val="22"/>
          <w:szCs w:val="22"/>
        </w:rPr>
        <w:t xml:space="preserve"> </w:t>
      </w:r>
      <w:r w:rsidR="7260AC15" w:rsidRPr="0145515D">
        <w:rPr>
          <w:rFonts w:eastAsiaTheme="minorEastAsia"/>
          <w:sz w:val="22"/>
          <w:szCs w:val="22"/>
        </w:rPr>
        <w:t>samt</w:t>
      </w:r>
      <w:r w:rsidR="0005569D" w:rsidRPr="298234A4">
        <w:rPr>
          <w:rFonts w:eastAsiaTheme="minorEastAsia"/>
          <w:sz w:val="22"/>
          <w:szCs w:val="22"/>
        </w:rPr>
        <w:t xml:space="preserve"> alla </w:t>
      </w:r>
      <w:r w:rsidR="000A67D8" w:rsidRPr="298234A4">
        <w:rPr>
          <w:rFonts w:eastAsiaTheme="minorEastAsia"/>
          <w:sz w:val="22"/>
          <w:szCs w:val="22"/>
        </w:rPr>
        <w:t xml:space="preserve">ledares och </w:t>
      </w:r>
      <w:r w:rsidR="0005569D" w:rsidRPr="298234A4">
        <w:rPr>
          <w:rFonts w:eastAsiaTheme="minorEastAsia"/>
          <w:sz w:val="22"/>
          <w:szCs w:val="22"/>
        </w:rPr>
        <w:t>medarbetares ansvar</w:t>
      </w:r>
      <w:r w:rsidR="007B6877" w:rsidRPr="298234A4">
        <w:rPr>
          <w:rFonts w:eastAsiaTheme="minorEastAsia"/>
          <w:sz w:val="22"/>
          <w:szCs w:val="22"/>
        </w:rPr>
        <w:t xml:space="preserve"> att samarbeta mellan yrkesgrupper </w:t>
      </w:r>
      <w:r w:rsidR="153301A0" w:rsidRPr="3794CD4C">
        <w:rPr>
          <w:rFonts w:eastAsiaTheme="minorEastAsia"/>
          <w:sz w:val="22"/>
          <w:szCs w:val="22"/>
        </w:rPr>
        <w:t xml:space="preserve">så att </w:t>
      </w:r>
      <w:r w:rsidR="007B6877" w:rsidRPr="298234A4">
        <w:rPr>
          <w:rFonts w:eastAsiaTheme="minorEastAsia"/>
          <w:sz w:val="22"/>
          <w:szCs w:val="22"/>
        </w:rPr>
        <w:t>kunskaper och erfarenheter</w:t>
      </w:r>
      <w:r w:rsidR="3ED291D0" w:rsidRPr="2C7D4D45">
        <w:rPr>
          <w:rFonts w:eastAsiaTheme="minorEastAsia"/>
          <w:sz w:val="22"/>
          <w:szCs w:val="22"/>
        </w:rPr>
        <w:t xml:space="preserve"> </w:t>
      </w:r>
      <w:r w:rsidR="3ED291D0" w:rsidRPr="331ECF22">
        <w:rPr>
          <w:rFonts w:eastAsiaTheme="minorEastAsia"/>
          <w:sz w:val="22"/>
          <w:szCs w:val="22"/>
        </w:rPr>
        <w:t>kan delges</w:t>
      </w:r>
      <w:r w:rsidR="00BE5A1C" w:rsidRPr="331ECF22">
        <w:rPr>
          <w:rFonts w:eastAsiaTheme="minorEastAsia"/>
          <w:sz w:val="22"/>
          <w:szCs w:val="22"/>
        </w:rPr>
        <w:t>.</w:t>
      </w:r>
      <w:r w:rsidR="00BE5A1C" w:rsidRPr="298234A4">
        <w:rPr>
          <w:rFonts w:eastAsiaTheme="minorEastAsia"/>
          <w:sz w:val="22"/>
          <w:szCs w:val="22"/>
        </w:rPr>
        <w:t xml:space="preserve"> </w:t>
      </w:r>
      <w:r w:rsidR="006D1794" w:rsidRPr="298234A4">
        <w:rPr>
          <w:rFonts w:eastAsiaTheme="minorEastAsia"/>
          <w:sz w:val="22"/>
          <w:szCs w:val="22"/>
        </w:rPr>
        <w:t>A</w:t>
      </w:r>
      <w:r w:rsidR="009167CE" w:rsidRPr="298234A4">
        <w:rPr>
          <w:rFonts w:eastAsiaTheme="minorEastAsia"/>
          <w:sz w:val="22"/>
          <w:szCs w:val="22"/>
        </w:rPr>
        <w:t>tt involvera</w:t>
      </w:r>
      <w:r w:rsidRPr="298234A4">
        <w:rPr>
          <w:rFonts w:eastAsiaTheme="minorEastAsia"/>
          <w:sz w:val="22"/>
          <w:szCs w:val="22"/>
        </w:rPr>
        <w:t xml:space="preserve"> patienten som medskapare är </w:t>
      </w:r>
      <w:r w:rsidR="006D1794" w:rsidRPr="298234A4">
        <w:rPr>
          <w:rFonts w:eastAsiaTheme="minorEastAsia"/>
          <w:sz w:val="22"/>
          <w:szCs w:val="22"/>
        </w:rPr>
        <w:t xml:space="preserve">också </w:t>
      </w:r>
      <w:r w:rsidRPr="298234A4">
        <w:rPr>
          <w:rFonts w:eastAsiaTheme="minorEastAsia"/>
          <w:sz w:val="22"/>
          <w:szCs w:val="22"/>
        </w:rPr>
        <w:t xml:space="preserve">en viktig del av god säkerhetskultur. </w:t>
      </w:r>
    </w:p>
    <w:p w14:paraId="59F0877D" w14:textId="77777777" w:rsidR="009340A3" w:rsidRPr="006B07FD" w:rsidRDefault="002C2962" w:rsidP="00414994">
      <w:pPr>
        <w:spacing w:after="0" w:line="276" w:lineRule="auto"/>
        <w:rPr>
          <w:rFonts w:eastAsiaTheme="minorEastAsia"/>
          <w:sz w:val="22"/>
          <w:szCs w:val="22"/>
        </w:rPr>
      </w:pPr>
      <w:r w:rsidRPr="3F7FEEF7">
        <w:rPr>
          <w:rFonts w:eastAsiaTheme="minorEastAsia"/>
          <w:sz w:val="22"/>
          <w:szCs w:val="22"/>
        </w:rPr>
        <w:t>Återkommande mätningar av patientsäkerhetskulturen</w:t>
      </w:r>
      <w:r w:rsidR="000E1697" w:rsidRPr="3F7FEEF7">
        <w:rPr>
          <w:rFonts w:eastAsiaTheme="minorEastAsia"/>
          <w:sz w:val="22"/>
          <w:szCs w:val="22"/>
        </w:rPr>
        <w:t xml:space="preserve"> kan ingå som en del i en strategi för att förbättra</w:t>
      </w:r>
      <w:r w:rsidR="00F00751" w:rsidRPr="3F7FEEF7">
        <w:rPr>
          <w:rFonts w:eastAsiaTheme="minorEastAsia"/>
          <w:sz w:val="22"/>
          <w:szCs w:val="22"/>
        </w:rPr>
        <w:t xml:space="preserve"> patientsäkerhet</w:t>
      </w:r>
      <w:r w:rsidR="00C921A9" w:rsidRPr="3F7FEEF7">
        <w:rPr>
          <w:rFonts w:eastAsiaTheme="minorEastAsia"/>
          <w:sz w:val="22"/>
          <w:szCs w:val="22"/>
        </w:rPr>
        <w:t>skulturen</w:t>
      </w:r>
      <w:r w:rsidR="009B18D2" w:rsidRPr="3F7FEEF7">
        <w:rPr>
          <w:rFonts w:eastAsiaTheme="minorEastAsia"/>
          <w:sz w:val="22"/>
          <w:szCs w:val="22"/>
        </w:rPr>
        <w:t xml:space="preserve">. </w:t>
      </w:r>
      <w:r w:rsidR="007A3529" w:rsidRPr="3F7FEEF7">
        <w:rPr>
          <w:rFonts w:eastAsiaTheme="minorEastAsia"/>
          <w:sz w:val="22"/>
          <w:szCs w:val="22"/>
        </w:rPr>
        <w:t xml:space="preserve">Sveriges kommuner och </w:t>
      </w:r>
      <w:r w:rsidR="00CC4C34" w:rsidRPr="3F7FEEF7">
        <w:rPr>
          <w:rFonts w:eastAsiaTheme="minorEastAsia"/>
          <w:sz w:val="22"/>
          <w:szCs w:val="22"/>
        </w:rPr>
        <w:t xml:space="preserve">regioner (SKR) har tagit fram </w:t>
      </w:r>
      <w:r w:rsidR="0041374B" w:rsidRPr="3F7FEEF7">
        <w:rPr>
          <w:rFonts w:eastAsiaTheme="minorEastAsia"/>
          <w:sz w:val="22"/>
          <w:szCs w:val="22"/>
        </w:rPr>
        <w:t xml:space="preserve">stöd och </w:t>
      </w:r>
      <w:r w:rsidR="00CC4C34" w:rsidRPr="3F7FEEF7">
        <w:rPr>
          <w:rFonts w:eastAsiaTheme="minorEastAsia"/>
          <w:sz w:val="22"/>
          <w:szCs w:val="22"/>
        </w:rPr>
        <w:t xml:space="preserve">verktyg </w:t>
      </w:r>
      <w:r w:rsidR="00654A2B" w:rsidRPr="3F7FEEF7">
        <w:rPr>
          <w:rFonts w:eastAsiaTheme="minorEastAsia"/>
          <w:sz w:val="22"/>
          <w:szCs w:val="22"/>
        </w:rPr>
        <w:t xml:space="preserve">både för att mäta och </w:t>
      </w:r>
      <w:r w:rsidR="006F515D" w:rsidRPr="4BDC70E7">
        <w:rPr>
          <w:rFonts w:eastAsiaTheme="minorEastAsia"/>
          <w:sz w:val="22"/>
          <w:szCs w:val="22"/>
        </w:rPr>
        <w:t xml:space="preserve">förbättra </w:t>
      </w:r>
      <w:r w:rsidR="0041374B" w:rsidRPr="4BDC70E7">
        <w:rPr>
          <w:rFonts w:eastAsiaTheme="minorEastAsia"/>
          <w:sz w:val="22"/>
          <w:szCs w:val="22"/>
        </w:rPr>
        <w:t>detta</w:t>
      </w:r>
      <w:r w:rsidR="00D002F4" w:rsidRPr="4BDC70E7">
        <w:rPr>
          <w:rFonts w:eastAsiaTheme="minorEastAsia"/>
          <w:sz w:val="22"/>
          <w:szCs w:val="22"/>
        </w:rPr>
        <w:t>.</w:t>
      </w:r>
      <w:r w:rsidR="00CC4C34" w:rsidRPr="3F7FEEF7">
        <w:rPr>
          <w:rFonts w:eastAsiaTheme="minorEastAsia"/>
          <w:sz w:val="22"/>
          <w:szCs w:val="22"/>
        </w:rPr>
        <w:t xml:space="preserve"> </w:t>
      </w:r>
      <w:r w:rsidR="00D1239C" w:rsidRPr="3F7FEEF7">
        <w:rPr>
          <w:rFonts w:eastAsiaTheme="minorEastAsia"/>
          <w:sz w:val="22"/>
          <w:szCs w:val="22"/>
        </w:rPr>
        <w:t>Socialförvaltningen</w:t>
      </w:r>
      <w:r w:rsidR="00B54E91" w:rsidRPr="3F7FEEF7">
        <w:rPr>
          <w:rFonts w:eastAsiaTheme="minorEastAsia"/>
          <w:sz w:val="22"/>
          <w:szCs w:val="22"/>
        </w:rPr>
        <w:t xml:space="preserve"> har </w:t>
      </w:r>
      <w:r w:rsidR="00D002F4" w:rsidRPr="3F7FEEF7">
        <w:rPr>
          <w:rFonts w:eastAsiaTheme="minorEastAsia"/>
          <w:sz w:val="22"/>
          <w:szCs w:val="22"/>
        </w:rPr>
        <w:t xml:space="preserve">ännu </w:t>
      </w:r>
      <w:r w:rsidR="00B54E91" w:rsidRPr="3F7FEEF7">
        <w:rPr>
          <w:rFonts w:eastAsiaTheme="minorEastAsia"/>
          <w:sz w:val="22"/>
          <w:szCs w:val="22"/>
        </w:rPr>
        <w:t>inte genomfört s</w:t>
      </w:r>
      <w:r w:rsidR="000750F8" w:rsidRPr="3F7FEEF7">
        <w:rPr>
          <w:rFonts w:eastAsiaTheme="minorEastAsia"/>
          <w:sz w:val="22"/>
          <w:szCs w:val="22"/>
        </w:rPr>
        <w:t>ådan mätning</w:t>
      </w:r>
      <w:r w:rsidR="005A11DC" w:rsidRPr="3F7FEEF7">
        <w:rPr>
          <w:rFonts w:eastAsiaTheme="minorEastAsia"/>
          <w:sz w:val="22"/>
          <w:szCs w:val="22"/>
        </w:rPr>
        <w:t>.</w:t>
      </w:r>
    </w:p>
    <w:p w14:paraId="7B8AA93D" w14:textId="77777777" w:rsidR="004F688C" w:rsidRDefault="004F688C" w:rsidP="00414994">
      <w:pPr>
        <w:pStyle w:val="Rubrik2"/>
        <w:spacing w:line="276" w:lineRule="auto"/>
      </w:pPr>
    </w:p>
    <w:p w14:paraId="118B7968" w14:textId="77777777" w:rsidR="00415800" w:rsidRDefault="002C2962" w:rsidP="00414994">
      <w:pPr>
        <w:pStyle w:val="Rubrik2"/>
        <w:spacing w:line="276" w:lineRule="auto"/>
      </w:pPr>
      <w:bookmarkStart w:id="10" w:name="_Toc188447006"/>
      <w:r>
        <w:t>Adekvat kunskap och kompetens</w:t>
      </w:r>
      <w:bookmarkEnd w:id="10"/>
      <w:r w:rsidR="4FA4F795">
        <w:t xml:space="preserve"> </w:t>
      </w:r>
    </w:p>
    <w:p w14:paraId="2EBD4228" w14:textId="77777777" w:rsidR="00057840" w:rsidRPr="00057840" w:rsidRDefault="002C2962" w:rsidP="00414994">
      <w:pPr>
        <w:tabs>
          <w:tab w:val="left" w:pos="4960"/>
        </w:tabs>
        <w:spacing w:after="0" w:line="276" w:lineRule="auto"/>
        <w:ind w:firstLine="720"/>
        <w:rPr>
          <w:rFonts w:eastAsiaTheme="minorEastAsia"/>
          <w:b/>
          <w:bCs/>
          <w:sz w:val="22"/>
        </w:rPr>
      </w:pPr>
      <w:r w:rsidRPr="00057840">
        <w:rPr>
          <w:rFonts w:ascii="Garamond" w:hAnsi="Garamond" w:cs="Arial"/>
          <w:b/>
          <w:bCs/>
          <w:noProof/>
          <w:sz w:val="22"/>
          <w:lang w:eastAsia="sv-SE"/>
        </w:rPr>
        <w:drawing>
          <wp:anchor distT="0" distB="0" distL="114300" distR="114300" simplePos="0" relativeHeight="251667456" behindDoc="1" locked="0" layoutInCell="1" allowOverlap="1" wp14:anchorId="3FAA2F8E" wp14:editId="7EEF3A0B">
            <wp:simplePos x="0" y="0"/>
            <wp:positionH relativeFrom="margin">
              <wp:align>right</wp:align>
            </wp:positionH>
            <wp:positionV relativeFrom="paragraph">
              <wp:posOffset>7786</wp:posOffset>
            </wp:positionV>
            <wp:extent cx="1152000" cy="1152000"/>
            <wp:effectExtent l="0" t="0" r="0" b="0"/>
            <wp:wrapTight wrapText="bothSides">
              <wp:wrapPolygon edited="0">
                <wp:start x="6787" y="0"/>
                <wp:lineTo x="4287" y="1072"/>
                <wp:lineTo x="0" y="4644"/>
                <wp:lineTo x="0" y="14289"/>
                <wp:lineTo x="1072" y="17504"/>
                <wp:lineTo x="6073" y="21076"/>
                <wp:lineTo x="6787" y="21076"/>
                <wp:lineTo x="14289" y="21076"/>
                <wp:lineTo x="15003" y="21076"/>
                <wp:lineTo x="20004" y="17504"/>
                <wp:lineTo x="21076" y="14289"/>
                <wp:lineTo x="21076" y="4644"/>
                <wp:lineTo x="16789" y="1072"/>
                <wp:lineTo x="14289" y="0"/>
                <wp:lineTo x="6787" y="0"/>
              </wp:wrapPolygon>
            </wp:wrapTight>
            <wp:docPr id="12" name="Bildobjekt 12" descr="Cirkel indelad i delar. Markerad del: Adekvat kunskap och kompet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Cirkel indelad i delar. Markerad del: Adekvat kunskap och kompetens. "/>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840">
        <w:rPr>
          <w:rFonts w:eastAsiaTheme="minorEastAsia"/>
          <w:b/>
          <w:bCs/>
          <w:sz w:val="22"/>
        </w:rPr>
        <w:t>Rekrytera och behålla personal</w:t>
      </w:r>
    </w:p>
    <w:p w14:paraId="2D9FB4ED" w14:textId="77777777" w:rsidR="00841DAC" w:rsidRDefault="002C2962" w:rsidP="00414994">
      <w:pPr>
        <w:tabs>
          <w:tab w:val="left" w:pos="4960"/>
        </w:tabs>
        <w:spacing w:after="0" w:line="276" w:lineRule="auto"/>
        <w:rPr>
          <w:rFonts w:eastAsiaTheme="minorEastAsia"/>
          <w:sz w:val="22"/>
        </w:rPr>
      </w:pPr>
      <w:r w:rsidRPr="0014034B">
        <w:rPr>
          <w:rFonts w:eastAsiaTheme="minorEastAsia"/>
          <w:sz w:val="22"/>
        </w:rPr>
        <w:t>En</w:t>
      </w:r>
      <w:r w:rsidR="6B7AB97A" w:rsidRPr="0014034B">
        <w:rPr>
          <w:rFonts w:eastAsiaTheme="minorEastAsia"/>
          <w:sz w:val="22"/>
        </w:rPr>
        <w:t xml:space="preserve"> </w:t>
      </w:r>
      <w:r w:rsidR="008E706F">
        <w:rPr>
          <w:rFonts w:eastAsiaTheme="minorEastAsia"/>
          <w:sz w:val="22"/>
        </w:rPr>
        <w:t xml:space="preserve">av </w:t>
      </w:r>
      <w:r w:rsidR="007D3CAE">
        <w:rPr>
          <w:rFonts w:eastAsiaTheme="minorEastAsia"/>
          <w:sz w:val="22"/>
        </w:rPr>
        <w:t xml:space="preserve">vården och omsorgens </w:t>
      </w:r>
      <w:r w:rsidR="001A4976" w:rsidRPr="0014034B">
        <w:rPr>
          <w:rFonts w:eastAsiaTheme="minorEastAsia"/>
          <w:sz w:val="22"/>
        </w:rPr>
        <w:t>stor</w:t>
      </w:r>
      <w:r w:rsidR="007D3CAE">
        <w:rPr>
          <w:rFonts w:eastAsiaTheme="minorEastAsia"/>
          <w:sz w:val="22"/>
        </w:rPr>
        <w:t>a</w:t>
      </w:r>
      <w:r w:rsidR="001A4976" w:rsidRPr="0014034B">
        <w:rPr>
          <w:rFonts w:eastAsiaTheme="minorEastAsia"/>
          <w:sz w:val="22"/>
        </w:rPr>
        <w:t xml:space="preserve"> </w:t>
      </w:r>
      <w:r w:rsidR="6B7AB97A" w:rsidRPr="0014034B">
        <w:rPr>
          <w:rFonts w:eastAsiaTheme="minorEastAsia"/>
          <w:sz w:val="22"/>
        </w:rPr>
        <w:t>utmaning</w:t>
      </w:r>
      <w:r w:rsidR="007D3CAE">
        <w:rPr>
          <w:rFonts w:eastAsiaTheme="minorEastAsia"/>
          <w:sz w:val="22"/>
        </w:rPr>
        <w:t xml:space="preserve"> idag</w:t>
      </w:r>
      <w:r w:rsidR="00F8337C" w:rsidRPr="0014034B">
        <w:rPr>
          <w:rFonts w:eastAsiaTheme="minorEastAsia"/>
          <w:sz w:val="22"/>
        </w:rPr>
        <w:t>,</w:t>
      </w:r>
      <w:r w:rsidR="00FD73D6" w:rsidRPr="0014034B">
        <w:rPr>
          <w:rFonts w:eastAsiaTheme="minorEastAsia"/>
          <w:sz w:val="22"/>
        </w:rPr>
        <w:t xml:space="preserve"> </w:t>
      </w:r>
      <w:r w:rsidRPr="0014034B">
        <w:rPr>
          <w:rFonts w:eastAsiaTheme="minorEastAsia"/>
          <w:sz w:val="22"/>
        </w:rPr>
        <w:t xml:space="preserve">är </w:t>
      </w:r>
      <w:r w:rsidR="6B7AB97A" w:rsidRPr="0014034B">
        <w:rPr>
          <w:rFonts w:eastAsiaTheme="minorEastAsia"/>
          <w:sz w:val="22"/>
        </w:rPr>
        <w:t xml:space="preserve">att rekrytera och behålla både legitimerad personal och omsorgspersonal. </w:t>
      </w:r>
      <w:r w:rsidR="001A4976" w:rsidRPr="0014034B">
        <w:rPr>
          <w:rFonts w:eastAsiaTheme="minorEastAsia"/>
          <w:sz w:val="22"/>
        </w:rPr>
        <w:t>Den demografiska utvecklingen</w:t>
      </w:r>
      <w:r w:rsidR="00D0487C" w:rsidRPr="0014034B">
        <w:rPr>
          <w:rFonts w:eastAsiaTheme="minorEastAsia"/>
          <w:sz w:val="22"/>
        </w:rPr>
        <w:t xml:space="preserve"> </w:t>
      </w:r>
      <w:r w:rsidR="75AF614C" w:rsidRPr="0014034B">
        <w:rPr>
          <w:rFonts w:eastAsiaTheme="minorEastAsia"/>
          <w:sz w:val="22"/>
        </w:rPr>
        <w:t xml:space="preserve">framöver </w:t>
      </w:r>
      <w:r w:rsidR="002B6C94" w:rsidRPr="0014034B">
        <w:rPr>
          <w:rFonts w:eastAsiaTheme="minorEastAsia"/>
          <w:sz w:val="22"/>
        </w:rPr>
        <w:t xml:space="preserve">är en </w:t>
      </w:r>
      <w:r w:rsidR="0014034B" w:rsidRPr="0014034B">
        <w:rPr>
          <w:rFonts w:eastAsiaTheme="minorEastAsia"/>
          <w:sz w:val="22"/>
        </w:rPr>
        <w:t xml:space="preserve">av </w:t>
      </w:r>
      <w:r w:rsidR="57B297A2" w:rsidRPr="0014034B">
        <w:rPr>
          <w:rFonts w:eastAsiaTheme="minorEastAsia"/>
          <w:sz w:val="22"/>
        </w:rPr>
        <w:t>anledning</w:t>
      </w:r>
      <w:r w:rsidR="0014034B" w:rsidRPr="0014034B">
        <w:rPr>
          <w:rFonts w:eastAsiaTheme="minorEastAsia"/>
          <w:sz w:val="22"/>
        </w:rPr>
        <w:t>arna</w:t>
      </w:r>
      <w:r w:rsidR="57B297A2" w:rsidRPr="0014034B">
        <w:rPr>
          <w:rFonts w:eastAsiaTheme="minorEastAsia"/>
          <w:sz w:val="22"/>
        </w:rPr>
        <w:t xml:space="preserve"> till </w:t>
      </w:r>
      <w:r w:rsidR="12EA10F0" w:rsidRPr="0014034B">
        <w:rPr>
          <w:rFonts w:eastAsiaTheme="minorEastAsia"/>
          <w:sz w:val="22"/>
        </w:rPr>
        <w:t>detta</w:t>
      </w:r>
      <w:r w:rsidR="002B6C94" w:rsidRPr="0014034B">
        <w:rPr>
          <w:rFonts w:eastAsiaTheme="minorEastAsia"/>
          <w:sz w:val="22"/>
        </w:rPr>
        <w:t xml:space="preserve"> </w:t>
      </w:r>
      <w:r w:rsidR="00D34046" w:rsidRPr="0014034B">
        <w:rPr>
          <w:rFonts w:eastAsiaTheme="minorEastAsia"/>
          <w:sz w:val="22"/>
        </w:rPr>
        <w:t xml:space="preserve">och </w:t>
      </w:r>
      <w:r w:rsidR="00961048" w:rsidRPr="0014034B">
        <w:rPr>
          <w:rFonts w:eastAsiaTheme="minorEastAsia"/>
          <w:sz w:val="22"/>
        </w:rPr>
        <w:t xml:space="preserve">innebär </w:t>
      </w:r>
      <w:r w:rsidR="00CA56D3" w:rsidRPr="0014034B">
        <w:rPr>
          <w:rFonts w:eastAsiaTheme="minorEastAsia"/>
          <w:sz w:val="22"/>
        </w:rPr>
        <w:t>en</w:t>
      </w:r>
      <w:r w:rsidR="00961048" w:rsidRPr="0014034B">
        <w:rPr>
          <w:rFonts w:eastAsiaTheme="minorEastAsia"/>
          <w:sz w:val="22"/>
        </w:rPr>
        <w:t xml:space="preserve"> ökning </w:t>
      </w:r>
      <w:r w:rsidR="00CA56D3" w:rsidRPr="0014034B">
        <w:rPr>
          <w:rFonts w:eastAsiaTheme="minorEastAsia"/>
          <w:sz w:val="22"/>
        </w:rPr>
        <w:t>av</w:t>
      </w:r>
      <w:r w:rsidR="00961048" w:rsidRPr="0014034B">
        <w:rPr>
          <w:rFonts w:eastAsiaTheme="minorEastAsia"/>
          <w:sz w:val="22"/>
        </w:rPr>
        <w:t xml:space="preserve"> antal personer som är i behov av vård och omsorg samtidigt </w:t>
      </w:r>
      <w:r w:rsidR="009C30E3" w:rsidRPr="0014034B">
        <w:rPr>
          <w:rFonts w:eastAsiaTheme="minorEastAsia"/>
          <w:sz w:val="22"/>
        </w:rPr>
        <w:t>som</w:t>
      </w:r>
      <w:r w:rsidR="00961048" w:rsidRPr="0014034B">
        <w:rPr>
          <w:rFonts w:eastAsiaTheme="minorEastAsia"/>
          <w:sz w:val="22"/>
        </w:rPr>
        <w:t xml:space="preserve"> antal personer i arbetsför ålder</w:t>
      </w:r>
      <w:r w:rsidR="009C30E3" w:rsidRPr="0014034B">
        <w:rPr>
          <w:rFonts w:eastAsiaTheme="minorEastAsia"/>
          <w:sz w:val="22"/>
        </w:rPr>
        <w:t xml:space="preserve"> minskar. </w:t>
      </w:r>
      <w:r w:rsidR="002A7753" w:rsidRPr="0014034B">
        <w:rPr>
          <w:rFonts w:eastAsiaTheme="minorEastAsia"/>
          <w:sz w:val="22"/>
        </w:rPr>
        <w:t xml:space="preserve">Dessutom </w:t>
      </w:r>
      <w:r w:rsidR="00F25689" w:rsidRPr="0014034B">
        <w:rPr>
          <w:rFonts w:eastAsiaTheme="minorEastAsia"/>
          <w:sz w:val="22"/>
        </w:rPr>
        <w:t>vårdas allt fler svårt sjuka</w:t>
      </w:r>
      <w:r w:rsidR="00590232" w:rsidRPr="0014034B">
        <w:rPr>
          <w:rFonts w:eastAsiaTheme="minorEastAsia"/>
          <w:sz w:val="22"/>
        </w:rPr>
        <w:t xml:space="preserve"> </w:t>
      </w:r>
      <w:r w:rsidR="00120A15" w:rsidRPr="0014034B">
        <w:rPr>
          <w:rFonts w:eastAsiaTheme="minorEastAsia"/>
          <w:sz w:val="22"/>
        </w:rPr>
        <w:t>utanför sjukhus</w:t>
      </w:r>
      <w:r w:rsidR="00181AF4" w:rsidRPr="0014034B">
        <w:rPr>
          <w:rFonts w:eastAsiaTheme="minorEastAsia"/>
          <w:sz w:val="22"/>
        </w:rPr>
        <w:t xml:space="preserve"> och mer avancerad vård förväntas </w:t>
      </w:r>
      <w:r w:rsidR="001F3F20" w:rsidRPr="0014034B">
        <w:rPr>
          <w:rFonts w:eastAsiaTheme="minorEastAsia"/>
          <w:sz w:val="22"/>
        </w:rPr>
        <w:t>framöver</w:t>
      </w:r>
      <w:r w:rsidR="00181AF4" w:rsidRPr="0014034B">
        <w:rPr>
          <w:rFonts w:eastAsiaTheme="minorEastAsia"/>
          <w:sz w:val="22"/>
        </w:rPr>
        <w:t xml:space="preserve"> utföras</w:t>
      </w:r>
      <w:r w:rsidR="00590232" w:rsidRPr="0014034B">
        <w:rPr>
          <w:rFonts w:eastAsiaTheme="minorEastAsia"/>
          <w:sz w:val="22"/>
        </w:rPr>
        <w:t xml:space="preserve"> i </w:t>
      </w:r>
      <w:r w:rsidR="00181AF4" w:rsidRPr="0014034B">
        <w:rPr>
          <w:rFonts w:eastAsiaTheme="minorEastAsia"/>
          <w:sz w:val="22"/>
        </w:rPr>
        <w:t>hemmet.</w:t>
      </w:r>
      <w:r w:rsidR="00590232" w:rsidRPr="0014034B">
        <w:rPr>
          <w:rFonts w:eastAsiaTheme="minorEastAsia"/>
          <w:sz w:val="22"/>
        </w:rPr>
        <w:t xml:space="preserve"> </w:t>
      </w:r>
      <w:r w:rsidR="00ED3BCA" w:rsidRPr="00472BDC">
        <w:rPr>
          <w:rFonts w:eastAsiaTheme="minorEastAsia"/>
          <w:sz w:val="22"/>
        </w:rPr>
        <w:t>Svårigheter</w:t>
      </w:r>
      <w:r w:rsidR="00F96F18" w:rsidRPr="00472BDC">
        <w:rPr>
          <w:rFonts w:eastAsiaTheme="minorEastAsia"/>
          <w:sz w:val="22"/>
        </w:rPr>
        <w:t xml:space="preserve"> </w:t>
      </w:r>
      <w:r w:rsidR="00ED3BCA" w:rsidRPr="00472BDC">
        <w:rPr>
          <w:rFonts w:eastAsiaTheme="minorEastAsia"/>
          <w:sz w:val="22"/>
        </w:rPr>
        <w:t xml:space="preserve">att </w:t>
      </w:r>
      <w:r w:rsidR="00F96F18" w:rsidRPr="00472BDC">
        <w:rPr>
          <w:rFonts w:eastAsiaTheme="minorEastAsia"/>
          <w:sz w:val="22"/>
        </w:rPr>
        <w:t xml:space="preserve">rekrytera personal med utbildning inom vård och omsorg </w:t>
      </w:r>
      <w:r w:rsidR="00086D8A" w:rsidRPr="00472BDC">
        <w:rPr>
          <w:rFonts w:eastAsiaTheme="minorEastAsia"/>
          <w:sz w:val="22"/>
        </w:rPr>
        <w:t xml:space="preserve">ökar och innebär </w:t>
      </w:r>
      <w:r w:rsidR="0004348C" w:rsidRPr="00472BDC">
        <w:rPr>
          <w:rFonts w:eastAsiaTheme="minorEastAsia"/>
          <w:sz w:val="22"/>
        </w:rPr>
        <w:t xml:space="preserve">lägre kompetens </w:t>
      </w:r>
      <w:r w:rsidR="00CA56D3" w:rsidRPr="00472BDC">
        <w:rPr>
          <w:rFonts w:eastAsiaTheme="minorEastAsia"/>
          <w:sz w:val="22"/>
        </w:rPr>
        <w:t>hos de</w:t>
      </w:r>
      <w:r w:rsidR="00484311">
        <w:rPr>
          <w:rFonts w:eastAsiaTheme="minorEastAsia"/>
          <w:sz w:val="22"/>
        </w:rPr>
        <w:t>n omsorgspersonal</w:t>
      </w:r>
      <w:r w:rsidR="00CA56D3" w:rsidRPr="00472BDC">
        <w:rPr>
          <w:rFonts w:eastAsiaTheme="minorEastAsia"/>
          <w:sz w:val="22"/>
        </w:rPr>
        <w:t xml:space="preserve"> som möter </w:t>
      </w:r>
      <w:r w:rsidR="00E437D3" w:rsidRPr="00472BDC">
        <w:rPr>
          <w:rFonts w:eastAsiaTheme="minorEastAsia"/>
          <w:sz w:val="22"/>
        </w:rPr>
        <w:t>brukar</w:t>
      </w:r>
      <w:r w:rsidR="00C648BE" w:rsidRPr="00472BDC">
        <w:rPr>
          <w:rFonts w:eastAsiaTheme="minorEastAsia"/>
          <w:sz w:val="22"/>
        </w:rPr>
        <w:t>na</w:t>
      </w:r>
      <w:r w:rsidR="0028226F">
        <w:rPr>
          <w:rFonts w:eastAsiaTheme="minorEastAsia"/>
          <w:sz w:val="22"/>
        </w:rPr>
        <w:t xml:space="preserve">. </w:t>
      </w:r>
      <w:r w:rsidR="00782970">
        <w:rPr>
          <w:rFonts w:eastAsiaTheme="minorEastAsia"/>
          <w:sz w:val="22"/>
        </w:rPr>
        <w:t>Det här</w:t>
      </w:r>
      <w:r w:rsidR="00BF3040" w:rsidRPr="00472BDC">
        <w:rPr>
          <w:rFonts w:eastAsiaTheme="minorEastAsia"/>
          <w:sz w:val="22"/>
        </w:rPr>
        <w:t xml:space="preserve"> </w:t>
      </w:r>
      <w:r w:rsidR="00D674EF" w:rsidRPr="00472BDC">
        <w:rPr>
          <w:rFonts w:eastAsiaTheme="minorEastAsia"/>
          <w:sz w:val="22"/>
        </w:rPr>
        <w:t xml:space="preserve">är </w:t>
      </w:r>
      <w:r w:rsidR="00C648BE" w:rsidRPr="00472BDC">
        <w:rPr>
          <w:rFonts w:eastAsiaTheme="minorEastAsia"/>
          <w:sz w:val="22"/>
        </w:rPr>
        <w:t>förenat med risker</w:t>
      </w:r>
      <w:r w:rsidR="00BF3040" w:rsidRPr="00472BDC">
        <w:rPr>
          <w:rFonts w:eastAsiaTheme="minorEastAsia"/>
          <w:sz w:val="22"/>
        </w:rPr>
        <w:t xml:space="preserve"> och något som </w:t>
      </w:r>
      <w:r w:rsidR="00D674EF" w:rsidRPr="00472BDC">
        <w:rPr>
          <w:rFonts w:eastAsiaTheme="minorEastAsia"/>
          <w:sz w:val="22"/>
        </w:rPr>
        <w:t xml:space="preserve">verksamheterna </w:t>
      </w:r>
      <w:r w:rsidR="00BF3040" w:rsidRPr="00472BDC">
        <w:rPr>
          <w:rFonts w:eastAsiaTheme="minorEastAsia"/>
          <w:sz w:val="22"/>
        </w:rPr>
        <w:t>själva</w:t>
      </w:r>
      <w:r w:rsidR="00D674EF" w:rsidRPr="00472BDC">
        <w:rPr>
          <w:rFonts w:eastAsiaTheme="minorEastAsia"/>
          <w:sz w:val="22"/>
        </w:rPr>
        <w:t xml:space="preserve"> uppmärksammat.</w:t>
      </w:r>
      <w:r w:rsidR="00C648BE" w:rsidRPr="00472BDC">
        <w:rPr>
          <w:rFonts w:eastAsiaTheme="minorEastAsia"/>
          <w:sz w:val="22"/>
        </w:rPr>
        <w:t xml:space="preserve"> </w:t>
      </w:r>
      <w:r w:rsidR="00303F64" w:rsidRPr="00472BDC">
        <w:rPr>
          <w:rFonts w:eastAsiaTheme="minorEastAsia"/>
          <w:sz w:val="22"/>
        </w:rPr>
        <w:t>S</w:t>
      </w:r>
      <w:r w:rsidR="00D674EF" w:rsidRPr="00472BDC">
        <w:rPr>
          <w:rFonts w:eastAsiaTheme="minorEastAsia"/>
          <w:sz w:val="22"/>
        </w:rPr>
        <w:t>vårigheter att rekrytera utbildad personal</w:t>
      </w:r>
      <w:r w:rsidR="003E778B" w:rsidRPr="00472BDC">
        <w:rPr>
          <w:rFonts w:eastAsiaTheme="minorEastAsia"/>
          <w:sz w:val="22"/>
        </w:rPr>
        <w:t xml:space="preserve"> </w:t>
      </w:r>
      <w:r w:rsidR="48B8D93F" w:rsidRPr="00472BDC">
        <w:rPr>
          <w:rFonts w:eastAsiaTheme="minorEastAsia"/>
          <w:sz w:val="22"/>
        </w:rPr>
        <w:t>innebä</w:t>
      </w:r>
      <w:r w:rsidR="00B21DD8" w:rsidRPr="00472BDC">
        <w:rPr>
          <w:rFonts w:eastAsiaTheme="minorEastAsia"/>
          <w:sz w:val="22"/>
        </w:rPr>
        <w:t>r</w:t>
      </w:r>
      <w:r w:rsidR="003E778B" w:rsidRPr="00472BDC">
        <w:rPr>
          <w:rFonts w:eastAsiaTheme="minorEastAsia"/>
          <w:sz w:val="22"/>
        </w:rPr>
        <w:t xml:space="preserve"> en ökning av</w:t>
      </w:r>
      <w:r w:rsidR="0004348C" w:rsidRPr="00472BDC">
        <w:rPr>
          <w:rFonts w:eastAsiaTheme="minorEastAsia"/>
          <w:sz w:val="22"/>
        </w:rPr>
        <w:t xml:space="preserve"> </w:t>
      </w:r>
      <w:r w:rsidR="00303F64" w:rsidRPr="00472BDC">
        <w:rPr>
          <w:rFonts w:eastAsiaTheme="minorEastAsia"/>
          <w:sz w:val="22"/>
        </w:rPr>
        <w:t xml:space="preserve">arbetsgivarens </w:t>
      </w:r>
      <w:r w:rsidR="00BE2B86" w:rsidRPr="00472BDC">
        <w:rPr>
          <w:rFonts w:eastAsiaTheme="minorEastAsia"/>
          <w:sz w:val="22"/>
        </w:rPr>
        <w:t xml:space="preserve">ansvar </w:t>
      </w:r>
      <w:r w:rsidR="00235460" w:rsidRPr="00472BDC">
        <w:rPr>
          <w:rFonts w:eastAsiaTheme="minorEastAsia"/>
          <w:sz w:val="22"/>
        </w:rPr>
        <w:t>kring planering,</w:t>
      </w:r>
      <w:r w:rsidR="009F1A34" w:rsidRPr="00472BDC">
        <w:rPr>
          <w:rFonts w:eastAsiaTheme="minorEastAsia"/>
          <w:sz w:val="22"/>
        </w:rPr>
        <w:t xml:space="preserve"> utbildning och kompetensutveckling</w:t>
      </w:r>
      <w:r w:rsidR="00303F64" w:rsidRPr="00472BDC">
        <w:rPr>
          <w:rFonts w:eastAsiaTheme="minorEastAsia"/>
          <w:sz w:val="22"/>
        </w:rPr>
        <w:t xml:space="preserve">. </w:t>
      </w:r>
    </w:p>
    <w:p w14:paraId="62ECAB02" w14:textId="77777777" w:rsidR="00AA4B15" w:rsidRDefault="00AA4B15" w:rsidP="00414994">
      <w:pPr>
        <w:tabs>
          <w:tab w:val="left" w:pos="4960"/>
        </w:tabs>
        <w:spacing w:after="0" w:line="276" w:lineRule="auto"/>
        <w:rPr>
          <w:rFonts w:eastAsiaTheme="minorEastAsia"/>
          <w:sz w:val="22"/>
          <w:szCs w:val="22"/>
        </w:rPr>
      </w:pPr>
    </w:p>
    <w:p w14:paraId="2C694D6F" w14:textId="77777777" w:rsidR="00AA4B15" w:rsidRPr="009379DA" w:rsidRDefault="002C2962" w:rsidP="00414994">
      <w:pPr>
        <w:tabs>
          <w:tab w:val="left" w:pos="4960"/>
        </w:tabs>
        <w:spacing w:after="0" w:line="276" w:lineRule="auto"/>
        <w:rPr>
          <w:rFonts w:eastAsiaTheme="minorEastAsia"/>
          <w:i/>
          <w:color w:val="FF0000"/>
          <w:sz w:val="22"/>
          <w:szCs w:val="22"/>
        </w:rPr>
      </w:pPr>
      <w:r w:rsidRPr="3E2ED2DC">
        <w:rPr>
          <w:rFonts w:eastAsiaTheme="minorEastAsia"/>
          <w:sz w:val="22"/>
          <w:szCs w:val="22"/>
        </w:rPr>
        <w:t xml:space="preserve">Det anses vara en stor </w:t>
      </w:r>
      <w:r w:rsidRPr="63886D51">
        <w:rPr>
          <w:rFonts w:eastAsiaTheme="minorEastAsia"/>
          <w:sz w:val="22"/>
          <w:szCs w:val="22"/>
        </w:rPr>
        <w:t xml:space="preserve">risk att det finns brister </w:t>
      </w:r>
      <w:r w:rsidR="007F15EA" w:rsidRPr="4D99AC99">
        <w:rPr>
          <w:rFonts w:eastAsiaTheme="minorEastAsia"/>
          <w:sz w:val="22"/>
          <w:szCs w:val="22"/>
        </w:rPr>
        <w:t xml:space="preserve">i </w:t>
      </w:r>
      <w:r w:rsidR="009824B1" w:rsidRPr="4D99AC99">
        <w:rPr>
          <w:rFonts w:eastAsiaTheme="minorEastAsia"/>
          <w:sz w:val="22"/>
          <w:szCs w:val="22"/>
        </w:rPr>
        <w:t>a</w:t>
      </w:r>
      <w:r w:rsidR="00C05BE1" w:rsidRPr="4D99AC99">
        <w:rPr>
          <w:rFonts w:eastAsiaTheme="minorEastAsia"/>
          <w:sz w:val="22"/>
          <w:szCs w:val="22"/>
        </w:rPr>
        <w:t xml:space="preserve">dekvat kunskap och </w:t>
      </w:r>
      <w:r w:rsidR="00C05BE1" w:rsidRPr="26830968">
        <w:rPr>
          <w:rFonts w:eastAsiaTheme="minorEastAsia"/>
          <w:sz w:val="22"/>
          <w:szCs w:val="22"/>
        </w:rPr>
        <w:t>kompetens</w:t>
      </w:r>
      <w:r w:rsidR="1B70F717" w:rsidRPr="26830968">
        <w:rPr>
          <w:rFonts w:eastAsiaTheme="minorEastAsia"/>
          <w:sz w:val="22"/>
          <w:szCs w:val="22"/>
        </w:rPr>
        <w:t xml:space="preserve">. </w:t>
      </w:r>
      <w:r w:rsidR="00C14EBC" w:rsidRPr="4D99AC99">
        <w:rPr>
          <w:rFonts w:eastAsiaTheme="minorEastAsia"/>
          <w:sz w:val="22"/>
          <w:szCs w:val="22"/>
        </w:rPr>
        <w:t>V</w:t>
      </w:r>
      <w:r w:rsidR="008474E0" w:rsidRPr="4D99AC99">
        <w:rPr>
          <w:rFonts w:eastAsiaTheme="minorEastAsia"/>
          <w:sz w:val="22"/>
          <w:szCs w:val="22"/>
        </w:rPr>
        <w:t>erksamheterna</w:t>
      </w:r>
      <w:r w:rsidR="00720149" w:rsidRPr="4D99AC99">
        <w:rPr>
          <w:rFonts w:eastAsiaTheme="minorEastAsia"/>
          <w:sz w:val="22"/>
          <w:szCs w:val="22"/>
        </w:rPr>
        <w:t>s</w:t>
      </w:r>
      <w:r w:rsidR="008474E0" w:rsidRPr="4D99AC99">
        <w:rPr>
          <w:rFonts w:eastAsiaTheme="minorEastAsia"/>
          <w:sz w:val="22"/>
          <w:szCs w:val="22"/>
        </w:rPr>
        <w:t xml:space="preserve"> beskriv</w:t>
      </w:r>
      <w:r w:rsidR="00720149" w:rsidRPr="4D99AC99">
        <w:rPr>
          <w:rFonts w:eastAsiaTheme="minorEastAsia"/>
          <w:sz w:val="22"/>
          <w:szCs w:val="22"/>
        </w:rPr>
        <w:t>ning av</w:t>
      </w:r>
      <w:r w:rsidR="008474E0" w:rsidRPr="4D99AC99">
        <w:rPr>
          <w:rFonts w:eastAsiaTheme="minorEastAsia"/>
          <w:sz w:val="22"/>
          <w:szCs w:val="22"/>
        </w:rPr>
        <w:t xml:space="preserve"> hantering av kompetensbehov</w:t>
      </w:r>
      <w:r w:rsidR="00A35B5C" w:rsidRPr="4D99AC99">
        <w:rPr>
          <w:rFonts w:eastAsiaTheme="minorEastAsia"/>
          <w:sz w:val="22"/>
          <w:szCs w:val="22"/>
        </w:rPr>
        <w:t xml:space="preserve"> </w:t>
      </w:r>
      <w:r w:rsidR="009379DA" w:rsidRPr="4D99AC99">
        <w:rPr>
          <w:rFonts w:eastAsiaTheme="minorEastAsia"/>
          <w:sz w:val="22"/>
          <w:szCs w:val="22"/>
        </w:rPr>
        <w:t xml:space="preserve">återfinns </w:t>
      </w:r>
      <w:r w:rsidR="00A51090" w:rsidRPr="4D99AC99">
        <w:rPr>
          <w:rFonts w:eastAsiaTheme="minorEastAsia"/>
          <w:sz w:val="22"/>
          <w:szCs w:val="22"/>
        </w:rPr>
        <w:t xml:space="preserve">nedan </w:t>
      </w:r>
      <w:r w:rsidR="00A35B5C" w:rsidRPr="4D99AC99">
        <w:rPr>
          <w:rFonts w:eastAsiaTheme="minorEastAsia"/>
          <w:sz w:val="22"/>
          <w:szCs w:val="22"/>
        </w:rPr>
        <w:t xml:space="preserve">på sidan </w:t>
      </w:r>
      <w:r w:rsidR="0005684E" w:rsidRPr="4F03DF50">
        <w:rPr>
          <w:rFonts w:eastAsiaTheme="minorEastAsia"/>
          <w:sz w:val="22"/>
          <w:szCs w:val="22"/>
        </w:rPr>
        <w:t>1</w:t>
      </w:r>
      <w:r w:rsidR="00DB010B">
        <w:rPr>
          <w:rFonts w:eastAsiaTheme="minorEastAsia"/>
          <w:sz w:val="22"/>
          <w:szCs w:val="22"/>
        </w:rPr>
        <w:t>8</w:t>
      </w:r>
      <w:r w:rsidR="00A35B5C" w:rsidRPr="4D99AC99">
        <w:rPr>
          <w:rFonts w:eastAsiaTheme="minorEastAsia"/>
          <w:sz w:val="22"/>
          <w:szCs w:val="22"/>
        </w:rPr>
        <w:t xml:space="preserve"> under</w:t>
      </w:r>
      <w:r w:rsidR="00720149" w:rsidRPr="4D99AC99">
        <w:rPr>
          <w:rFonts w:eastAsiaTheme="minorEastAsia"/>
          <w:sz w:val="22"/>
          <w:szCs w:val="22"/>
        </w:rPr>
        <w:t xml:space="preserve"> </w:t>
      </w:r>
      <w:r w:rsidR="00FC7FFD" w:rsidRPr="4D99AC99">
        <w:rPr>
          <w:rFonts w:eastAsiaTheme="minorEastAsia"/>
          <w:i/>
          <w:sz w:val="22"/>
          <w:szCs w:val="22"/>
        </w:rPr>
        <w:t>Fokusområde Personalens kompetens</w:t>
      </w:r>
      <w:r w:rsidR="00720149" w:rsidRPr="4D99AC99">
        <w:rPr>
          <w:rFonts w:eastAsiaTheme="minorEastAsia"/>
          <w:i/>
          <w:sz w:val="22"/>
          <w:szCs w:val="22"/>
        </w:rPr>
        <w:t>.</w:t>
      </w:r>
    </w:p>
    <w:p w14:paraId="5ECC6FC4" w14:textId="77777777" w:rsidR="00841DAC" w:rsidRDefault="00841DAC" w:rsidP="00414994">
      <w:pPr>
        <w:tabs>
          <w:tab w:val="left" w:pos="4960"/>
        </w:tabs>
        <w:spacing w:after="0" w:line="276" w:lineRule="auto"/>
        <w:rPr>
          <w:rFonts w:eastAsiaTheme="minorEastAsia"/>
          <w:color w:val="FF0000"/>
          <w:sz w:val="22"/>
        </w:rPr>
      </w:pPr>
    </w:p>
    <w:p w14:paraId="63E8A73D" w14:textId="77777777" w:rsidR="1752957A" w:rsidRDefault="002C2962" w:rsidP="00414994">
      <w:pPr>
        <w:pStyle w:val="Rubrik2"/>
        <w:spacing w:line="276" w:lineRule="auto"/>
      </w:pPr>
      <w:bookmarkStart w:id="11" w:name="_Toc188447007"/>
      <w:r w:rsidRPr="00627D89">
        <w:rPr>
          <w:rFonts w:ascii="Garamond" w:hAnsi="Garamond" w:cs="Arial"/>
          <w:bCs w:val="0"/>
          <w:noProof/>
          <w:color w:val="7F7F7F" w:themeColor="text1" w:themeTint="80"/>
          <w:sz w:val="22"/>
          <w:lang w:eastAsia="sv-SE"/>
        </w:rPr>
        <w:lastRenderedPageBreak/>
        <w:drawing>
          <wp:anchor distT="0" distB="0" distL="114300" distR="114300" simplePos="0" relativeHeight="251661312" behindDoc="1" locked="0" layoutInCell="1" allowOverlap="1" wp14:anchorId="3A92A192" wp14:editId="264D3555">
            <wp:simplePos x="0" y="0"/>
            <wp:positionH relativeFrom="margin">
              <wp:align>right</wp:align>
            </wp:positionH>
            <wp:positionV relativeFrom="paragraph">
              <wp:posOffset>188595</wp:posOffset>
            </wp:positionV>
            <wp:extent cx="1152000" cy="115200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1" name="Picture 11" descr="Cirkel indelad i delar. Markerad del: Patienten som medskap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Cirkel indelad i delar. Markerad del: Patienten som medskapare. "/>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62C45C4A" w:rsidRPr="009363D6">
        <w:t>Patienten som medskapare</w:t>
      </w:r>
      <w:bookmarkEnd w:id="11"/>
      <w:r w:rsidR="1544D5F1" w:rsidRPr="009363D6">
        <w:t xml:space="preserve"> </w:t>
      </w:r>
    </w:p>
    <w:p w14:paraId="6F64C4B8" w14:textId="77777777" w:rsidR="00A42A34" w:rsidRPr="00294A0E" w:rsidRDefault="002C2962" w:rsidP="00414994">
      <w:pPr>
        <w:pStyle w:val="BodyText"/>
        <w:spacing w:line="276" w:lineRule="auto"/>
        <w:rPr>
          <w:rFonts w:ascii="Calibri" w:eastAsia="Calibri" w:hAnsi="Calibri" w:cs="Calibri"/>
          <w:color w:val="auto"/>
        </w:rPr>
      </w:pPr>
      <w:r w:rsidRPr="00294A0E">
        <w:rPr>
          <w:rFonts w:ascii="Calibri" w:eastAsia="Calibri" w:hAnsi="Calibri" w:cs="Calibri"/>
          <w:color w:val="auto"/>
        </w:rPr>
        <w:t>Att involvera patienter och närstående</w:t>
      </w:r>
      <w:r w:rsidR="00430142" w:rsidRPr="00294A0E">
        <w:rPr>
          <w:rFonts w:ascii="Calibri" w:eastAsia="Calibri" w:hAnsi="Calibri" w:cs="Calibri"/>
          <w:color w:val="auto"/>
        </w:rPr>
        <w:t xml:space="preserve"> </w:t>
      </w:r>
      <w:r w:rsidR="00164573" w:rsidRPr="00294A0E">
        <w:rPr>
          <w:rFonts w:ascii="Calibri" w:eastAsia="Calibri" w:hAnsi="Calibri" w:cs="Calibri"/>
          <w:color w:val="auto"/>
        </w:rPr>
        <w:t xml:space="preserve">är en viktig del i </w:t>
      </w:r>
      <w:r w:rsidR="001D0940" w:rsidRPr="00294A0E">
        <w:rPr>
          <w:rFonts w:ascii="Calibri" w:eastAsia="Calibri" w:hAnsi="Calibri" w:cs="Calibri"/>
          <w:color w:val="auto"/>
        </w:rPr>
        <w:t>arbetet för säker</w:t>
      </w:r>
      <w:r w:rsidR="00695CCB" w:rsidRPr="00294A0E">
        <w:rPr>
          <w:rFonts w:ascii="Calibri" w:eastAsia="Calibri" w:hAnsi="Calibri" w:cs="Calibri"/>
          <w:color w:val="auto"/>
        </w:rPr>
        <w:t xml:space="preserve"> vård.</w:t>
      </w:r>
    </w:p>
    <w:p w14:paraId="07DBC6D3" w14:textId="77777777" w:rsidR="001942C4" w:rsidRPr="00294A0E" w:rsidRDefault="002C2962" w:rsidP="00414994">
      <w:pPr>
        <w:pStyle w:val="BodyText"/>
        <w:spacing w:line="276" w:lineRule="auto"/>
        <w:rPr>
          <w:rFonts w:ascii="Calibri" w:eastAsia="Calibri" w:hAnsi="Calibri" w:cs="Calibri"/>
          <w:color w:val="auto"/>
        </w:rPr>
      </w:pPr>
      <w:r w:rsidRPr="00294A0E">
        <w:rPr>
          <w:rFonts w:ascii="Calibri" w:eastAsia="Calibri" w:hAnsi="Calibri" w:cs="Calibri"/>
          <w:color w:val="auto"/>
        </w:rPr>
        <w:t>I det löpande vårdabetet ges p</w:t>
      </w:r>
      <w:r w:rsidR="06D978D2" w:rsidRPr="00294A0E">
        <w:rPr>
          <w:rFonts w:ascii="Calibri" w:eastAsia="Calibri" w:hAnsi="Calibri" w:cs="Calibri"/>
          <w:color w:val="auto"/>
        </w:rPr>
        <w:t xml:space="preserve">atienter och närstående möjlighet </w:t>
      </w:r>
      <w:r w:rsidR="00665ED8" w:rsidRPr="00294A0E">
        <w:rPr>
          <w:rFonts w:ascii="Calibri" w:eastAsia="Calibri" w:hAnsi="Calibri" w:cs="Calibri"/>
          <w:color w:val="auto"/>
        </w:rPr>
        <w:t xml:space="preserve">att </w:t>
      </w:r>
      <w:r w:rsidR="06D978D2" w:rsidRPr="00294A0E">
        <w:rPr>
          <w:rFonts w:ascii="Calibri" w:eastAsia="Calibri" w:hAnsi="Calibri" w:cs="Calibri"/>
          <w:color w:val="auto"/>
        </w:rPr>
        <w:t>beskriva sina behov</w:t>
      </w:r>
      <w:r w:rsidR="3C751ED8" w:rsidRPr="728D75B9">
        <w:rPr>
          <w:rFonts w:ascii="Calibri" w:eastAsia="Calibri" w:hAnsi="Calibri" w:cs="Calibri"/>
          <w:color w:val="auto"/>
        </w:rPr>
        <w:t xml:space="preserve"> eller </w:t>
      </w:r>
      <w:r w:rsidR="06D978D2" w:rsidRPr="00294A0E">
        <w:rPr>
          <w:rFonts w:ascii="Calibri" w:eastAsia="Calibri" w:hAnsi="Calibri" w:cs="Calibri"/>
          <w:color w:val="auto"/>
        </w:rPr>
        <w:t>problem</w:t>
      </w:r>
      <w:r w:rsidR="1877AD03" w:rsidRPr="2ED2D0A0">
        <w:rPr>
          <w:rFonts w:ascii="Calibri" w:eastAsia="Calibri" w:hAnsi="Calibri" w:cs="Calibri"/>
          <w:color w:val="auto"/>
        </w:rPr>
        <w:t>,</w:t>
      </w:r>
      <w:r w:rsidR="06D978D2" w:rsidRPr="00294A0E">
        <w:rPr>
          <w:rFonts w:ascii="Calibri" w:eastAsia="Calibri" w:hAnsi="Calibri" w:cs="Calibri"/>
          <w:color w:val="auto"/>
        </w:rPr>
        <w:t xml:space="preserve"> så att dessa kan beaktas och bidra till ökad patientsäkerhet för varje individ.</w:t>
      </w:r>
      <w:r w:rsidR="3B7C335F" w:rsidRPr="00294A0E">
        <w:rPr>
          <w:rFonts w:ascii="Calibri" w:eastAsia="Calibri" w:hAnsi="Calibri" w:cs="Calibri"/>
          <w:color w:val="auto"/>
        </w:rPr>
        <w:t xml:space="preserve"> </w:t>
      </w:r>
      <w:r w:rsidR="11D80044" w:rsidRPr="00294A0E">
        <w:rPr>
          <w:rFonts w:ascii="Calibri" w:eastAsia="Calibri" w:hAnsi="Calibri" w:cs="Calibri"/>
          <w:color w:val="auto"/>
        </w:rPr>
        <w:t>Vid utskrivning från sjukhus görs en utskrivningsplanering</w:t>
      </w:r>
      <w:r w:rsidR="7E3E02ED" w:rsidRPr="00294A0E">
        <w:rPr>
          <w:rFonts w:ascii="Calibri" w:eastAsia="Calibri" w:hAnsi="Calibri" w:cs="Calibri"/>
          <w:color w:val="auto"/>
        </w:rPr>
        <w:t xml:space="preserve"> tillsammans med patienten och närstående</w:t>
      </w:r>
      <w:r w:rsidR="11D80044" w:rsidRPr="00294A0E">
        <w:rPr>
          <w:rFonts w:ascii="Calibri" w:eastAsia="Calibri" w:hAnsi="Calibri" w:cs="Calibri"/>
          <w:color w:val="auto"/>
        </w:rPr>
        <w:t xml:space="preserve">. </w:t>
      </w:r>
      <w:r w:rsidR="06D978D2" w:rsidRPr="00294A0E">
        <w:rPr>
          <w:rFonts w:ascii="Calibri" w:eastAsia="Calibri" w:hAnsi="Calibri" w:cs="Calibri"/>
          <w:color w:val="auto"/>
        </w:rPr>
        <w:t>Patienters och närståendes delaktighet ska dokumenteras i journal.</w:t>
      </w:r>
      <w:r w:rsidR="00195323" w:rsidRPr="00294A0E">
        <w:rPr>
          <w:rFonts w:ascii="Calibri" w:eastAsia="Calibri" w:hAnsi="Calibri" w:cs="Calibri"/>
          <w:color w:val="auto"/>
        </w:rPr>
        <w:t xml:space="preserve"> </w:t>
      </w:r>
    </w:p>
    <w:p w14:paraId="1567496C" w14:textId="77777777" w:rsidR="00107A73" w:rsidRPr="00107A73" w:rsidRDefault="002C2962" w:rsidP="00414994">
      <w:pPr>
        <w:pStyle w:val="BodyText"/>
        <w:spacing w:after="0" w:line="276" w:lineRule="auto"/>
        <w:ind w:firstLine="720"/>
        <w:rPr>
          <w:rFonts w:ascii="Calibri" w:eastAsia="Calibri" w:hAnsi="Calibri" w:cs="Calibri"/>
          <w:b/>
          <w:bCs/>
          <w:color w:val="auto"/>
        </w:rPr>
      </w:pPr>
      <w:r w:rsidRPr="00107A73">
        <w:rPr>
          <w:rFonts w:ascii="Calibri" w:eastAsia="Calibri" w:hAnsi="Calibri" w:cs="Calibri"/>
          <w:b/>
          <w:bCs/>
          <w:color w:val="auto"/>
        </w:rPr>
        <w:t>Samordnad individuell plan (SIP)</w:t>
      </w:r>
    </w:p>
    <w:p w14:paraId="367873A0" w14:textId="77777777" w:rsidR="333EDF01" w:rsidRPr="00DC54E5" w:rsidRDefault="002C2962" w:rsidP="00414994">
      <w:pPr>
        <w:pStyle w:val="BodyText"/>
        <w:spacing w:line="276" w:lineRule="auto"/>
        <w:rPr>
          <w:rFonts w:ascii="Calibri" w:eastAsia="Calibri" w:hAnsi="Calibri" w:cs="Calibri"/>
          <w:color w:val="FF0000"/>
        </w:rPr>
      </w:pPr>
      <w:r w:rsidRPr="00791D6E">
        <w:rPr>
          <w:rFonts w:ascii="Calibri" w:eastAsia="Calibri" w:hAnsi="Calibri" w:cs="Calibri"/>
          <w:color w:val="auto"/>
        </w:rPr>
        <w:t xml:space="preserve">För att </w:t>
      </w:r>
      <w:r w:rsidR="009E6952" w:rsidRPr="00791D6E">
        <w:rPr>
          <w:rFonts w:ascii="Calibri" w:eastAsia="Calibri" w:hAnsi="Calibri" w:cs="Calibri"/>
          <w:color w:val="auto"/>
        </w:rPr>
        <w:t>förbättra patientens</w:t>
      </w:r>
      <w:r w:rsidR="00195323" w:rsidRPr="00791D6E">
        <w:rPr>
          <w:rFonts w:ascii="Calibri" w:eastAsia="Calibri" w:hAnsi="Calibri" w:cs="Calibri"/>
          <w:color w:val="auto"/>
        </w:rPr>
        <w:t xml:space="preserve"> delaktighet </w:t>
      </w:r>
      <w:r w:rsidR="00F24BFB" w:rsidRPr="00791D6E">
        <w:rPr>
          <w:rFonts w:ascii="Calibri" w:eastAsia="Calibri" w:hAnsi="Calibri" w:cs="Calibri"/>
          <w:color w:val="auto"/>
        </w:rPr>
        <w:t xml:space="preserve">används </w:t>
      </w:r>
      <w:r w:rsidR="00D52916" w:rsidRPr="00791D6E">
        <w:rPr>
          <w:rFonts w:ascii="Calibri" w:eastAsia="Calibri" w:hAnsi="Calibri" w:cs="Calibri"/>
          <w:color w:val="auto"/>
        </w:rPr>
        <w:t>mötesformen samordnad individuell planering (SIP) d</w:t>
      </w:r>
      <w:r w:rsidR="00745217" w:rsidRPr="00791D6E">
        <w:rPr>
          <w:rFonts w:ascii="Calibri" w:eastAsia="Calibri" w:hAnsi="Calibri" w:cs="Calibri"/>
          <w:color w:val="auto"/>
        </w:rPr>
        <w:t>är</w:t>
      </w:r>
      <w:r w:rsidR="00D52916" w:rsidRPr="00791D6E">
        <w:rPr>
          <w:rFonts w:ascii="Calibri" w:eastAsia="Calibri" w:hAnsi="Calibri" w:cs="Calibri"/>
          <w:color w:val="auto"/>
        </w:rPr>
        <w:t xml:space="preserve"> </w:t>
      </w:r>
      <w:r w:rsidR="00DA0166" w:rsidRPr="00791D6E">
        <w:rPr>
          <w:rFonts w:ascii="Calibri" w:eastAsia="Calibri" w:hAnsi="Calibri" w:cs="Calibri"/>
          <w:color w:val="auto"/>
        </w:rPr>
        <w:t>b</w:t>
      </w:r>
      <w:r w:rsidR="00D52916" w:rsidRPr="00791D6E">
        <w:rPr>
          <w:rFonts w:ascii="Calibri" w:eastAsia="Calibri" w:hAnsi="Calibri" w:cs="Calibri"/>
          <w:color w:val="auto"/>
        </w:rPr>
        <w:t>åde regionens och kommunens hälso- och sjukvårdspersonal</w:t>
      </w:r>
      <w:r w:rsidR="00745217" w:rsidRPr="00791D6E">
        <w:rPr>
          <w:rFonts w:ascii="Calibri" w:eastAsia="Calibri" w:hAnsi="Calibri" w:cs="Calibri"/>
          <w:color w:val="auto"/>
        </w:rPr>
        <w:t xml:space="preserve"> medverkar</w:t>
      </w:r>
      <w:r w:rsidR="00E1681B" w:rsidRPr="00791D6E">
        <w:rPr>
          <w:rFonts w:ascii="Calibri" w:eastAsia="Calibri" w:hAnsi="Calibri" w:cs="Calibri"/>
          <w:color w:val="auto"/>
        </w:rPr>
        <w:t xml:space="preserve"> </w:t>
      </w:r>
      <w:r w:rsidR="00EE6595" w:rsidRPr="00791D6E">
        <w:rPr>
          <w:rFonts w:ascii="Calibri" w:eastAsia="Calibri" w:hAnsi="Calibri" w:cs="Calibri"/>
          <w:color w:val="auto"/>
        </w:rPr>
        <w:t>tillsammans med patienten</w:t>
      </w:r>
      <w:r w:rsidR="4AF00A2C" w:rsidRPr="2ED2D0A0">
        <w:rPr>
          <w:rFonts w:ascii="Calibri" w:eastAsia="Calibri" w:hAnsi="Calibri" w:cs="Calibri"/>
          <w:color w:val="auto"/>
        </w:rPr>
        <w:t xml:space="preserve"> </w:t>
      </w:r>
      <w:r w:rsidR="4AF00A2C" w:rsidRPr="63FE0D77">
        <w:rPr>
          <w:rFonts w:ascii="Calibri" w:eastAsia="Calibri" w:hAnsi="Calibri" w:cs="Calibri"/>
          <w:color w:val="auto"/>
        </w:rPr>
        <w:t>och</w:t>
      </w:r>
      <w:r w:rsidR="4AF00A2C" w:rsidRPr="1E543335">
        <w:rPr>
          <w:rFonts w:ascii="Calibri" w:eastAsia="Calibri" w:hAnsi="Calibri" w:cs="Calibri"/>
          <w:color w:val="auto"/>
        </w:rPr>
        <w:t xml:space="preserve"> </w:t>
      </w:r>
      <w:r w:rsidR="00EE6595" w:rsidRPr="1E543335">
        <w:rPr>
          <w:rFonts w:ascii="Calibri" w:eastAsia="Calibri" w:hAnsi="Calibri" w:cs="Calibri"/>
          <w:color w:val="auto"/>
        </w:rPr>
        <w:t>närstående</w:t>
      </w:r>
      <w:r w:rsidR="00D52916" w:rsidRPr="1E543335">
        <w:rPr>
          <w:rFonts w:ascii="Calibri" w:eastAsia="Calibri" w:hAnsi="Calibri" w:cs="Calibri"/>
          <w:color w:val="auto"/>
        </w:rPr>
        <w:t>.</w:t>
      </w:r>
      <w:r w:rsidR="00D52916" w:rsidRPr="00791D6E">
        <w:rPr>
          <w:rFonts w:ascii="Calibri" w:eastAsia="Calibri" w:hAnsi="Calibri" w:cs="Calibri"/>
          <w:color w:val="auto"/>
        </w:rPr>
        <w:t xml:space="preserve"> </w:t>
      </w:r>
      <w:r w:rsidR="005D02AD" w:rsidRPr="00791D6E">
        <w:rPr>
          <w:rFonts w:ascii="Calibri" w:eastAsia="Calibri" w:hAnsi="Calibri" w:cs="Calibri"/>
          <w:color w:val="auto"/>
        </w:rPr>
        <w:t>Vid ett SIP-möte tydliggörs plan och ansvar för fortsatt vård och behandling. SIP</w:t>
      </w:r>
      <w:r w:rsidR="00D52916" w:rsidRPr="00791D6E">
        <w:rPr>
          <w:rFonts w:ascii="Calibri" w:eastAsia="Calibri" w:hAnsi="Calibri" w:cs="Calibri"/>
          <w:color w:val="auto"/>
        </w:rPr>
        <w:t xml:space="preserve"> sker </w:t>
      </w:r>
      <w:r w:rsidR="00CE3E46">
        <w:rPr>
          <w:rFonts w:ascii="Calibri" w:eastAsia="Calibri" w:hAnsi="Calibri" w:cs="Calibri"/>
          <w:color w:val="auto"/>
        </w:rPr>
        <w:t>bland annat</w:t>
      </w:r>
      <w:r w:rsidR="00195323" w:rsidRPr="00791D6E">
        <w:rPr>
          <w:rFonts w:ascii="Calibri" w:eastAsia="Calibri" w:hAnsi="Calibri" w:cs="Calibri"/>
          <w:color w:val="auto"/>
        </w:rPr>
        <w:t xml:space="preserve"> vid </w:t>
      </w:r>
      <w:r w:rsidR="00936B03" w:rsidRPr="00791D6E">
        <w:rPr>
          <w:rFonts w:ascii="Calibri" w:eastAsia="Calibri" w:hAnsi="Calibri" w:cs="Calibri"/>
          <w:color w:val="auto"/>
        </w:rPr>
        <w:t xml:space="preserve">utskrivning från sjukhus eller </w:t>
      </w:r>
      <w:r w:rsidR="00BD743C" w:rsidRPr="00791D6E">
        <w:rPr>
          <w:rFonts w:ascii="Calibri" w:eastAsia="Calibri" w:hAnsi="Calibri" w:cs="Calibri"/>
          <w:color w:val="auto"/>
        </w:rPr>
        <w:t>vid</w:t>
      </w:r>
      <w:r w:rsidR="00936B03" w:rsidRPr="00791D6E">
        <w:rPr>
          <w:rFonts w:ascii="Calibri" w:eastAsia="Calibri" w:hAnsi="Calibri" w:cs="Calibri"/>
          <w:color w:val="auto"/>
        </w:rPr>
        <w:t xml:space="preserve"> </w:t>
      </w:r>
      <w:r w:rsidR="00195323" w:rsidRPr="00791D6E">
        <w:rPr>
          <w:rFonts w:ascii="Calibri" w:eastAsia="Calibri" w:hAnsi="Calibri" w:cs="Calibri"/>
          <w:color w:val="auto"/>
        </w:rPr>
        <w:t>inskrivning i hemsjukvård</w:t>
      </w:r>
      <w:r w:rsidR="001079BA" w:rsidRPr="00791D6E">
        <w:rPr>
          <w:rFonts w:ascii="Calibri" w:eastAsia="Calibri" w:hAnsi="Calibri" w:cs="Calibri"/>
          <w:color w:val="auto"/>
        </w:rPr>
        <w:t xml:space="preserve"> </w:t>
      </w:r>
      <w:r w:rsidR="00C97929" w:rsidRPr="00791D6E">
        <w:rPr>
          <w:rFonts w:ascii="Calibri" w:eastAsia="Calibri" w:hAnsi="Calibri" w:cs="Calibri"/>
          <w:color w:val="auto"/>
        </w:rPr>
        <w:t>via</w:t>
      </w:r>
      <w:r w:rsidR="00924D92" w:rsidRPr="00791D6E">
        <w:rPr>
          <w:rFonts w:ascii="Calibri" w:eastAsia="Calibri" w:hAnsi="Calibri" w:cs="Calibri"/>
          <w:color w:val="auto"/>
        </w:rPr>
        <w:t xml:space="preserve"> </w:t>
      </w:r>
      <w:r w:rsidR="003E525B" w:rsidRPr="00791D6E">
        <w:rPr>
          <w:rFonts w:ascii="Calibri" w:eastAsia="Calibri" w:hAnsi="Calibri" w:cs="Calibri"/>
          <w:color w:val="auto"/>
        </w:rPr>
        <w:t>remiss</w:t>
      </w:r>
      <w:r w:rsidR="00791206" w:rsidRPr="00791D6E">
        <w:rPr>
          <w:rFonts w:ascii="Calibri" w:eastAsia="Calibri" w:hAnsi="Calibri" w:cs="Calibri"/>
          <w:color w:val="auto"/>
        </w:rPr>
        <w:t xml:space="preserve"> </w:t>
      </w:r>
      <w:r w:rsidR="003E525B" w:rsidRPr="00791D6E">
        <w:rPr>
          <w:rFonts w:ascii="Calibri" w:eastAsia="Calibri" w:hAnsi="Calibri" w:cs="Calibri"/>
          <w:color w:val="auto"/>
        </w:rPr>
        <w:t>från</w:t>
      </w:r>
      <w:r w:rsidR="00936B03" w:rsidRPr="00791D6E">
        <w:rPr>
          <w:rFonts w:ascii="Calibri" w:eastAsia="Calibri" w:hAnsi="Calibri" w:cs="Calibri"/>
          <w:color w:val="auto"/>
        </w:rPr>
        <w:t xml:space="preserve"> </w:t>
      </w:r>
      <w:r w:rsidR="00810C35">
        <w:rPr>
          <w:rFonts w:ascii="Calibri" w:eastAsia="Calibri" w:hAnsi="Calibri" w:cs="Calibri"/>
          <w:color w:val="auto"/>
        </w:rPr>
        <w:t>vårdcentraler</w:t>
      </w:r>
      <w:r w:rsidR="002A090B" w:rsidRPr="00791D6E">
        <w:rPr>
          <w:rFonts w:ascii="Calibri" w:eastAsia="Calibri" w:hAnsi="Calibri" w:cs="Calibri"/>
          <w:color w:val="auto"/>
        </w:rPr>
        <w:t>, m</w:t>
      </w:r>
      <w:r w:rsidR="00936B03" w:rsidRPr="00791D6E">
        <w:rPr>
          <w:rFonts w:ascii="Calibri" w:eastAsia="Calibri" w:hAnsi="Calibri" w:cs="Calibri"/>
          <w:color w:val="auto"/>
        </w:rPr>
        <w:t>en</w:t>
      </w:r>
      <w:r w:rsidR="002B28AF" w:rsidRPr="00791D6E">
        <w:rPr>
          <w:rFonts w:ascii="Calibri" w:eastAsia="Calibri" w:hAnsi="Calibri" w:cs="Calibri"/>
          <w:color w:val="auto"/>
        </w:rPr>
        <w:t xml:space="preserve"> behovet </w:t>
      </w:r>
      <w:r w:rsidR="00936B03" w:rsidRPr="00791D6E">
        <w:rPr>
          <w:rFonts w:ascii="Calibri" w:eastAsia="Calibri" w:hAnsi="Calibri" w:cs="Calibri"/>
          <w:color w:val="auto"/>
        </w:rPr>
        <w:t>av att genomföra SIP</w:t>
      </w:r>
      <w:r w:rsidR="00F86353" w:rsidRPr="00791D6E">
        <w:rPr>
          <w:rFonts w:ascii="Calibri" w:eastAsia="Calibri" w:hAnsi="Calibri" w:cs="Calibri"/>
          <w:color w:val="auto"/>
        </w:rPr>
        <w:t xml:space="preserve">-möte </w:t>
      </w:r>
      <w:r w:rsidR="002B28AF" w:rsidRPr="00791D6E">
        <w:rPr>
          <w:rFonts w:ascii="Calibri" w:eastAsia="Calibri" w:hAnsi="Calibri" w:cs="Calibri"/>
          <w:color w:val="auto"/>
        </w:rPr>
        <w:t>kan uppkomma</w:t>
      </w:r>
      <w:r w:rsidR="001079BA" w:rsidRPr="00791D6E">
        <w:rPr>
          <w:rFonts w:ascii="Calibri" w:eastAsia="Calibri" w:hAnsi="Calibri" w:cs="Calibri"/>
          <w:color w:val="auto"/>
        </w:rPr>
        <w:t xml:space="preserve"> </w:t>
      </w:r>
      <w:r w:rsidR="007E15C7">
        <w:rPr>
          <w:rFonts w:ascii="Calibri" w:eastAsia="Calibri" w:hAnsi="Calibri" w:cs="Calibri"/>
          <w:color w:val="auto"/>
        </w:rPr>
        <w:t>även vid andra tillfällen</w:t>
      </w:r>
      <w:r w:rsidR="00C327EA" w:rsidRPr="00791D6E">
        <w:rPr>
          <w:rFonts w:ascii="Calibri" w:eastAsia="Calibri" w:hAnsi="Calibri" w:cs="Calibri"/>
          <w:color w:val="auto"/>
        </w:rPr>
        <w:t>.</w:t>
      </w:r>
      <w:r w:rsidR="00195323" w:rsidRPr="00791D6E">
        <w:rPr>
          <w:rFonts w:ascii="Calibri" w:eastAsia="Calibri" w:hAnsi="Calibri" w:cs="Calibri"/>
          <w:color w:val="auto"/>
        </w:rPr>
        <w:t xml:space="preserve"> </w:t>
      </w:r>
    </w:p>
    <w:p w14:paraId="45F88E3A" w14:textId="77777777" w:rsidR="00BA35CD" w:rsidRPr="00BA35CD" w:rsidRDefault="002C2962" w:rsidP="00414994">
      <w:pPr>
        <w:pStyle w:val="BodyText"/>
        <w:spacing w:after="0" w:line="276" w:lineRule="auto"/>
        <w:ind w:firstLine="720"/>
        <w:rPr>
          <w:rFonts w:ascii="Calibri" w:eastAsia="Calibri" w:hAnsi="Calibri" w:cs="Calibri"/>
          <w:b/>
          <w:bCs/>
          <w:color w:val="auto"/>
        </w:rPr>
      </w:pPr>
      <w:r w:rsidRPr="00BA35CD">
        <w:rPr>
          <w:rFonts w:ascii="Calibri" w:eastAsia="Calibri" w:hAnsi="Calibri" w:cs="Calibri"/>
          <w:b/>
          <w:bCs/>
          <w:color w:val="auto"/>
        </w:rPr>
        <w:t>Synpunkter och klagomål</w:t>
      </w:r>
    </w:p>
    <w:p w14:paraId="6B751D63" w14:textId="77777777" w:rsidR="333EDF01" w:rsidRPr="00791D6E" w:rsidRDefault="002C2962" w:rsidP="00414994">
      <w:pPr>
        <w:pStyle w:val="BodyText"/>
        <w:spacing w:line="276" w:lineRule="auto"/>
        <w:rPr>
          <w:color w:val="auto"/>
        </w:rPr>
      </w:pPr>
      <w:r w:rsidRPr="00791D6E">
        <w:rPr>
          <w:rFonts w:ascii="Calibri" w:eastAsia="Calibri" w:hAnsi="Calibri" w:cs="Calibri"/>
          <w:color w:val="auto"/>
        </w:rPr>
        <w:t xml:space="preserve">Patienter och deras närstående erbjuds också att </w:t>
      </w:r>
      <w:r w:rsidRPr="00791D6E">
        <w:rPr>
          <w:rFonts w:ascii="Calibri" w:eastAsia="Calibri" w:hAnsi="Calibri" w:cs="Calibri"/>
          <w:color w:val="auto"/>
        </w:rPr>
        <w:t>medverka i arbetet med att höja patientsäkerheten genom att lämna synpunkter och klagomål.</w:t>
      </w:r>
      <w:r w:rsidR="008D1BE2" w:rsidRPr="00791D6E">
        <w:rPr>
          <w:color w:val="auto"/>
        </w:rPr>
        <w:t xml:space="preserve"> </w:t>
      </w:r>
      <w:r w:rsidR="00763C27" w:rsidRPr="00791D6E">
        <w:rPr>
          <w:color w:val="auto"/>
        </w:rPr>
        <w:t xml:space="preserve">Patienter och närstående erbjuds alltid att </w:t>
      </w:r>
      <w:r w:rsidR="00736509" w:rsidRPr="00791D6E">
        <w:rPr>
          <w:color w:val="auto"/>
        </w:rPr>
        <w:t>lämna sin beskrivning och upplevelse av händels</w:t>
      </w:r>
      <w:r w:rsidR="00D76012" w:rsidRPr="00791D6E">
        <w:rPr>
          <w:color w:val="auto"/>
        </w:rPr>
        <w:t>e</w:t>
      </w:r>
      <w:r w:rsidR="00736509" w:rsidRPr="00791D6E">
        <w:rPr>
          <w:color w:val="auto"/>
        </w:rPr>
        <w:t>n</w:t>
      </w:r>
      <w:r w:rsidR="00D76012" w:rsidRPr="00791D6E">
        <w:rPr>
          <w:color w:val="auto"/>
        </w:rPr>
        <w:t xml:space="preserve"> </w:t>
      </w:r>
      <w:r w:rsidR="007A4C8C">
        <w:rPr>
          <w:color w:val="auto"/>
        </w:rPr>
        <w:t>vid</w:t>
      </w:r>
      <w:r w:rsidR="00763C27" w:rsidRPr="00791D6E">
        <w:rPr>
          <w:color w:val="auto"/>
        </w:rPr>
        <w:t xml:space="preserve"> lex Maria</w:t>
      </w:r>
      <w:r w:rsidR="003A390E" w:rsidRPr="00791D6E">
        <w:rPr>
          <w:color w:val="auto"/>
        </w:rPr>
        <w:t>-utredningar</w:t>
      </w:r>
      <w:r w:rsidR="004A1632">
        <w:rPr>
          <w:color w:val="auto"/>
        </w:rPr>
        <w:t>, då det finns</w:t>
      </w:r>
      <w:r w:rsidR="002A6BC4">
        <w:rPr>
          <w:color w:val="auto"/>
        </w:rPr>
        <w:t xml:space="preserve"> risk för </w:t>
      </w:r>
      <w:r w:rsidR="004A1632">
        <w:rPr>
          <w:color w:val="auto"/>
        </w:rPr>
        <w:t xml:space="preserve">eller har inträffat en </w:t>
      </w:r>
      <w:r w:rsidR="002A6BC4">
        <w:rPr>
          <w:color w:val="auto"/>
        </w:rPr>
        <w:t>allvarlig vårdskada</w:t>
      </w:r>
      <w:r w:rsidR="003A390E" w:rsidRPr="00791D6E">
        <w:rPr>
          <w:color w:val="auto"/>
        </w:rPr>
        <w:t>.</w:t>
      </w:r>
      <w:r w:rsidR="00763C27" w:rsidRPr="00791D6E">
        <w:rPr>
          <w:color w:val="auto"/>
        </w:rPr>
        <w:t xml:space="preserve"> </w:t>
      </w:r>
    </w:p>
    <w:p w14:paraId="06F54266" w14:textId="77777777" w:rsidR="00B03E14" w:rsidRPr="00DC54E5" w:rsidRDefault="00B03E14">
      <w:pPr>
        <w:spacing w:after="200" w:line="276" w:lineRule="auto"/>
        <w:rPr>
          <w:rFonts w:asciiTheme="majorHAnsi" w:eastAsiaTheme="majorEastAsia" w:hAnsiTheme="majorHAnsi" w:cstheme="majorBidi"/>
          <w:b/>
          <w:bCs/>
          <w:color w:val="FF0000"/>
          <w:sz w:val="32"/>
          <w:szCs w:val="32"/>
        </w:rPr>
      </w:pPr>
    </w:p>
    <w:p w14:paraId="0A00F808" w14:textId="77777777" w:rsidR="00D86528" w:rsidRDefault="002C2962" w:rsidP="003F4213">
      <w:pPr>
        <w:pStyle w:val="Rubrik1"/>
        <w:spacing w:line="240" w:lineRule="auto"/>
      </w:pPr>
      <w:bookmarkStart w:id="12" w:name="_Toc188447008"/>
      <w:r>
        <w:t>A</w:t>
      </w:r>
      <w:r w:rsidR="09DC7C3E">
        <w:t>GERA FÖR SÄKER VÅRD</w:t>
      </w:r>
      <w:bookmarkEnd w:id="12"/>
    </w:p>
    <w:p w14:paraId="62380E7D" w14:textId="77777777" w:rsidR="00F16D21" w:rsidRPr="0050358F" w:rsidRDefault="002C2962" w:rsidP="003F4213">
      <w:pPr>
        <w:pStyle w:val="Rubrik2"/>
        <w:spacing w:line="240" w:lineRule="auto"/>
      </w:pPr>
      <w:bookmarkStart w:id="13" w:name="_Toc188447009"/>
      <w:r w:rsidRPr="00627D89">
        <w:rPr>
          <w:rFonts w:ascii="Garamond" w:hAnsi="Garamond" w:cs="Arial"/>
          <w:bCs w:val="0"/>
          <w:noProof/>
          <w:color w:val="7F7F7F" w:themeColor="text1" w:themeTint="80"/>
          <w:sz w:val="22"/>
          <w:lang w:eastAsia="sv-SE"/>
        </w:rPr>
        <w:drawing>
          <wp:anchor distT="0" distB="0" distL="114300" distR="114300" simplePos="0" relativeHeight="251662336" behindDoc="1" locked="0" layoutInCell="1" allowOverlap="1" wp14:anchorId="7B03C8CE" wp14:editId="5B3B7940">
            <wp:simplePos x="0" y="0"/>
            <wp:positionH relativeFrom="margin">
              <wp:align>right</wp:align>
            </wp:positionH>
            <wp:positionV relativeFrom="paragraph">
              <wp:posOffset>287858</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5" name="Picture 15" descr="Cirkel indelad i fem delar. Markerad del 1:  Öka kunskap inträffade vårdskad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Cirkel indelad i fem delar. Markerad del 1:  Öka kunskap inträffade vårdskador. "/>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51890" cy="1151890"/>
                    </a:xfrm>
                    <a:prstGeom prst="rect">
                      <a:avLst/>
                    </a:prstGeom>
                    <a:noFill/>
                    <a:ln>
                      <a:noFill/>
                    </a:ln>
                  </pic:spPr>
                </pic:pic>
              </a:graphicData>
            </a:graphic>
          </wp:anchor>
        </w:drawing>
      </w:r>
      <w:r w:rsidR="76E135C8" w:rsidRPr="004E1F3D">
        <w:t>Öka kunskap om inträffade vårdskador</w:t>
      </w:r>
      <w:bookmarkEnd w:id="13"/>
      <w:r w:rsidR="004B546C">
        <w:tab/>
      </w:r>
    </w:p>
    <w:p w14:paraId="1B90CB79" w14:textId="77777777" w:rsidR="00423938" w:rsidRPr="00BC2C88" w:rsidRDefault="002C2962" w:rsidP="00BD6E9E">
      <w:pPr>
        <w:spacing w:line="276" w:lineRule="auto"/>
        <w:rPr>
          <w:b/>
          <w:sz w:val="22"/>
        </w:rPr>
      </w:pPr>
      <w:r w:rsidRPr="00BC2C88">
        <w:rPr>
          <w:sz w:val="22"/>
        </w:rPr>
        <w:t xml:space="preserve">Genom identifiering, utredning samt mätning av skador och vårdskador ökar kunskapen om vad som drabbar patienterna när </w:t>
      </w:r>
      <w:r w:rsidR="007F7E42" w:rsidRPr="00BC2C88">
        <w:rPr>
          <w:sz w:val="22"/>
        </w:rPr>
        <w:t>resultatet</w:t>
      </w:r>
      <w:r w:rsidRPr="00BC2C88">
        <w:rPr>
          <w:sz w:val="22"/>
        </w:rPr>
        <w:t xml:space="preserve"> av vården inte blivit det som avsetts</w:t>
      </w:r>
      <w:r w:rsidR="00F647EC" w:rsidRPr="00BC2C88">
        <w:rPr>
          <w:sz w:val="22"/>
        </w:rPr>
        <w:t>. Kunskap om bakomliggande orsaker och konsekvenser för patienterna ger underlag för utformning av åtgärder och prioritering av insatser.</w:t>
      </w:r>
    </w:p>
    <w:p w14:paraId="1CDA9050" w14:textId="77777777" w:rsidR="5005D112" w:rsidRPr="00001364" w:rsidRDefault="002C2962" w:rsidP="00BD6E9E">
      <w:pPr>
        <w:pStyle w:val="Rubrik3"/>
        <w:spacing w:line="276" w:lineRule="auto"/>
        <w:ind w:firstLine="720"/>
        <w:rPr>
          <w:rFonts w:eastAsia="Calibri"/>
        </w:rPr>
      </w:pPr>
      <w:bookmarkStart w:id="14" w:name="_Toc188447010"/>
      <w:r w:rsidRPr="00001364">
        <w:rPr>
          <w:rFonts w:eastAsia="Calibri"/>
        </w:rPr>
        <w:t>Händelser och vårdskador</w:t>
      </w:r>
      <w:bookmarkEnd w:id="14"/>
    </w:p>
    <w:p w14:paraId="07DF1F1D" w14:textId="77777777" w:rsidR="0059505C" w:rsidRDefault="002C2962" w:rsidP="00BD6E9E">
      <w:pPr>
        <w:spacing w:after="140" w:line="276" w:lineRule="auto"/>
        <w:rPr>
          <w:rFonts w:ascii="Calibri" w:eastAsia="Calibri" w:hAnsi="Calibri" w:cs="Calibri"/>
          <w:sz w:val="22"/>
        </w:rPr>
      </w:pPr>
      <w:r w:rsidRPr="00001364">
        <w:rPr>
          <w:rFonts w:ascii="Calibri" w:eastAsia="Calibri" w:hAnsi="Calibri" w:cs="Calibri"/>
          <w:sz w:val="22"/>
        </w:rPr>
        <w:t xml:space="preserve">Under året har </w:t>
      </w:r>
      <w:r w:rsidR="0001324F">
        <w:rPr>
          <w:rFonts w:ascii="Calibri" w:eastAsia="Calibri" w:hAnsi="Calibri" w:cs="Calibri"/>
          <w:sz w:val="22"/>
        </w:rPr>
        <w:t>sju</w:t>
      </w:r>
      <w:r w:rsidRPr="00001364">
        <w:rPr>
          <w:rFonts w:ascii="Calibri" w:eastAsia="Calibri" w:hAnsi="Calibri" w:cs="Calibri"/>
          <w:sz w:val="22"/>
        </w:rPr>
        <w:t xml:space="preserve"> lex Maria-utredningar gjorts</w:t>
      </w:r>
      <w:r w:rsidR="00E943BD" w:rsidRPr="00001364">
        <w:rPr>
          <w:rFonts w:ascii="Calibri" w:eastAsia="Calibri" w:hAnsi="Calibri" w:cs="Calibri"/>
          <w:sz w:val="22"/>
        </w:rPr>
        <w:t xml:space="preserve"> där</w:t>
      </w:r>
      <w:r w:rsidR="007751DA" w:rsidRPr="00001364">
        <w:rPr>
          <w:rFonts w:ascii="Calibri" w:eastAsia="Calibri" w:hAnsi="Calibri" w:cs="Calibri"/>
          <w:sz w:val="22"/>
        </w:rPr>
        <w:t xml:space="preserve"> risk f</w:t>
      </w:r>
      <w:r w:rsidR="0074655E" w:rsidRPr="00001364">
        <w:rPr>
          <w:rFonts w:ascii="Calibri" w:eastAsia="Calibri" w:hAnsi="Calibri" w:cs="Calibri"/>
          <w:sz w:val="22"/>
        </w:rPr>
        <w:t>unnits</w:t>
      </w:r>
      <w:r w:rsidR="007751DA" w:rsidRPr="00001364">
        <w:rPr>
          <w:rFonts w:ascii="Calibri" w:eastAsia="Calibri" w:hAnsi="Calibri" w:cs="Calibri"/>
          <w:sz w:val="22"/>
        </w:rPr>
        <w:t xml:space="preserve"> att</w:t>
      </w:r>
      <w:r w:rsidR="00D60840" w:rsidRPr="00001364">
        <w:rPr>
          <w:rFonts w:ascii="Calibri" w:eastAsia="Calibri" w:hAnsi="Calibri" w:cs="Calibri"/>
          <w:sz w:val="22"/>
        </w:rPr>
        <w:t xml:space="preserve"> brist i vård</w:t>
      </w:r>
      <w:r w:rsidR="00DC5311" w:rsidRPr="00001364">
        <w:rPr>
          <w:rFonts w:ascii="Calibri" w:eastAsia="Calibri" w:hAnsi="Calibri" w:cs="Calibri"/>
          <w:sz w:val="22"/>
        </w:rPr>
        <w:t xml:space="preserve"> och </w:t>
      </w:r>
      <w:r w:rsidR="00D60840" w:rsidRPr="00001364">
        <w:rPr>
          <w:rFonts w:ascii="Calibri" w:eastAsia="Calibri" w:hAnsi="Calibri" w:cs="Calibri"/>
          <w:sz w:val="22"/>
        </w:rPr>
        <w:t xml:space="preserve">behandling </w:t>
      </w:r>
      <w:r w:rsidR="00E45DD5" w:rsidRPr="00001364">
        <w:rPr>
          <w:rFonts w:ascii="Calibri" w:eastAsia="Calibri" w:hAnsi="Calibri" w:cs="Calibri"/>
          <w:sz w:val="22"/>
        </w:rPr>
        <w:t>kunnat leda ti</w:t>
      </w:r>
      <w:r w:rsidR="00EA5F9E" w:rsidRPr="00001364">
        <w:rPr>
          <w:rFonts w:ascii="Calibri" w:eastAsia="Calibri" w:hAnsi="Calibri" w:cs="Calibri"/>
          <w:sz w:val="22"/>
        </w:rPr>
        <w:t>l</w:t>
      </w:r>
      <w:r w:rsidR="00E45DD5" w:rsidRPr="00001364">
        <w:rPr>
          <w:rFonts w:ascii="Calibri" w:eastAsia="Calibri" w:hAnsi="Calibri" w:cs="Calibri"/>
          <w:sz w:val="22"/>
        </w:rPr>
        <w:t>l al</w:t>
      </w:r>
      <w:r w:rsidR="00917223" w:rsidRPr="00001364">
        <w:rPr>
          <w:rFonts w:ascii="Calibri" w:eastAsia="Calibri" w:hAnsi="Calibri" w:cs="Calibri"/>
          <w:sz w:val="22"/>
        </w:rPr>
        <w:t xml:space="preserve">lvarlig </w:t>
      </w:r>
      <w:r w:rsidR="00E124C0" w:rsidRPr="00001364">
        <w:rPr>
          <w:rFonts w:ascii="Calibri" w:eastAsia="Calibri" w:hAnsi="Calibri" w:cs="Calibri"/>
          <w:sz w:val="22"/>
        </w:rPr>
        <w:t>vårdskada</w:t>
      </w:r>
      <w:r w:rsidR="00DF60B7" w:rsidRPr="00001364">
        <w:rPr>
          <w:rFonts w:ascii="Calibri" w:eastAsia="Calibri" w:hAnsi="Calibri" w:cs="Calibri"/>
          <w:sz w:val="22"/>
        </w:rPr>
        <w:t>.</w:t>
      </w:r>
      <w:r w:rsidR="0074255F" w:rsidRPr="00001364">
        <w:rPr>
          <w:rFonts w:ascii="Calibri" w:eastAsia="Calibri" w:hAnsi="Calibri" w:cs="Calibri"/>
          <w:sz w:val="22"/>
        </w:rPr>
        <w:t xml:space="preserve"> </w:t>
      </w:r>
      <w:r w:rsidR="00F9192B" w:rsidRPr="00001364">
        <w:rPr>
          <w:rFonts w:ascii="Calibri" w:eastAsia="Calibri" w:hAnsi="Calibri" w:cs="Calibri"/>
          <w:sz w:val="22"/>
        </w:rPr>
        <w:t>U</w:t>
      </w:r>
      <w:r w:rsidRPr="00001364">
        <w:rPr>
          <w:rFonts w:ascii="Calibri" w:eastAsia="Calibri" w:hAnsi="Calibri" w:cs="Calibri"/>
          <w:sz w:val="22"/>
        </w:rPr>
        <w:t xml:space="preserve">tredningar </w:t>
      </w:r>
      <w:r w:rsidR="00F9192B" w:rsidRPr="00001364">
        <w:rPr>
          <w:rFonts w:ascii="Calibri" w:eastAsia="Calibri" w:hAnsi="Calibri" w:cs="Calibri"/>
          <w:sz w:val="22"/>
        </w:rPr>
        <w:t xml:space="preserve">ledde </w:t>
      </w:r>
      <w:r w:rsidRPr="00001364">
        <w:rPr>
          <w:rFonts w:ascii="Calibri" w:eastAsia="Calibri" w:hAnsi="Calibri" w:cs="Calibri"/>
          <w:sz w:val="22"/>
        </w:rPr>
        <w:t xml:space="preserve">till att </w:t>
      </w:r>
      <w:r w:rsidR="00B96D68">
        <w:rPr>
          <w:rFonts w:ascii="Calibri" w:eastAsia="Calibri" w:hAnsi="Calibri" w:cs="Calibri"/>
          <w:sz w:val="22"/>
        </w:rPr>
        <w:t xml:space="preserve">alla </w:t>
      </w:r>
      <w:r w:rsidR="00F710F4" w:rsidRPr="00001364">
        <w:rPr>
          <w:rFonts w:ascii="Calibri" w:eastAsia="Calibri" w:hAnsi="Calibri" w:cs="Calibri"/>
          <w:sz w:val="22"/>
        </w:rPr>
        <w:t>sju</w:t>
      </w:r>
      <w:r w:rsidRPr="00001364">
        <w:rPr>
          <w:rFonts w:ascii="Calibri" w:eastAsia="Calibri" w:hAnsi="Calibri" w:cs="Calibri"/>
          <w:sz w:val="22"/>
        </w:rPr>
        <w:t xml:space="preserve"> </w:t>
      </w:r>
      <w:r w:rsidR="00B96D68">
        <w:rPr>
          <w:rFonts w:ascii="Calibri" w:eastAsia="Calibri" w:hAnsi="Calibri" w:cs="Calibri"/>
          <w:sz w:val="22"/>
        </w:rPr>
        <w:t xml:space="preserve">skickades som </w:t>
      </w:r>
      <w:r w:rsidRPr="00001364">
        <w:rPr>
          <w:rFonts w:ascii="Calibri" w:eastAsia="Calibri" w:hAnsi="Calibri" w:cs="Calibri"/>
          <w:sz w:val="22"/>
        </w:rPr>
        <w:t>lex Maria-anmälning</w:t>
      </w:r>
      <w:r w:rsidR="00C970CD">
        <w:rPr>
          <w:rFonts w:ascii="Calibri" w:eastAsia="Calibri" w:hAnsi="Calibri" w:cs="Calibri"/>
          <w:sz w:val="22"/>
        </w:rPr>
        <w:t>ar</w:t>
      </w:r>
      <w:r w:rsidRPr="00001364">
        <w:rPr>
          <w:rFonts w:ascii="Calibri" w:eastAsia="Calibri" w:hAnsi="Calibri" w:cs="Calibri"/>
          <w:sz w:val="22"/>
        </w:rPr>
        <w:t xml:space="preserve"> till IVO.  De</w:t>
      </w:r>
      <w:r w:rsidR="00215278">
        <w:rPr>
          <w:rFonts w:ascii="Calibri" w:eastAsia="Calibri" w:hAnsi="Calibri" w:cs="Calibri"/>
          <w:sz w:val="22"/>
        </w:rPr>
        <w:t xml:space="preserve"> gällde</w:t>
      </w:r>
    </w:p>
    <w:p w14:paraId="15B94B0B" w14:textId="77777777" w:rsidR="00215278" w:rsidRDefault="002C2962" w:rsidP="00BD6E9E">
      <w:pPr>
        <w:pStyle w:val="Liststycke"/>
        <w:numPr>
          <w:ilvl w:val="0"/>
          <w:numId w:val="3"/>
        </w:numPr>
        <w:spacing w:after="140" w:line="276" w:lineRule="auto"/>
        <w:rPr>
          <w:rFonts w:ascii="Calibri" w:eastAsia="Calibri" w:hAnsi="Calibri" w:cs="Calibri"/>
          <w:sz w:val="22"/>
          <w:szCs w:val="22"/>
        </w:rPr>
      </w:pPr>
      <w:r w:rsidRPr="0B779BD9">
        <w:rPr>
          <w:rFonts w:ascii="Calibri" w:eastAsia="Calibri" w:hAnsi="Calibri" w:cs="Calibri"/>
          <w:sz w:val="22"/>
          <w:szCs w:val="22"/>
        </w:rPr>
        <w:t xml:space="preserve">patienter som fick fel </w:t>
      </w:r>
      <w:r w:rsidR="00D53F3F" w:rsidRPr="6747B3DB">
        <w:rPr>
          <w:rFonts w:ascii="Calibri" w:eastAsia="Calibri" w:hAnsi="Calibri" w:cs="Calibri"/>
          <w:sz w:val="22"/>
          <w:szCs w:val="22"/>
        </w:rPr>
        <w:t>sort</w:t>
      </w:r>
      <w:r w:rsidR="05FAEC44" w:rsidRPr="6747B3DB">
        <w:rPr>
          <w:rFonts w:ascii="Calibri" w:eastAsia="Calibri" w:hAnsi="Calibri" w:cs="Calibri"/>
          <w:sz w:val="22"/>
          <w:szCs w:val="22"/>
        </w:rPr>
        <w:t xml:space="preserve">s </w:t>
      </w:r>
      <w:r w:rsidRPr="6747B3DB">
        <w:rPr>
          <w:rFonts w:ascii="Calibri" w:eastAsia="Calibri" w:hAnsi="Calibri" w:cs="Calibri"/>
          <w:sz w:val="22"/>
          <w:szCs w:val="22"/>
        </w:rPr>
        <w:t>insulin</w:t>
      </w:r>
      <w:r w:rsidRPr="0B779BD9">
        <w:rPr>
          <w:rFonts w:ascii="Calibri" w:eastAsia="Calibri" w:hAnsi="Calibri" w:cs="Calibri"/>
          <w:sz w:val="22"/>
          <w:szCs w:val="22"/>
        </w:rPr>
        <w:t xml:space="preserve"> (</w:t>
      </w:r>
      <w:r w:rsidR="00354490" w:rsidRPr="0B779BD9">
        <w:rPr>
          <w:rFonts w:ascii="Calibri" w:eastAsia="Calibri" w:hAnsi="Calibri" w:cs="Calibri"/>
          <w:sz w:val="22"/>
          <w:szCs w:val="22"/>
        </w:rPr>
        <w:t>fem</w:t>
      </w:r>
      <w:r w:rsidR="002B2FC7" w:rsidRPr="0B779BD9">
        <w:rPr>
          <w:rFonts w:ascii="Calibri" w:eastAsia="Calibri" w:hAnsi="Calibri" w:cs="Calibri"/>
          <w:sz w:val="22"/>
          <w:szCs w:val="22"/>
        </w:rPr>
        <w:t xml:space="preserve"> </w:t>
      </w:r>
      <w:r w:rsidR="00C26416" w:rsidRPr="0B779BD9">
        <w:rPr>
          <w:rFonts w:ascii="Calibri" w:eastAsia="Calibri" w:hAnsi="Calibri" w:cs="Calibri"/>
          <w:sz w:val="22"/>
          <w:szCs w:val="22"/>
        </w:rPr>
        <w:t>händelser</w:t>
      </w:r>
      <w:r w:rsidRPr="0B779BD9">
        <w:rPr>
          <w:rFonts w:ascii="Calibri" w:eastAsia="Calibri" w:hAnsi="Calibri" w:cs="Calibri"/>
          <w:sz w:val="22"/>
          <w:szCs w:val="22"/>
        </w:rPr>
        <w:t>)</w:t>
      </w:r>
    </w:p>
    <w:p w14:paraId="00809E9F" w14:textId="77777777" w:rsidR="00215278" w:rsidRDefault="002C2962" w:rsidP="00BD6E9E">
      <w:pPr>
        <w:pStyle w:val="Liststycke"/>
        <w:numPr>
          <w:ilvl w:val="0"/>
          <w:numId w:val="3"/>
        </w:numPr>
        <w:spacing w:after="140" w:line="276" w:lineRule="auto"/>
        <w:rPr>
          <w:rFonts w:ascii="Calibri" w:eastAsia="Calibri" w:hAnsi="Calibri" w:cs="Calibri"/>
          <w:sz w:val="22"/>
        </w:rPr>
      </w:pPr>
      <w:r>
        <w:rPr>
          <w:rFonts w:ascii="Calibri" w:eastAsia="Calibri" w:hAnsi="Calibri" w:cs="Calibri"/>
          <w:sz w:val="22"/>
        </w:rPr>
        <w:t>p</w:t>
      </w:r>
      <w:r w:rsidR="00D00F9E">
        <w:rPr>
          <w:rFonts w:ascii="Calibri" w:eastAsia="Calibri" w:hAnsi="Calibri" w:cs="Calibri"/>
          <w:sz w:val="22"/>
        </w:rPr>
        <w:t xml:space="preserve">atient som fick </w:t>
      </w:r>
      <w:r w:rsidR="0003418E">
        <w:rPr>
          <w:rFonts w:ascii="Calibri" w:eastAsia="Calibri" w:hAnsi="Calibri" w:cs="Calibri"/>
          <w:sz w:val="22"/>
        </w:rPr>
        <w:t xml:space="preserve">outspädd </w:t>
      </w:r>
      <w:r w:rsidR="00FC1495">
        <w:rPr>
          <w:rFonts w:ascii="Calibri" w:eastAsia="Calibri" w:hAnsi="Calibri" w:cs="Calibri"/>
          <w:sz w:val="22"/>
        </w:rPr>
        <w:t>natrium</w:t>
      </w:r>
      <w:r w:rsidR="00537063">
        <w:rPr>
          <w:rFonts w:ascii="Calibri" w:eastAsia="Calibri" w:hAnsi="Calibri" w:cs="Calibri"/>
          <w:sz w:val="22"/>
        </w:rPr>
        <w:t>klorid</w:t>
      </w:r>
      <w:r w:rsidR="0003418E">
        <w:rPr>
          <w:rFonts w:ascii="Calibri" w:eastAsia="Calibri" w:hAnsi="Calibri" w:cs="Calibri"/>
          <w:sz w:val="22"/>
        </w:rPr>
        <w:t>lösning</w:t>
      </w:r>
      <w:r w:rsidR="00637B9A">
        <w:rPr>
          <w:rFonts w:ascii="Calibri" w:eastAsia="Calibri" w:hAnsi="Calibri" w:cs="Calibri"/>
          <w:sz w:val="22"/>
        </w:rPr>
        <w:t xml:space="preserve"> </w:t>
      </w:r>
      <w:r w:rsidR="004B4389">
        <w:rPr>
          <w:rFonts w:ascii="Calibri" w:eastAsia="Calibri" w:hAnsi="Calibri" w:cs="Calibri"/>
          <w:sz w:val="22"/>
        </w:rPr>
        <w:t xml:space="preserve">intravenöst </w:t>
      </w:r>
      <w:r w:rsidR="00637B9A">
        <w:rPr>
          <w:rFonts w:ascii="Calibri" w:eastAsia="Calibri" w:hAnsi="Calibri" w:cs="Calibri"/>
          <w:sz w:val="22"/>
        </w:rPr>
        <w:t>vid renspolning</w:t>
      </w:r>
      <w:r w:rsidR="004B4389">
        <w:rPr>
          <w:rFonts w:ascii="Calibri" w:eastAsia="Calibri" w:hAnsi="Calibri" w:cs="Calibri"/>
          <w:sz w:val="22"/>
        </w:rPr>
        <w:t xml:space="preserve"> efter dropp</w:t>
      </w:r>
    </w:p>
    <w:p w14:paraId="6151E106" w14:textId="77777777" w:rsidR="004B4389" w:rsidRPr="00215278" w:rsidRDefault="002C2962" w:rsidP="00BD6E9E">
      <w:pPr>
        <w:pStyle w:val="Liststycke"/>
        <w:numPr>
          <w:ilvl w:val="0"/>
          <w:numId w:val="3"/>
        </w:numPr>
        <w:spacing w:after="140" w:line="276" w:lineRule="auto"/>
        <w:rPr>
          <w:rFonts w:ascii="Calibri" w:eastAsia="Calibri" w:hAnsi="Calibri" w:cs="Calibri"/>
          <w:sz w:val="22"/>
        </w:rPr>
      </w:pPr>
      <w:r>
        <w:rPr>
          <w:rFonts w:ascii="Calibri" w:eastAsia="Calibri" w:hAnsi="Calibri" w:cs="Calibri"/>
          <w:sz w:val="22"/>
        </w:rPr>
        <w:t xml:space="preserve">patient </w:t>
      </w:r>
      <w:r w:rsidR="00BA1A5D">
        <w:rPr>
          <w:rFonts w:ascii="Calibri" w:eastAsia="Calibri" w:hAnsi="Calibri" w:cs="Calibri"/>
          <w:sz w:val="22"/>
        </w:rPr>
        <w:t xml:space="preserve">med </w:t>
      </w:r>
      <w:r w:rsidR="001C5A6C">
        <w:rPr>
          <w:rFonts w:ascii="Calibri" w:eastAsia="Calibri" w:hAnsi="Calibri" w:cs="Calibri"/>
          <w:sz w:val="22"/>
        </w:rPr>
        <w:t xml:space="preserve">propp i foten </w:t>
      </w:r>
      <w:r w:rsidR="004426EC">
        <w:rPr>
          <w:rFonts w:ascii="Calibri" w:eastAsia="Calibri" w:hAnsi="Calibri" w:cs="Calibri"/>
          <w:sz w:val="22"/>
        </w:rPr>
        <w:t xml:space="preserve">som inte </w:t>
      </w:r>
      <w:r w:rsidR="001C5A6C">
        <w:rPr>
          <w:rFonts w:ascii="Calibri" w:eastAsia="Calibri" w:hAnsi="Calibri" w:cs="Calibri"/>
          <w:sz w:val="22"/>
        </w:rPr>
        <w:t>fick</w:t>
      </w:r>
      <w:r>
        <w:rPr>
          <w:rFonts w:ascii="Calibri" w:eastAsia="Calibri" w:hAnsi="Calibri" w:cs="Calibri"/>
          <w:sz w:val="22"/>
        </w:rPr>
        <w:t xml:space="preserve"> ordinerad injektion av blodförtunnande läkemedel</w:t>
      </w:r>
    </w:p>
    <w:p w14:paraId="1D3283EA" w14:textId="77777777" w:rsidR="5005D112" w:rsidRDefault="002C2962" w:rsidP="00BD6E9E">
      <w:pPr>
        <w:pStyle w:val="BodyText"/>
        <w:spacing w:line="276" w:lineRule="auto"/>
        <w:rPr>
          <w:rFonts w:ascii="Calibri" w:eastAsia="Calibri" w:hAnsi="Calibri" w:cs="Calibri"/>
          <w:color w:val="auto"/>
        </w:rPr>
      </w:pPr>
      <w:r w:rsidRPr="001C5A6C">
        <w:rPr>
          <w:rFonts w:ascii="Calibri" w:eastAsia="Calibri" w:hAnsi="Calibri" w:cs="Calibri"/>
          <w:color w:val="auto"/>
        </w:rPr>
        <w:t>Viktiga lärdomar som spridits är</w:t>
      </w:r>
    </w:p>
    <w:p w14:paraId="35FB7A0E" w14:textId="77777777" w:rsidR="00595A36" w:rsidRDefault="002C2962" w:rsidP="00BD6E9E">
      <w:pPr>
        <w:pStyle w:val="BodyText"/>
        <w:numPr>
          <w:ilvl w:val="0"/>
          <w:numId w:val="4"/>
        </w:numPr>
        <w:spacing w:line="276" w:lineRule="auto"/>
        <w:rPr>
          <w:rFonts w:ascii="Calibri" w:eastAsia="Calibri" w:hAnsi="Calibri" w:cs="Calibri"/>
          <w:color w:val="auto"/>
        </w:rPr>
      </w:pPr>
      <w:r w:rsidRPr="00A51DF7">
        <w:rPr>
          <w:rFonts w:ascii="Calibri" w:eastAsia="Calibri" w:hAnsi="Calibri" w:cs="Calibri"/>
          <w:color w:val="auto"/>
        </w:rPr>
        <w:t xml:space="preserve">kartläggning av </w:t>
      </w:r>
      <w:r w:rsidR="004166BC">
        <w:rPr>
          <w:rFonts w:ascii="Calibri" w:eastAsia="Calibri" w:hAnsi="Calibri" w:cs="Calibri"/>
          <w:color w:val="auto"/>
        </w:rPr>
        <w:t>enheterna</w:t>
      </w:r>
      <w:r w:rsidRPr="00A51DF7">
        <w:rPr>
          <w:rFonts w:ascii="Calibri" w:eastAsia="Calibri" w:hAnsi="Calibri" w:cs="Calibri"/>
          <w:color w:val="auto"/>
        </w:rPr>
        <w:t xml:space="preserve">s </w:t>
      </w:r>
      <w:r w:rsidRPr="00A51DF7">
        <w:rPr>
          <w:rFonts w:ascii="Calibri" w:eastAsia="Calibri" w:hAnsi="Calibri" w:cs="Calibri"/>
          <w:color w:val="auto"/>
        </w:rPr>
        <w:t>genomgångna delegeringsutbildningar</w:t>
      </w:r>
      <w:r>
        <w:rPr>
          <w:rFonts w:ascii="Calibri" w:eastAsia="Calibri" w:hAnsi="Calibri" w:cs="Calibri"/>
          <w:color w:val="auto"/>
        </w:rPr>
        <w:t>,</w:t>
      </w:r>
      <w:r w:rsidRPr="00A51DF7">
        <w:rPr>
          <w:rFonts w:ascii="Calibri" w:eastAsia="Calibri" w:hAnsi="Calibri" w:cs="Calibri"/>
          <w:color w:val="auto"/>
        </w:rPr>
        <w:t xml:space="preserve"> </w:t>
      </w:r>
      <w:r w:rsidR="00DD10C8">
        <w:rPr>
          <w:rFonts w:ascii="Calibri" w:eastAsia="Calibri" w:hAnsi="Calibri" w:cs="Calibri"/>
          <w:color w:val="auto"/>
        </w:rPr>
        <w:t>tydlig</w:t>
      </w:r>
      <w:r w:rsidR="00F61A56">
        <w:rPr>
          <w:rFonts w:ascii="Calibri" w:eastAsia="Calibri" w:hAnsi="Calibri" w:cs="Calibri"/>
          <w:color w:val="auto"/>
        </w:rPr>
        <w:t xml:space="preserve">görande </w:t>
      </w:r>
      <w:r w:rsidR="00F957B1">
        <w:rPr>
          <w:rFonts w:ascii="Calibri" w:eastAsia="Calibri" w:hAnsi="Calibri" w:cs="Calibri"/>
          <w:color w:val="auto"/>
        </w:rPr>
        <w:t xml:space="preserve">i </w:t>
      </w:r>
      <w:r w:rsidR="00075D88">
        <w:rPr>
          <w:rFonts w:ascii="Calibri" w:eastAsia="Calibri" w:hAnsi="Calibri" w:cs="Calibri"/>
          <w:color w:val="auto"/>
        </w:rPr>
        <w:t>delegeringsutbildning</w:t>
      </w:r>
      <w:r w:rsidR="008F0B77">
        <w:rPr>
          <w:rFonts w:ascii="Calibri" w:eastAsia="Calibri" w:hAnsi="Calibri" w:cs="Calibri"/>
          <w:color w:val="auto"/>
        </w:rPr>
        <w:t xml:space="preserve"> gällande</w:t>
      </w:r>
      <w:r w:rsidR="00F61A56">
        <w:rPr>
          <w:rFonts w:ascii="Calibri" w:eastAsia="Calibri" w:hAnsi="Calibri" w:cs="Calibri"/>
          <w:color w:val="auto"/>
        </w:rPr>
        <w:t xml:space="preserve"> </w:t>
      </w:r>
      <w:r w:rsidR="00F957B1">
        <w:rPr>
          <w:rFonts w:ascii="Calibri" w:eastAsia="Calibri" w:hAnsi="Calibri" w:cs="Calibri"/>
          <w:color w:val="auto"/>
        </w:rPr>
        <w:t>insatsutförandet</w:t>
      </w:r>
      <w:r w:rsidR="00585D27">
        <w:rPr>
          <w:rFonts w:ascii="Calibri" w:eastAsia="Calibri" w:hAnsi="Calibri" w:cs="Calibri"/>
          <w:color w:val="auto"/>
        </w:rPr>
        <w:t xml:space="preserve">, </w:t>
      </w:r>
      <w:r w:rsidR="0055417A">
        <w:rPr>
          <w:rFonts w:ascii="Calibri" w:eastAsia="Calibri" w:hAnsi="Calibri" w:cs="Calibri"/>
          <w:color w:val="auto"/>
        </w:rPr>
        <w:t>filmen</w:t>
      </w:r>
      <w:r w:rsidR="00C30580">
        <w:rPr>
          <w:rFonts w:ascii="Calibri" w:eastAsia="Calibri" w:hAnsi="Calibri" w:cs="Calibri"/>
          <w:color w:val="auto"/>
        </w:rPr>
        <w:t xml:space="preserve"> till basutbildningen i del</w:t>
      </w:r>
      <w:r w:rsidR="003F2BD2">
        <w:rPr>
          <w:rFonts w:ascii="Calibri" w:eastAsia="Calibri" w:hAnsi="Calibri" w:cs="Calibri"/>
          <w:color w:val="auto"/>
        </w:rPr>
        <w:t>e</w:t>
      </w:r>
      <w:r w:rsidR="00C30580">
        <w:rPr>
          <w:rFonts w:ascii="Calibri" w:eastAsia="Calibri" w:hAnsi="Calibri" w:cs="Calibri"/>
          <w:color w:val="auto"/>
        </w:rPr>
        <w:t>gering</w:t>
      </w:r>
      <w:r w:rsidR="00F61A56">
        <w:rPr>
          <w:rFonts w:ascii="Calibri" w:eastAsia="Calibri" w:hAnsi="Calibri" w:cs="Calibri"/>
          <w:color w:val="auto"/>
        </w:rPr>
        <w:t xml:space="preserve"> </w:t>
      </w:r>
      <w:r w:rsidR="00F61A56">
        <w:rPr>
          <w:rFonts w:ascii="Calibri" w:eastAsia="Calibri" w:hAnsi="Calibri" w:cs="Calibri"/>
          <w:color w:val="auto"/>
        </w:rPr>
        <w:lastRenderedPageBreak/>
        <w:t>gjordes om i sin helhet</w:t>
      </w:r>
      <w:r w:rsidR="00585D27">
        <w:rPr>
          <w:rFonts w:ascii="Calibri" w:eastAsia="Calibri" w:hAnsi="Calibri" w:cs="Calibri"/>
          <w:color w:val="auto"/>
        </w:rPr>
        <w:t>,</w:t>
      </w:r>
      <w:r w:rsidR="000D40FF">
        <w:rPr>
          <w:rFonts w:ascii="Calibri" w:eastAsia="Calibri" w:hAnsi="Calibri" w:cs="Calibri"/>
          <w:color w:val="auto"/>
        </w:rPr>
        <w:t xml:space="preserve"> </w:t>
      </w:r>
      <w:r w:rsidR="004166BC">
        <w:rPr>
          <w:rFonts w:ascii="Calibri" w:eastAsia="Calibri" w:hAnsi="Calibri" w:cs="Calibri"/>
          <w:color w:val="auto"/>
        </w:rPr>
        <w:t>fort</w:t>
      </w:r>
      <w:r w:rsidR="00681236">
        <w:rPr>
          <w:rFonts w:ascii="Calibri" w:eastAsia="Calibri" w:hAnsi="Calibri" w:cs="Calibri"/>
          <w:color w:val="auto"/>
        </w:rPr>
        <w:t>bildning</w:t>
      </w:r>
      <w:r w:rsidR="00F61A56">
        <w:rPr>
          <w:rFonts w:ascii="Calibri" w:eastAsia="Calibri" w:hAnsi="Calibri" w:cs="Calibri"/>
          <w:color w:val="auto"/>
        </w:rPr>
        <w:t xml:space="preserve"> där sjuksköterskorna träffat</w:t>
      </w:r>
      <w:r w:rsidR="00681236">
        <w:rPr>
          <w:rFonts w:ascii="Calibri" w:eastAsia="Calibri" w:hAnsi="Calibri" w:cs="Calibri"/>
          <w:color w:val="auto"/>
        </w:rPr>
        <w:t xml:space="preserve"> </w:t>
      </w:r>
      <w:r w:rsidR="004166BC">
        <w:rPr>
          <w:rFonts w:ascii="Calibri" w:eastAsia="Calibri" w:hAnsi="Calibri" w:cs="Calibri"/>
          <w:color w:val="auto"/>
        </w:rPr>
        <w:t xml:space="preserve">all </w:t>
      </w:r>
      <w:r w:rsidR="00F61A56">
        <w:rPr>
          <w:rFonts w:ascii="Calibri" w:eastAsia="Calibri" w:hAnsi="Calibri" w:cs="Calibri"/>
          <w:color w:val="auto"/>
        </w:rPr>
        <w:t>personal med delegering</w:t>
      </w:r>
      <w:r w:rsidR="004166BC">
        <w:rPr>
          <w:rFonts w:ascii="Calibri" w:eastAsia="Calibri" w:hAnsi="Calibri" w:cs="Calibri"/>
          <w:color w:val="auto"/>
        </w:rPr>
        <w:t xml:space="preserve"> för insulin</w:t>
      </w:r>
    </w:p>
    <w:p w14:paraId="0B8640F5" w14:textId="77777777" w:rsidR="00173B37" w:rsidRDefault="002C2962" w:rsidP="00BD6E9E">
      <w:pPr>
        <w:pStyle w:val="BodyText"/>
        <w:numPr>
          <w:ilvl w:val="0"/>
          <w:numId w:val="4"/>
        </w:numPr>
        <w:spacing w:line="276" w:lineRule="auto"/>
        <w:rPr>
          <w:rFonts w:ascii="Calibri" w:eastAsia="Calibri" w:hAnsi="Calibri" w:cs="Calibri"/>
          <w:color w:val="auto"/>
        </w:rPr>
      </w:pPr>
      <w:r>
        <w:rPr>
          <w:rFonts w:ascii="Calibri" w:eastAsia="Calibri" w:hAnsi="Calibri" w:cs="Calibri"/>
          <w:color w:val="auto"/>
        </w:rPr>
        <w:t>arbet</w:t>
      </w:r>
      <w:r w:rsidR="00912C59">
        <w:rPr>
          <w:rFonts w:ascii="Calibri" w:eastAsia="Calibri" w:hAnsi="Calibri" w:cs="Calibri"/>
          <w:color w:val="auto"/>
        </w:rPr>
        <w:t>e</w:t>
      </w:r>
      <w:r>
        <w:rPr>
          <w:rFonts w:ascii="Calibri" w:eastAsia="Calibri" w:hAnsi="Calibri" w:cs="Calibri"/>
          <w:color w:val="auto"/>
        </w:rPr>
        <w:t xml:space="preserve"> med riskanalys </w:t>
      </w:r>
      <w:r w:rsidR="00AF6615">
        <w:rPr>
          <w:rFonts w:ascii="Calibri" w:eastAsia="Calibri" w:hAnsi="Calibri" w:cs="Calibri"/>
          <w:color w:val="auto"/>
        </w:rPr>
        <w:t>inför</w:t>
      </w:r>
      <w:r>
        <w:rPr>
          <w:rFonts w:ascii="Calibri" w:eastAsia="Calibri" w:hAnsi="Calibri" w:cs="Calibri"/>
          <w:color w:val="auto"/>
        </w:rPr>
        <w:t xml:space="preserve"> riskmoment</w:t>
      </w:r>
      <w:r w:rsidR="00F43FF5">
        <w:rPr>
          <w:rFonts w:ascii="Calibri" w:eastAsia="Calibri" w:hAnsi="Calibri" w:cs="Calibri"/>
          <w:color w:val="auto"/>
        </w:rPr>
        <w:t xml:space="preserve"> i patientens hem</w:t>
      </w:r>
      <w:r>
        <w:rPr>
          <w:rFonts w:ascii="Calibri" w:eastAsia="Calibri" w:hAnsi="Calibri" w:cs="Calibri"/>
          <w:color w:val="auto"/>
        </w:rPr>
        <w:t xml:space="preserve">, </w:t>
      </w:r>
      <w:r w:rsidR="00564A51">
        <w:rPr>
          <w:rFonts w:ascii="Calibri" w:eastAsia="Calibri" w:hAnsi="Calibri" w:cs="Calibri"/>
          <w:color w:val="auto"/>
        </w:rPr>
        <w:t xml:space="preserve">där åtgärd </w:t>
      </w:r>
      <w:r w:rsidR="004A6EE6">
        <w:rPr>
          <w:rFonts w:ascii="Calibri" w:eastAsia="Calibri" w:hAnsi="Calibri" w:cs="Calibri"/>
          <w:color w:val="auto"/>
        </w:rPr>
        <w:t xml:space="preserve">vid </w:t>
      </w:r>
      <w:r w:rsidR="005A787A">
        <w:rPr>
          <w:rFonts w:ascii="Calibri" w:eastAsia="Calibri" w:hAnsi="Calibri" w:cs="Calibri"/>
          <w:color w:val="auto"/>
        </w:rPr>
        <w:t>ovan nämnda</w:t>
      </w:r>
      <w:r w:rsidR="00564A51">
        <w:rPr>
          <w:rFonts w:ascii="Calibri" w:eastAsia="Calibri" w:hAnsi="Calibri" w:cs="Calibri"/>
          <w:color w:val="auto"/>
        </w:rPr>
        <w:t xml:space="preserve"> moment är</w:t>
      </w:r>
      <w:r w:rsidR="00245880">
        <w:rPr>
          <w:rFonts w:ascii="Calibri" w:eastAsia="Calibri" w:hAnsi="Calibri" w:cs="Calibri"/>
          <w:color w:val="auto"/>
        </w:rPr>
        <w:t xml:space="preserve"> </w:t>
      </w:r>
      <w:r w:rsidR="00F66AFC">
        <w:rPr>
          <w:rFonts w:ascii="Calibri" w:eastAsia="Calibri" w:hAnsi="Calibri" w:cs="Calibri"/>
          <w:color w:val="auto"/>
        </w:rPr>
        <w:t>tydlig</w:t>
      </w:r>
      <w:r w:rsidR="00245880">
        <w:rPr>
          <w:rFonts w:ascii="Calibri" w:eastAsia="Calibri" w:hAnsi="Calibri" w:cs="Calibri"/>
          <w:color w:val="auto"/>
        </w:rPr>
        <w:t xml:space="preserve"> </w:t>
      </w:r>
      <w:r>
        <w:rPr>
          <w:rFonts w:ascii="Calibri" w:eastAsia="Calibri" w:hAnsi="Calibri" w:cs="Calibri"/>
          <w:color w:val="auto"/>
        </w:rPr>
        <w:t xml:space="preserve">separering </w:t>
      </w:r>
      <w:r w:rsidR="00040245">
        <w:rPr>
          <w:rFonts w:ascii="Calibri" w:eastAsia="Calibri" w:hAnsi="Calibri" w:cs="Calibri"/>
          <w:color w:val="auto"/>
        </w:rPr>
        <w:t xml:space="preserve">och </w:t>
      </w:r>
      <w:r w:rsidR="00564A51">
        <w:rPr>
          <w:rFonts w:ascii="Calibri" w:eastAsia="Calibri" w:hAnsi="Calibri" w:cs="Calibri"/>
          <w:color w:val="auto"/>
        </w:rPr>
        <w:t>uppmärkning</w:t>
      </w:r>
      <w:r w:rsidR="00040245">
        <w:rPr>
          <w:rFonts w:ascii="Calibri" w:eastAsia="Calibri" w:hAnsi="Calibri" w:cs="Calibri"/>
          <w:color w:val="auto"/>
        </w:rPr>
        <w:t xml:space="preserve"> </w:t>
      </w:r>
      <w:r>
        <w:rPr>
          <w:rFonts w:ascii="Calibri" w:eastAsia="Calibri" w:hAnsi="Calibri" w:cs="Calibri"/>
          <w:color w:val="auto"/>
        </w:rPr>
        <w:t>av olika vätskor</w:t>
      </w:r>
      <w:r w:rsidR="007271ED">
        <w:rPr>
          <w:rFonts w:ascii="Calibri" w:eastAsia="Calibri" w:hAnsi="Calibri" w:cs="Calibri"/>
          <w:color w:val="auto"/>
        </w:rPr>
        <w:t xml:space="preserve"> i liknande förpackningar</w:t>
      </w:r>
    </w:p>
    <w:p w14:paraId="3876B0A0" w14:textId="77777777" w:rsidR="00595A36" w:rsidRPr="001C5A6C" w:rsidRDefault="002C2962" w:rsidP="00BD6E9E">
      <w:pPr>
        <w:pStyle w:val="BodyText"/>
        <w:numPr>
          <w:ilvl w:val="0"/>
          <w:numId w:val="4"/>
        </w:numPr>
        <w:spacing w:line="276" w:lineRule="auto"/>
        <w:rPr>
          <w:rFonts w:ascii="Calibri" w:eastAsia="Calibri" w:hAnsi="Calibri" w:cs="Calibri"/>
          <w:color w:val="auto"/>
        </w:rPr>
      </w:pPr>
      <w:r>
        <w:rPr>
          <w:rFonts w:ascii="Calibri" w:eastAsia="Calibri" w:hAnsi="Calibri" w:cs="Calibri"/>
          <w:color w:val="auto"/>
        </w:rPr>
        <w:t>förtydligande i rutiner kring</w:t>
      </w:r>
      <w:r w:rsidR="00071DD3">
        <w:rPr>
          <w:rFonts w:ascii="Calibri" w:eastAsia="Calibri" w:hAnsi="Calibri" w:cs="Calibri"/>
          <w:color w:val="auto"/>
        </w:rPr>
        <w:t xml:space="preserve"> </w:t>
      </w:r>
      <w:r w:rsidR="008B6FB1">
        <w:rPr>
          <w:rFonts w:ascii="Calibri" w:eastAsia="Calibri" w:hAnsi="Calibri" w:cs="Calibri"/>
          <w:color w:val="auto"/>
        </w:rPr>
        <w:t>över</w:t>
      </w:r>
      <w:r w:rsidR="00071DD3">
        <w:rPr>
          <w:rFonts w:ascii="Calibri" w:eastAsia="Calibri" w:hAnsi="Calibri" w:cs="Calibri"/>
          <w:color w:val="auto"/>
        </w:rPr>
        <w:t>rapportering (</w:t>
      </w:r>
      <w:r w:rsidR="008B6FB1">
        <w:rPr>
          <w:rFonts w:ascii="Calibri" w:eastAsia="Calibri" w:hAnsi="Calibri" w:cs="Calibri"/>
          <w:color w:val="auto"/>
        </w:rPr>
        <w:t>sjuksköterskor</w:t>
      </w:r>
      <w:r w:rsidR="00071DD3">
        <w:rPr>
          <w:rFonts w:ascii="Calibri" w:eastAsia="Calibri" w:hAnsi="Calibri" w:cs="Calibri"/>
          <w:color w:val="auto"/>
        </w:rPr>
        <w:t>)</w:t>
      </w:r>
    </w:p>
    <w:p w14:paraId="3C62B7C0" w14:textId="77777777" w:rsidR="1D24963A" w:rsidRPr="00F24F7C" w:rsidRDefault="002C2962" w:rsidP="00BD6E9E">
      <w:pPr>
        <w:pStyle w:val="BodyText"/>
        <w:spacing w:after="0" w:line="276" w:lineRule="auto"/>
        <w:rPr>
          <w:rFonts w:ascii="Calibri" w:eastAsia="Calibri" w:hAnsi="Calibri" w:cs="Calibri"/>
          <w:color w:val="auto"/>
        </w:rPr>
      </w:pPr>
      <w:r w:rsidRPr="6A0083A3">
        <w:rPr>
          <w:rFonts w:ascii="Calibri" w:eastAsia="Calibri" w:hAnsi="Calibri" w:cs="Calibri"/>
          <w:color w:val="auto"/>
        </w:rPr>
        <w:t xml:space="preserve">Förutom att åtgärder </w:t>
      </w:r>
      <w:r w:rsidRPr="574988FC">
        <w:rPr>
          <w:rFonts w:ascii="Calibri" w:eastAsia="Calibri" w:hAnsi="Calibri" w:cs="Calibri"/>
          <w:color w:val="auto"/>
        </w:rPr>
        <w:t xml:space="preserve">vidtas kopplade </w:t>
      </w:r>
      <w:r w:rsidRPr="339CAD87">
        <w:rPr>
          <w:rFonts w:ascii="Calibri" w:eastAsia="Calibri" w:hAnsi="Calibri" w:cs="Calibri"/>
          <w:color w:val="auto"/>
        </w:rPr>
        <w:t xml:space="preserve">till varje </w:t>
      </w:r>
      <w:r w:rsidR="006F1310">
        <w:rPr>
          <w:rFonts w:ascii="Calibri" w:eastAsia="Calibri" w:hAnsi="Calibri" w:cs="Calibri"/>
          <w:color w:val="auto"/>
        </w:rPr>
        <w:t xml:space="preserve">allvarlig </w:t>
      </w:r>
      <w:r w:rsidRPr="7545F568">
        <w:rPr>
          <w:rFonts w:ascii="Calibri" w:eastAsia="Calibri" w:hAnsi="Calibri" w:cs="Calibri"/>
          <w:color w:val="auto"/>
        </w:rPr>
        <w:t>händelse</w:t>
      </w:r>
      <w:r w:rsidR="006F1310">
        <w:rPr>
          <w:rFonts w:ascii="Calibri" w:eastAsia="Calibri" w:hAnsi="Calibri" w:cs="Calibri"/>
          <w:color w:val="auto"/>
        </w:rPr>
        <w:t>,</w:t>
      </w:r>
      <w:r w:rsidRPr="7545F568">
        <w:rPr>
          <w:rFonts w:ascii="Calibri" w:eastAsia="Calibri" w:hAnsi="Calibri" w:cs="Calibri"/>
          <w:color w:val="auto"/>
        </w:rPr>
        <w:t xml:space="preserve"> </w:t>
      </w:r>
      <w:r w:rsidRPr="6AA5F80B">
        <w:rPr>
          <w:rFonts w:ascii="Calibri" w:eastAsia="Calibri" w:hAnsi="Calibri" w:cs="Calibri"/>
          <w:color w:val="auto"/>
        </w:rPr>
        <w:t xml:space="preserve">så beskrivs </w:t>
      </w:r>
      <w:r w:rsidR="006F1310">
        <w:rPr>
          <w:rFonts w:ascii="Calibri" w:eastAsia="Calibri" w:hAnsi="Calibri" w:cs="Calibri"/>
          <w:color w:val="auto"/>
        </w:rPr>
        <w:t>dessa</w:t>
      </w:r>
      <w:r w:rsidRPr="6AA5F80B">
        <w:rPr>
          <w:rFonts w:ascii="Calibri" w:eastAsia="Calibri" w:hAnsi="Calibri" w:cs="Calibri"/>
          <w:color w:val="auto"/>
        </w:rPr>
        <w:t xml:space="preserve"> och </w:t>
      </w:r>
      <w:r w:rsidR="006F1310">
        <w:rPr>
          <w:rFonts w:ascii="Calibri" w:eastAsia="Calibri" w:hAnsi="Calibri" w:cs="Calibri"/>
          <w:color w:val="auto"/>
        </w:rPr>
        <w:t xml:space="preserve">dess </w:t>
      </w:r>
      <w:r w:rsidRPr="4743D3CA">
        <w:rPr>
          <w:rFonts w:ascii="Calibri" w:eastAsia="Calibri" w:hAnsi="Calibri" w:cs="Calibri"/>
          <w:color w:val="auto"/>
        </w:rPr>
        <w:t>åtgärder i</w:t>
      </w:r>
      <w:r w:rsidR="08FF4372" w:rsidRPr="0040752B">
        <w:rPr>
          <w:rFonts w:ascii="Calibri" w:eastAsia="Calibri" w:hAnsi="Calibri" w:cs="Calibri"/>
          <w:color w:val="auto"/>
        </w:rPr>
        <w:t xml:space="preserve"> MAS/MAR nyhetsbrev</w:t>
      </w:r>
      <w:r w:rsidR="1AB9DE06" w:rsidRPr="7D21D1DE">
        <w:rPr>
          <w:rFonts w:ascii="Calibri" w:eastAsia="Calibri" w:hAnsi="Calibri" w:cs="Calibri"/>
          <w:color w:val="auto"/>
        </w:rPr>
        <w:t>.</w:t>
      </w:r>
      <w:r w:rsidR="08FF4372" w:rsidRPr="0040752B">
        <w:rPr>
          <w:rFonts w:ascii="Calibri" w:eastAsia="Calibri" w:hAnsi="Calibri" w:cs="Calibri"/>
          <w:color w:val="auto"/>
        </w:rPr>
        <w:t xml:space="preserve"> </w:t>
      </w:r>
      <w:r w:rsidR="1AB9DE06" w:rsidRPr="30FA550F">
        <w:rPr>
          <w:rFonts w:ascii="Calibri" w:eastAsia="Calibri" w:hAnsi="Calibri" w:cs="Calibri"/>
          <w:color w:val="auto"/>
        </w:rPr>
        <w:t xml:space="preserve">Nyhetsbrevet </w:t>
      </w:r>
      <w:r w:rsidR="6DAC3142" w:rsidRPr="0040752B">
        <w:rPr>
          <w:rFonts w:ascii="Calibri" w:eastAsia="Calibri" w:hAnsi="Calibri" w:cs="Calibri"/>
          <w:color w:val="auto"/>
        </w:rPr>
        <w:t xml:space="preserve">skickas </w:t>
      </w:r>
      <w:r w:rsidR="08FF4372" w:rsidRPr="0040752B">
        <w:rPr>
          <w:rFonts w:ascii="Calibri" w:eastAsia="Calibri" w:hAnsi="Calibri" w:cs="Calibri"/>
          <w:color w:val="auto"/>
        </w:rPr>
        <w:t xml:space="preserve">till alla som utför </w:t>
      </w:r>
      <w:r w:rsidR="27DE81EE" w:rsidRPr="0040752B">
        <w:rPr>
          <w:rFonts w:ascii="Calibri" w:eastAsia="Calibri" w:hAnsi="Calibri" w:cs="Calibri"/>
          <w:color w:val="auto"/>
        </w:rPr>
        <w:t>hälso- och sjuk</w:t>
      </w:r>
      <w:r w:rsidR="08FF4372" w:rsidRPr="0040752B">
        <w:rPr>
          <w:rFonts w:ascii="Calibri" w:eastAsia="Calibri" w:hAnsi="Calibri" w:cs="Calibri"/>
          <w:color w:val="auto"/>
        </w:rPr>
        <w:t xml:space="preserve">vård </w:t>
      </w:r>
      <w:r w:rsidR="4CFA2226" w:rsidRPr="0040752B">
        <w:rPr>
          <w:rFonts w:ascii="Calibri" w:eastAsia="Calibri" w:hAnsi="Calibri" w:cs="Calibri"/>
          <w:color w:val="auto"/>
        </w:rPr>
        <w:t>samt</w:t>
      </w:r>
      <w:r w:rsidR="08FF4372" w:rsidRPr="0040752B">
        <w:rPr>
          <w:rFonts w:ascii="Calibri" w:eastAsia="Calibri" w:hAnsi="Calibri" w:cs="Calibri"/>
          <w:color w:val="auto"/>
        </w:rPr>
        <w:t xml:space="preserve"> </w:t>
      </w:r>
      <w:r w:rsidR="08FF4372" w:rsidRPr="363ECC74">
        <w:rPr>
          <w:rFonts w:ascii="Calibri" w:eastAsia="Calibri" w:hAnsi="Calibri" w:cs="Calibri"/>
          <w:color w:val="auto"/>
        </w:rPr>
        <w:t>omsorg</w:t>
      </w:r>
      <w:r w:rsidR="360C38C9" w:rsidRPr="363ECC74">
        <w:rPr>
          <w:rFonts w:ascii="Calibri" w:eastAsia="Calibri" w:hAnsi="Calibri" w:cs="Calibri"/>
          <w:color w:val="auto"/>
        </w:rPr>
        <w:t xml:space="preserve"> och </w:t>
      </w:r>
      <w:r w:rsidR="360C38C9" w:rsidRPr="3C9AAC8A">
        <w:rPr>
          <w:rFonts w:ascii="Calibri" w:eastAsia="Calibri" w:hAnsi="Calibri" w:cs="Calibri"/>
          <w:color w:val="auto"/>
        </w:rPr>
        <w:t xml:space="preserve">här </w:t>
      </w:r>
      <w:r w:rsidR="360C38C9" w:rsidRPr="4F03DF50">
        <w:rPr>
          <w:rFonts w:ascii="Calibri" w:eastAsia="Calibri" w:hAnsi="Calibri" w:cs="Calibri"/>
          <w:color w:val="auto"/>
        </w:rPr>
        <w:t>tas</w:t>
      </w:r>
      <w:r w:rsidR="360C38C9" w:rsidRPr="3C9AAC8A">
        <w:rPr>
          <w:rFonts w:ascii="Calibri" w:eastAsia="Calibri" w:hAnsi="Calibri" w:cs="Calibri"/>
          <w:color w:val="auto"/>
        </w:rPr>
        <w:t xml:space="preserve"> </w:t>
      </w:r>
      <w:r w:rsidR="08FF4372" w:rsidRPr="0040752B">
        <w:rPr>
          <w:rFonts w:ascii="Calibri" w:eastAsia="Calibri" w:hAnsi="Calibri" w:cs="Calibri"/>
          <w:color w:val="auto"/>
        </w:rPr>
        <w:t xml:space="preserve">allvarliga händelser och vårdskador upp som lärande. </w:t>
      </w:r>
      <w:r w:rsidR="258377A3" w:rsidRPr="00F24F7C">
        <w:rPr>
          <w:rFonts w:ascii="Calibri" w:eastAsia="Calibri" w:hAnsi="Calibri" w:cs="Calibri"/>
          <w:color w:val="auto"/>
        </w:rPr>
        <w:t>Händelserna</w:t>
      </w:r>
      <w:r w:rsidR="280C399A" w:rsidRPr="00F24F7C">
        <w:rPr>
          <w:rFonts w:ascii="Calibri" w:eastAsia="Calibri" w:hAnsi="Calibri" w:cs="Calibri"/>
          <w:color w:val="auto"/>
        </w:rPr>
        <w:t xml:space="preserve"> beskrivs också på Falkenberg kommuns </w:t>
      </w:r>
      <w:r w:rsidR="00F24F7C" w:rsidRPr="00BE3EB3">
        <w:rPr>
          <w:rFonts w:ascii="Calibri" w:eastAsia="Calibri" w:hAnsi="Calibri" w:cs="Calibri"/>
          <w:color w:val="auto"/>
        </w:rPr>
        <w:t>hemsida</w:t>
      </w:r>
      <w:r w:rsidR="00BE3EB3" w:rsidRPr="00BE3EB3">
        <w:rPr>
          <w:rFonts w:ascii="Calibri" w:eastAsia="Calibri" w:hAnsi="Calibri" w:cs="Calibri"/>
          <w:color w:val="auto"/>
        </w:rPr>
        <w:t>.</w:t>
      </w:r>
      <w:r w:rsidR="00BE3EB3">
        <w:rPr>
          <w:rFonts w:ascii="Calibri" w:eastAsia="Calibri" w:hAnsi="Calibri" w:cs="Calibri"/>
          <w:color w:val="auto"/>
        </w:rPr>
        <w:t xml:space="preserve"> </w:t>
      </w:r>
    </w:p>
    <w:p w14:paraId="3230217C" w14:textId="77777777" w:rsidR="00EC4B71" w:rsidRDefault="00EC4B71" w:rsidP="00BD6E9E">
      <w:pPr>
        <w:pStyle w:val="Rubrik2"/>
        <w:spacing w:line="276" w:lineRule="auto"/>
      </w:pPr>
    </w:p>
    <w:p w14:paraId="7B8158A0" w14:textId="77777777" w:rsidR="00C9018D" w:rsidRDefault="002C2962" w:rsidP="00BD6E9E">
      <w:pPr>
        <w:pStyle w:val="Rubrik2"/>
        <w:spacing w:before="0" w:line="276" w:lineRule="auto"/>
        <w:rPr>
          <w:highlight w:val="yellow"/>
        </w:rPr>
      </w:pPr>
      <w:bookmarkStart w:id="15" w:name="_Toc188447011"/>
      <w:r w:rsidRPr="00627D89">
        <w:rPr>
          <w:rFonts w:ascii="Garamond" w:hAnsi="Garamond" w:cs="Arial"/>
          <w:bCs w:val="0"/>
          <w:noProof/>
          <w:color w:val="7F7F7F" w:themeColor="text1" w:themeTint="80"/>
          <w:sz w:val="22"/>
          <w:lang w:eastAsia="sv-SE"/>
        </w:rPr>
        <w:drawing>
          <wp:anchor distT="0" distB="0" distL="114300" distR="114300" simplePos="0" relativeHeight="251663360" behindDoc="1" locked="0" layoutInCell="1" allowOverlap="1" wp14:anchorId="13A7742E" wp14:editId="1A20B9B7">
            <wp:simplePos x="0" y="0"/>
            <wp:positionH relativeFrom="margin">
              <wp:align>right</wp:align>
            </wp:positionH>
            <wp:positionV relativeFrom="paragraph">
              <wp:posOffset>243192</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6" name="Picture 16" descr="Cirkel indelad i fem delar. Markerad del 2: Tillförlitliga och säkra system och process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descr="Cirkel indelad i fem delar. Markerad del 2: Tillförlitliga och säkra system och processer. "/>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51890" cy="1151890"/>
                    </a:xfrm>
                    <a:prstGeom prst="rect">
                      <a:avLst/>
                    </a:prstGeom>
                    <a:noFill/>
                    <a:ln>
                      <a:noFill/>
                    </a:ln>
                  </pic:spPr>
                </pic:pic>
              </a:graphicData>
            </a:graphic>
          </wp:anchor>
        </w:drawing>
      </w:r>
      <w:r w:rsidR="76E135C8" w:rsidRPr="004E1F3D">
        <w:t>Tillförlitliga och säkra system och processer</w:t>
      </w:r>
      <w:bookmarkEnd w:id="15"/>
      <w:r w:rsidR="4E03BBA8" w:rsidRPr="004E1F3D">
        <w:t xml:space="preserve"> </w:t>
      </w:r>
    </w:p>
    <w:p w14:paraId="2C31F660" w14:textId="77777777" w:rsidR="00CA0B4D" w:rsidRDefault="002C2962" w:rsidP="00BD6E9E">
      <w:pPr>
        <w:tabs>
          <w:tab w:val="left" w:pos="4960"/>
        </w:tabs>
        <w:spacing w:after="0" w:line="276" w:lineRule="auto"/>
        <w:rPr>
          <w:rFonts w:eastAsiaTheme="minorEastAsia"/>
          <w:sz w:val="22"/>
        </w:rPr>
      </w:pPr>
      <w:r w:rsidRPr="00902A65">
        <w:rPr>
          <w:rFonts w:eastAsiaTheme="minorEastAsia"/>
          <w:sz w:val="22"/>
        </w:rPr>
        <w:t>Under 202</w:t>
      </w:r>
      <w:r w:rsidR="00EC6E0F" w:rsidRPr="00902A65">
        <w:rPr>
          <w:rFonts w:eastAsiaTheme="minorEastAsia"/>
          <w:sz w:val="22"/>
        </w:rPr>
        <w:t xml:space="preserve">4 har </w:t>
      </w:r>
      <w:r w:rsidRPr="00902A65">
        <w:rPr>
          <w:rFonts w:eastAsiaTheme="minorEastAsia"/>
          <w:sz w:val="22"/>
        </w:rPr>
        <w:t>det systematiska förbättringsarbetet</w:t>
      </w:r>
      <w:r w:rsidR="00EC6E0F" w:rsidRPr="00902A65">
        <w:rPr>
          <w:rFonts w:eastAsiaTheme="minorEastAsia"/>
          <w:sz w:val="22"/>
        </w:rPr>
        <w:t xml:space="preserve"> fortsatt</w:t>
      </w:r>
      <w:r w:rsidRPr="00902A65">
        <w:rPr>
          <w:rFonts w:eastAsiaTheme="minorEastAsia"/>
          <w:sz w:val="22"/>
        </w:rPr>
        <w:t xml:space="preserve"> </w:t>
      </w:r>
      <w:r w:rsidR="00C625B2" w:rsidRPr="00902A65">
        <w:rPr>
          <w:rFonts w:eastAsiaTheme="minorEastAsia"/>
          <w:sz w:val="22"/>
        </w:rPr>
        <w:t xml:space="preserve">i förvaltningen </w:t>
      </w:r>
      <w:r w:rsidRPr="00902A65">
        <w:rPr>
          <w:rFonts w:eastAsiaTheme="minorEastAsia"/>
          <w:sz w:val="22"/>
        </w:rPr>
        <w:t xml:space="preserve">med </w:t>
      </w:r>
      <w:r w:rsidRPr="00902A65">
        <w:rPr>
          <w:rFonts w:eastAsiaTheme="minorEastAsia"/>
          <w:sz w:val="22"/>
        </w:rPr>
        <w:t>regelbundna kvalitetsdialoger i verksamheterna</w:t>
      </w:r>
      <w:r w:rsidR="00AE5A78" w:rsidRPr="00902A65">
        <w:rPr>
          <w:rFonts w:eastAsiaTheme="minorEastAsia"/>
          <w:sz w:val="22"/>
        </w:rPr>
        <w:t>.</w:t>
      </w:r>
      <w:r w:rsidR="00E40F74" w:rsidRPr="00902A65">
        <w:rPr>
          <w:rFonts w:eastAsiaTheme="minorEastAsia"/>
          <w:sz w:val="22"/>
        </w:rPr>
        <w:t xml:space="preserve"> På </w:t>
      </w:r>
      <w:r w:rsidR="00121B78" w:rsidRPr="00902A65">
        <w:rPr>
          <w:rFonts w:eastAsiaTheme="minorEastAsia"/>
          <w:sz w:val="22"/>
        </w:rPr>
        <w:t>kvalitetsdialogerna</w:t>
      </w:r>
      <w:r w:rsidR="009E1FD1" w:rsidRPr="00902A65">
        <w:rPr>
          <w:rFonts w:eastAsiaTheme="minorEastAsia"/>
          <w:sz w:val="22"/>
        </w:rPr>
        <w:t xml:space="preserve"> har man</w:t>
      </w:r>
      <w:r w:rsidRPr="00902A65">
        <w:rPr>
          <w:rFonts w:eastAsiaTheme="minorEastAsia"/>
          <w:sz w:val="22"/>
        </w:rPr>
        <w:t xml:space="preserve"> utifrån bedömning av risker också tittat på lämpliga åtgärder samt viktiga egenkontroller för att följa risker</w:t>
      </w:r>
      <w:r w:rsidR="00121B78" w:rsidRPr="00902A65">
        <w:rPr>
          <w:rFonts w:eastAsiaTheme="minorEastAsia"/>
          <w:sz w:val="22"/>
        </w:rPr>
        <w:t>na</w:t>
      </w:r>
      <w:r w:rsidRPr="00902A65">
        <w:rPr>
          <w:rFonts w:eastAsiaTheme="minorEastAsia"/>
          <w:sz w:val="22"/>
        </w:rPr>
        <w:t>. Det</w:t>
      </w:r>
      <w:r w:rsidR="000273DE" w:rsidRPr="00902A65">
        <w:rPr>
          <w:rFonts w:eastAsiaTheme="minorEastAsia"/>
          <w:sz w:val="22"/>
        </w:rPr>
        <w:t>ta arbetssätt</w:t>
      </w:r>
      <w:r w:rsidRPr="00902A65">
        <w:rPr>
          <w:rFonts w:eastAsiaTheme="minorEastAsia"/>
          <w:sz w:val="22"/>
        </w:rPr>
        <w:t xml:space="preserve"> innebär ett proaktivt säkerhetsarbete till skillnad från </w:t>
      </w:r>
      <w:r w:rsidR="00BB21EB" w:rsidRPr="00902A65">
        <w:rPr>
          <w:rFonts w:eastAsiaTheme="minorEastAsia"/>
          <w:sz w:val="22"/>
        </w:rPr>
        <w:t xml:space="preserve">det reaktiva </w:t>
      </w:r>
      <w:r w:rsidRPr="00902A65">
        <w:rPr>
          <w:rFonts w:eastAsiaTheme="minorEastAsia"/>
          <w:sz w:val="22"/>
        </w:rPr>
        <w:t xml:space="preserve">arbetet med att systematiskt analysera och använda inträffade avvikelser och upprättade klagomål i förbättringsarbetet. </w:t>
      </w:r>
      <w:r w:rsidR="00B50121" w:rsidRPr="00902A65">
        <w:rPr>
          <w:rFonts w:eastAsiaTheme="minorEastAsia"/>
          <w:sz w:val="22"/>
        </w:rPr>
        <w:t xml:space="preserve">Arbetet </w:t>
      </w:r>
      <w:r w:rsidR="00747EA7" w:rsidRPr="00902A65">
        <w:rPr>
          <w:rFonts w:eastAsiaTheme="minorEastAsia"/>
          <w:sz w:val="22"/>
        </w:rPr>
        <w:t>med a</w:t>
      </w:r>
      <w:r w:rsidRPr="00902A65">
        <w:rPr>
          <w:rFonts w:eastAsiaTheme="minorEastAsia"/>
          <w:sz w:val="22"/>
        </w:rPr>
        <w:t xml:space="preserve">vvikelser och synpunkter är </w:t>
      </w:r>
      <w:r w:rsidR="003B1728" w:rsidRPr="00902A65">
        <w:rPr>
          <w:rFonts w:eastAsiaTheme="minorEastAsia"/>
          <w:sz w:val="22"/>
        </w:rPr>
        <w:t>dock ett fortsatt</w:t>
      </w:r>
      <w:r w:rsidRPr="00902A65">
        <w:rPr>
          <w:rFonts w:eastAsiaTheme="minorEastAsia"/>
          <w:sz w:val="22"/>
        </w:rPr>
        <w:t xml:space="preserve"> viktigt </w:t>
      </w:r>
      <w:r w:rsidR="00747EA7" w:rsidRPr="00902A65">
        <w:rPr>
          <w:rFonts w:eastAsiaTheme="minorEastAsia"/>
          <w:sz w:val="22"/>
        </w:rPr>
        <w:t xml:space="preserve">arbete </w:t>
      </w:r>
      <w:r w:rsidRPr="00902A65">
        <w:rPr>
          <w:rFonts w:eastAsiaTheme="minorEastAsia"/>
          <w:sz w:val="22"/>
        </w:rPr>
        <w:t xml:space="preserve">och bör utvecklas ytterligare inom förvaltningen. </w:t>
      </w:r>
    </w:p>
    <w:p w14:paraId="13C58B48" w14:textId="77777777" w:rsidR="005C6AF3" w:rsidRDefault="005C6AF3" w:rsidP="00BD6E9E">
      <w:pPr>
        <w:tabs>
          <w:tab w:val="left" w:pos="4960"/>
        </w:tabs>
        <w:spacing w:after="0" w:line="276" w:lineRule="auto"/>
        <w:rPr>
          <w:rFonts w:eastAsiaTheme="minorEastAsia"/>
          <w:sz w:val="22"/>
        </w:rPr>
      </w:pPr>
    </w:p>
    <w:p w14:paraId="1C7D0ACC" w14:textId="77777777" w:rsidR="005E196F" w:rsidRDefault="002C2962" w:rsidP="00BD6E9E">
      <w:pPr>
        <w:tabs>
          <w:tab w:val="left" w:pos="4960"/>
        </w:tabs>
        <w:spacing w:after="0" w:line="276" w:lineRule="auto"/>
        <w:rPr>
          <w:rFonts w:eastAsiaTheme="minorEastAsia"/>
          <w:sz w:val="22"/>
        </w:rPr>
      </w:pPr>
      <w:r>
        <w:rPr>
          <w:rFonts w:eastAsiaTheme="minorEastAsia"/>
          <w:sz w:val="22"/>
        </w:rPr>
        <w:t>Ett visst kvalitets</w:t>
      </w:r>
      <w:r w:rsidR="00300658">
        <w:rPr>
          <w:rFonts w:eastAsiaTheme="minorEastAsia"/>
          <w:sz w:val="22"/>
        </w:rPr>
        <w:t>arbete</w:t>
      </w:r>
      <w:r w:rsidR="0033595E">
        <w:rPr>
          <w:rFonts w:eastAsiaTheme="minorEastAsia"/>
          <w:sz w:val="22"/>
        </w:rPr>
        <w:t xml:space="preserve"> sker även med privata utförare</w:t>
      </w:r>
      <w:r w:rsidR="007B0892">
        <w:rPr>
          <w:rFonts w:eastAsiaTheme="minorEastAsia"/>
          <w:sz w:val="22"/>
        </w:rPr>
        <w:t xml:space="preserve"> </w:t>
      </w:r>
      <w:r w:rsidR="009B713C">
        <w:rPr>
          <w:rFonts w:eastAsiaTheme="minorEastAsia"/>
          <w:sz w:val="22"/>
        </w:rPr>
        <w:t xml:space="preserve">på samråd och vid </w:t>
      </w:r>
      <w:r w:rsidR="00232BD5">
        <w:rPr>
          <w:rFonts w:eastAsiaTheme="minorEastAsia"/>
          <w:sz w:val="22"/>
        </w:rPr>
        <w:t>inhämtande av handlingsplaner</w:t>
      </w:r>
      <w:r w:rsidR="00292363">
        <w:rPr>
          <w:rFonts w:eastAsiaTheme="minorEastAsia"/>
          <w:sz w:val="22"/>
        </w:rPr>
        <w:t xml:space="preserve"> gällande förekommande risker och brister</w:t>
      </w:r>
      <w:r w:rsidR="00370FF7">
        <w:rPr>
          <w:rFonts w:eastAsiaTheme="minorEastAsia"/>
          <w:sz w:val="22"/>
        </w:rPr>
        <w:t xml:space="preserve">. </w:t>
      </w:r>
      <w:r w:rsidR="00BD7864">
        <w:rPr>
          <w:rFonts w:ascii="Calibri" w:eastAsia="Calibri" w:hAnsi="Calibri" w:cs="Calibri"/>
          <w:sz w:val="22"/>
          <w:szCs w:val="22"/>
        </w:rPr>
        <w:t xml:space="preserve">Det systematiska kvalitetsarbetet </w:t>
      </w:r>
      <w:r w:rsidR="00BD7864" w:rsidRPr="00F9588A">
        <w:rPr>
          <w:rFonts w:ascii="Calibri" w:eastAsia="Calibri" w:hAnsi="Calibri" w:cs="Calibri"/>
          <w:sz w:val="22"/>
          <w:szCs w:val="22"/>
        </w:rPr>
        <w:t>stärk</w:t>
      </w:r>
      <w:r w:rsidR="00BD7864">
        <w:rPr>
          <w:rFonts w:ascii="Calibri" w:eastAsia="Calibri" w:hAnsi="Calibri" w:cs="Calibri"/>
          <w:sz w:val="22"/>
          <w:szCs w:val="22"/>
        </w:rPr>
        <w:t>s i, både egen och privat regi, genom detta sätt att arbeta.</w:t>
      </w:r>
    </w:p>
    <w:p w14:paraId="0413EC16" w14:textId="77777777" w:rsidR="00290313" w:rsidRDefault="00290313" w:rsidP="00BD6E9E">
      <w:pPr>
        <w:tabs>
          <w:tab w:val="left" w:pos="4960"/>
        </w:tabs>
        <w:spacing w:after="0" w:line="276" w:lineRule="auto"/>
        <w:rPr>
          <w:rFonts w:eastAsiaTheme="minorEastAsia"/>
          <w:sz w:val="22"/>
        </w:rPr>
      </w:pPr>
    </w:p>
    <w:p w14:paraId="0B54AF68" w14:textId="77777777" w:rsidR="00CA0B4D" w:rsidRPr="00DC54E5" w:rsidRDefault="00CA0B4D" w:rsidP="00BD6E9E">
      <w:pPr>
        <w:tabs>
          <w:tab w:val="left" w:pos="4960"/>
        </w:tabs>
        <w:spacing w:after="0" w:line="276" w:lineRule="auto"/>
        <w:rPr>
          <w:rFonts w:eastAsiaTheme="minorEastAsia"/>
          <w:color w:val="FF0000"/>
          <w:sz w:val="22"/>
        </w:rPr>
      </w:pPr>
    </w:p>
    <w:p w14:paraId="4AD9F116" w14:textId="77777777" w:rsidR="004B39C1" w:rsidRPr="00786477" w:rsidRDefault="002C2962" w:rsidP="00BD6E9E">
      <w:pPr>
        <w:pStyle w:val="Rubrik2"/>
        <w:tabs>
          <w:tab w:val="left" w:pos="4960"/>
        </w:tabs>
        <w:spacing w:after="0" w:line="276" w:lineRule="auto"/>
      </w:pPr>
      <w:bookmarkStart w:id="16" w:name="_Toc188447012"/>
      <w:r w:rsidRPr="00786477">
        <w:rPr>
          <w:rFonts w:ascii="Garamond" w:hAnsi="Garamond" w:cs="Arial"/>
          <w:bCs w:val="0"/>
          <w:noProof/>
          <w:sz w:val="22"/>
          <w:lang w:eastAsia="sv-SE"/>
        </w:rPr>
        <w:drawing>
          <wp:anchor distT="0" distB="0" distL="114300" distR="114300" simplePos="0" relativeHeight="251665408" behindDoc="1" locked="0" layoutInCell="1" allowOverlap="1" wp14:anchorId="74817360" wp14:editId="2534182C">
            <wp:simplePos x="0" y="0"/>
            <wp:positionH relativeFrom="margin">
              <wp:posOffset>4476115</wp:posOffset>
            </wp:positionH>
            <wp:positionV relativeFrom="paragraph">
              <wp:posOffset>82550</wp:posOffset>
            </wp:positionV>
            <wp:extent cx="1151890" cy="1151890"/>
            <wp:effectExtent l="0" t="0" r="0" b="0"/>
            <wp:wrapTight wrapText="bothSides">
              <wp:wrapPolygon edited="0">
                <wp:start x="6787" y="0"/>
                <wp:lineTo x="4287" y="1072"/>
                <wp:lineTo x="0" y="4644"/>
                <wp:lineTo x="0" y="14289"/>
                <wp:lineTo x="1072" y="17504"/>
                <wp:lineTo x="6073" y="21076"/>
                <wp:lineTo x="6787" y="21076"/>
                <wp:lineTo x="14289" y="21076"/>
                <wp:lineTo x="15003" y="21076"/>
                <wp:lineTo x="20004" y="17504"/>
                <wp:lineTo x="21076" y="14289"/>
                <wp:lineTo x="21076" y="4644"/>
                <wp:lineTo x="16789" y="1072"/>
                <wp:lineTo x="14289" y="0"/>
                <wp:lineTo x="6787" y="0"/>
              </wp:wrapPolygon>
            </wp:wrapTight>
            <wp:docPr id="18" name="Picture 18" descr="Cirkel indelad i fem delar. Markerad del 3: Säker vård här och 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descr="Cirkel indelad i fem delar. Markerad del 3: Säker vård här och nu. "/>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51890" cy="1151890"/>
                    </a:xfrm>
                    <a:prstGeom prst="rect">
                      <a:avLst/>
                    </a:prstGeom>
                    <a:noFill/>
                    <a:ln>
                      <a:noFill/>
                    </a:ln>
                  </pic:spPr>
                </pic:pic>
              </a:graphicData>
            </a:graphic>
          </wp:anchor>
        </w:drawing>
      </w:r>
      <w:r w:rsidRPr="00786477">
        <w:t>Säker vård här och nu</w:t>
      </w:r>
      <w:bookmarkEnd w:id="16"/>
      <w:r w:rsidRPr="00786477">
        <w:t xml:space="preserve"> </w:t>
      </w:r>
    </w:p>
    <w:p w14:paraId="2602BDB3" w14:textId="77777777" w:rsidR="004B39C1" w:rsidRPr="00106561" w:rsidRDefault="002C2962" w:rsidP="00BD6E9E">
      <w:pPr>
        <w:spacing w:line="276" w:lineRule="auto"/>
        <w:rPr>
          <w:sz w:val="22"/>
        </w:rPr>
      </w:pPr>
      <w:r w:rsidRPr="00106561">
        <w:rPr>
          <w:sz w:val="22"/>
        </w:rPr>
        <w:t xml:space="preserve">Hälso och sjukvården präglas av ständiga interaktioner mellan människor, teknik och organisation. Förutsättningarna för säkerhet förändras snabbt och det är viktigt att agera på störningar i närtid. </w:t>
      </w:r>
    </w:p>
    <w:p w14:paraId="5234344C" w14:textId="77777777" w:rsidR="00174636" w:rsidRPr="00934A90" w:rsidRDefault="00174636" w:rsidP="00BD6E9E">
      <w:pPr>
        <w:spacing w:line="276" w:lineRule="auto"/>
        <w:rPr>
          <w:b/>
        </w:rPr>
      </w:pPr>
    </w:p>
    <w:p w14:paraId="37C73142" w14:textId="77777777" w:rsidR="004C578E" w:rsidRDefault="002C2962" w:rsidP="00BD6E9E">
      <w:pPr>
        <w:pStyle w:val="Rubrik3"/>
        <w:spacing w:line="276" w:lineRule="auto"/>
        <w:ind w:firstLine="720"/>
      </w:pPr>
      <w:bookmarkStart w:id="17" w:name="_Toc188447013"/>
      <w:r w:rsidRPr="00174636">
        <w:t>Riskhantering</w:t>
      </w:r>
      <w:bookmarkEnd w:id="17"/>
    </w:p>
    <w:p w14:paraId="6FB98F29" w14:textId="77777777" w:rsidR="00B54266" w:rsidRDefault="002C2962" w:rsidP="00B54266">
      <w:pPr>
        <w:pStyle w:val="paragraph"/>
        <w:spacing w:beforeAutospacing="0" w:after="0" w:afterAutospacing="0" w:line="276" w:lineRule="auto"/>
        <w:rPr>
          <w:rFonts w:asciiTheme="minorHAnsi" w:hAnsiTheme="minorHAnsi" w:cstheme="minorHAnsi"/>
          <w:sz w:val="22"/>
          <w:szCs w:val="22"/>
        </w:rPr>
      </w:pPr>
      <w:r w:rsidRPr="003469D0">
        <w:rPr>
          <w:rFonts w:ascii="Calibri" w:eastAsia="Calibri" w:hAnsi="Calibri" w:cs="Calibri"/>
          <w:sz w:val="22"/>
          <w:szCs w:val="22"/>
        </w:rPr>
        <w:t>Utifrån de framtagna riskerna och deras allvarlighetsbedömning</w:t>
      </w:r>
      <w:r w:rsidR="0054031B">
        <w:rPr>
          <w:rFonts w:ascii="Calibri" w:eastAsia="Calibri" w:hAnsi="Calibri" w:cs="Calibri"/>
          <w:sz w:val="22"/>
          <w:szCs w:val="22"/>
        </w:rPr>
        <w:t xml:space="preserve"> </w:t>
      </w:r>
      <w:r w:rsidRPr="003469D0">
        <w:rPr>
          <w:rFonts w:ascii="Calibri" w:eastAsia="Calibri" w:hAnsi="Calibri" w:cs="Calibri"/>
          <w:sz w:val="22"/>
          <w:szCs w:val="22"/>
        </w:rPr>
        <w:t xml:space="preserve">har MAS och MAR samlat de mest prioriterade i fem </w:t>
      </w:r>
      <w:r w:rsidRPr="003469D0">
        <w:rPr>
          <w:rFonts w:asciiTheme="minorHAnsi" w:eastAsia="Calibri" w:hAnsiTheme="minorHAnsi" w:cstheme="minorHAnsi"/>
          <w:sz w:val="22"/>
          <w:szCs w:val="22"/>
        </w:rPr>
        <w:t xml:space="preserve">fokusområden; </w:t>
      </w:r>
      <w:r w:rsidRPr="003469D0">
        <w:rPr>
          <w:rFonts w:asciiTheme="minorHAnsi" w:hAnsiTheme="minorHAnsi" w:cstheme="minorHAnsi"/>
          <w:sz w:val="22"/>
          <w:szCs w:val="22"/>
        </w:rPr>
        <w:t>vårdprevention, personalens kompetens, informationsutbyte, avvikelsehantering och patientsäkerhetskultur. Verksamheterna</w:t>
      </w:r>
      <w:r>
        <w:rPr>
          <w:rFonts w:asciiTheme="minorHAnsi" w:hAnsiTheme="minorHAnsi" w:cstheme="minorHAnsi"/>
          <w:sz w:val="22"/>
          <w:szCs w:val="22"/>
        </w:rPr>
        <w:t>, både i egen och privat regi,</w:t>
      </w:r>
      <w:r w:rsidRPr="003469D0">
        <w:rPr>
          <w:rFonts w:asciiTheme="minorHAnsi" w:hAnsiTheme="minorHAnsi" w:cstheme="minorHAnsi"/>
          <w:sz w:val="22"/>
          <w:szCs w:val="22"/>
        </w:rPr>
        <w:t xml:space="preserve"> fick sedan beskriva i handlingsplaner</w:t>
      </w:r>
      <w:r w:rsidRPr="003469D0">
        <w:rPr>
          <w:rFonts w:asciiTheme="minorHAnsi" w:eastAsia="Calibri" w:hAnsiTheme="minorHAnsi" w:cstheme="minorHAnsi"/>
          <w:sz w:val="22"/>
          <w:szCs w:val="22"/>
        </w:rPr>
        <w:t xml:space="preserve"> de åtgärder som tagits fram </w:t>
      </w:r>
      <w:r w:rsidRPr="003469D0">
        <w:rPr>
          <w:rFonts w:ascii="Calibri" w:eastAsia="Calibri" w:hAnsi="Calibri" w:cs="Calibri"/>
          <w:sz w:val="22"/>
          <w:szCs w:val="22"/>
        </w:rPr>
        <w:t xml:space="preserve">för att komma tillrätta med de brister och risker som upptäckts. </w:t>
      </w:r>
    </w:p>
    <w:p w14:paraId="3CB5FE19" w14:textId="77777777" w:rsidR="00585BAB" w:rsidRDefault="00585BAB" w:rsidP="00BD6E9E">
      <w:pPr>
        <w:spacing w:line="276" w:lineRule="auto"/>
        <w:rPr>
          <w:sz w:val="22"/>
          <w:szCs w:val="22"/>
        </w:rPr>
      </w:pPr>
    </w:p>
    <w:p w14:paraId="2CE1D5A2" w14:textId="77777777" w:rsidR="00C208D3" w:rsidRDefault="002C2962" w:rsidP="00585BAB">
      <w:pPr>
        <w:spacing w:before="240" w:line="276" w:lineRule="auto"/>
        <w:rPr>
          <w:sz w:val="22"/>
          <w:szCs w:val="22"/>
        </w:rPr>
      </w:pPr>
      <w:r>
        <w:rPr>
          <w:sz w:val="22"/>
          <w:szCs w:val="22"/>
        </w:rPr>
        <w:t xml:space="preserve">Nedan presenteras </w:t>
      </w:r>
      <w:r w:rsidR="000B3D31">
        <w:rPr>
          <w:sz w:val="22"/>
          <w:szCs w:val="22"/>
        </w:rPr>
        <w:t>ver</w:t>
      </w:r>
      <w:r w:rsidR="00EA7E06">
        <w:rPr>
          <w:sz w:val="22"/>
          <w:szCs w:val="22"/>
        </w:rPr>
        <w:t>ksamheternas arbete med</w:t>
      </w:r>
      <w:r w:rsidR="00480A62">
        <w:rPr>
          <w:sz w:val="22"/>
          <w:szCs w:val="22"/>
        </w:rPr>
        <w:t xml:space="preserve"> 2024 års</w:t>
      </w:r>
      <w:r w:rsidR="00EA7E06">
        <w:rPr>
          <w:sz w:val="22"/>
          <w:szCs w:val="22"/>
        </w:rPr>
        <w:t xml:space="preserve"> </w:t>
      </w:r>
      <w:r w:rsidR="00AB655C">
        <w:rPr>
          <w:sz w:val="22"/>
          <w:szCs w:val="22"/>
        </w:rPr>
        <w:t>fem</w:t>
      </w:r>
      <w:r w:rsidR="00DD099E">
        <w:rPr>
          <w:sz w:val="22"/>
          <w:szCs w:val="22"/>
        </w:rPr>
        <w:t xml:space="preserve"> </w:t>
      </w:r>
      <w:r w:rsidRPr="000E7533">
        <w:rPr>
          <w:sz w:val="22"/>
          <w:szCs w:val="22"/>
        </w:rPr>
        <w:t xml:space="preserve">utvalda </w:t>
      </w:r>
      <w:r w:rsidR="00987ACF" w:rsidRPr="000E7533">
        <w:rPr>
          <w:sz w:val="22"/>
          <w:szCs w:val="22"/>
        </w:rPr>
        <w:t>fokusområden</w:t>
      </w:r>
      <w:r w:rsidR="00752AA5">
        <w:rPr>
          <w:sz w:val="22"/>
          <w:szCs w:val="22"/>
        </w:rPr>
        <w:t>;</w:t>
      </w:r>
      <w:r w:rsidR="00752AA5" w:rsidRPr="2B302B94">
        <w:rPr>
          <w:sz w:val="22"/>
          <w:szCs w:val="22"/>
          <w:highlight w:val="yellow"/>
        </w:rPr>
        <w:t xml:space="preserve"> </w:t>
      </w:r>
      <w:r w:rsidR="00752AA5" w:rsidRPr="2B302B94">
        <w:rPr>
          <w:sz w:val="22"/>
          <w:szCs w:val="22"/>
        </w:rPr>
        <w:t xml:space="preserve">vårdprevention, personalens kompetens, informationsutbyte, avvikelsehantering och </w:t>
      </w:r>
      <w:r w:rsidR="00752AA5" w:rsidRPr="2B302B94">
        <w:rPr>
          <w:sz w:val="22"/>
          <w:szCs w:val="22"/>
        </w:rPr>
        <w:lastRenderedPageBreak/>
        <w:t>patientsäkerhetskultur</w:t>
      </w:r>
      <w:r w:rsidR="00987ACF" w:rsidRPr="000E7533">
        <w:rPr>
          <w:sz w:val="22"/>
          <w:szCs w:val="22"/>
        </w:rPr>
        <w:t xml:space="preserve"> </w:t>
      </w:r>
      <w:r w:rsidR="00D107BB">
        <w:rPr>
          <w:sz w:val="22"/>
          <w:szCs w:val="22"/>
        </w:rPr>
        <w:t>samt utifrån nämndens</w:t>
      </w:r>
      <w:r w:rsidR="00F84A27">
        <w:rPr>
          <w:sz w:val="22"/>
          <w:szCs w:val="22"/>
        </w:rPr>
        <w:t xml:space="preserve"> valda </w:t>
      </w:r>
      <w:r w:rsidR="002A3DD1">
        <w:rPr>
          <w:sz w:val="22"/>
          <w:szCs w:val="22"/>
        </w:rPr>
        <w:t>kvalitets</w:t>
      </w:r>
      <w:r w:rsidR="00F84A27">
        <w:rPr>
          <w:sz w:val="22"/>
          <w:szCs w:val="22"/>
        </w:rPr>
        <w:t>indikatorer</w:t>
      </w:r>
      <w:r>
        <w:rPr>
          <w:sz w:val="22"/>
          <w:szCs w:val="22"/>
        </w:rPr>
        <w:t>.</w:t>
      </w:r>
      <w:r w:rsidR="00141CE6">
        <w:rPr>
          <w:sz w:val="22"/>
          <w:szCs w:val="22"/>
        </w:rPr>
        <w:t xml:space="preserve"> </w:t>
      </w:r>
      <w:r w:rsidR="009318B2">
        <w:rPr>
          <w:sz w:val="22"/>
          <w:szCs w:val="22"/>
        </w:rPr>
        <w:t xml:space="preserve">Åtgärderna är sammanfattade </w:t>
      </w:r>
      <w:r w:rsidR="00B669B1">
        <w:rPr>
          <w:sz w:val="22"/>
          <w:szCs w:val="22"/>
        </w:rPr>
        <w:t>nedan</w:t>
      </w:r>
      <w:r w:rsidR="002E3349">
        <w:rPr>
          <w:sz w:val="22"/>
          <w:szCs w:val="22"/>
        </w:rPr>
        <w:t>,</w:t>
      </w:r>
      <w:r w:rsidR="006B7538">
        <w:rPr>
          <w:sz w:val="22"/>
          <w:szCs w:val="22"/>
        </w:rPr>
        <w:t xml:space="preserve"> </w:t>
      </w:r>
      <w:r w:rsidR="00B669B1">
        <w:rPr>
          <w:sz w:val="22"/>
          <w:szCs w:val="22"/>
        </w:rPr>
        <w:t xml:space="preserve">utifrån </w:t>
      </w:r>
      <w:r w:rsidR="00A05B75">
        <w:rPr>
          <w:sz w:val="22"/>
          <w:szCs w:val="22"/>
        </w:rPr>
        <w:t>verksamheternas</w:t>
      </w:r>
      <w:r w:rsidR="006B7538">
        <w:rPr>
          <w:sz w:val="22"/>
          <w:szCs w:val="22"/>
        </w:rPr>
        <w:t xml:space="preserve"> handlingsplaner</w:t>
      </w:r>
      <w:r w:rsidR="00A05B75">
        <w:rPr>
          <w:sz w:val="22"/>
          <w:szCs w:val="22"/>
        </w:rPr>
        <w:t xml:space="preserve">. Vissa </w:t>
      </w:r>
      <w:r w:rsidR="00237D53">
        <w:rPr>
          <w:sz w:val="22"/>
          <w:szCs w:val="22"/>
        </w:rPr>
        <w:t xml:space="preserve">risker följs sedan tidigare upp </w:t>
      </w:r>
      <w:r w:rsidR="003A2D08">
        <w:rPr>
          <w:sz w:val="22"/>
          <w:szCs w:val="22"/>
        </w:rPr>
        <w:t>genom egenkontroller</w:t>
      </w:r>
      <w:r w:rsidR="001D643D">
        <w:rPr>
          <w:sz w:val="22"/>
          <w:szCs w:val="22"/>
        </w:rPr>
        <w:t xml:space="preserve"> vars</w:t>
      </w:r>
      <w:r w:rsidR="003A2D08">
        <w:rPr>
          <w:sz w:val="22"/>
          <w:szCs w:val="22"/>
        </w:rPr>
        <w:t xml:space="preserve"> resultat redovisas </w:t>
      </w:r>
      <w:r w:rsidR="002E5CB8">
        <w:rPr>
          <w:sz w:val="22"/>
          <w:szCs w:val="22"/>
        </w:rPr>
        <w:t xml:space="preserve">under </w:t>
      </w:r>
      <w:r w:rsidR="004513CE">
        <w:rPr>
          <w:sz w:val="22"/>
          <w:szCs w:val="22"/>
        </w:rPr>
        <w:t>respektive område</w:t>
      </w:r>
      <w:r w:rsidR="003A2D08">
        <w:rPr>
          <w:sz w:val="22"/>
          <w:szCs w:val="22"/>
        </w:rPr>
        <w:t xml:space="preserve">. </w:t>
      </w:r>
    </w:p>
    <w:p w14:paraId="6ECD6571" w14:textId="77777777" w:rsidR="00585BAB" w:rsidRDefault="00585BAB" w:rsidP="00585BAB">
      <w:pPr>
        <w:pStyle w:val="Rubrik4"/>
        <w:spacing w:line="276" w:lineRule="auto"/>
        <w:ind w:left="720"/>
        <w:rPr>
          <w:sz w:val="24"/>
          <w:szCs w:val="24"/>
        </w:rPr>
      </w:pPr>
      <w:bookmarkStart w:id="18" w:name="_Toc188447014"/>
    </w:p>
    <w:p w14:paraId="58B985BA" w14:textId="77777777" w:rsidR="00A72FF5" w:rsidRPr="004D1C25" w:rsidRDefault="002C2962" w:rsidP="00BD6E9E">
      <w:pPr>
        <w:pStyle w:val="Rubrik4"/>
        <w:numPr>
          <w:ilvl w:val="0"/>
          <w:numId w:val="44"/>
        </w:numPr>
        <w:spacing w:line="276" w:lineRule="auto"/>
        <w:rPr>
          <w:sz w:val="24"/>
          <w:szCs w:val="24"/>
        </w:rPr>
      </w:pPr>
      <w:r w:rsidRPr="004D1C25">
        <w:rPr>
          <w:sz w:val="24"/>
          <w:szCs w:val="24"/>
        </w:rPr>
        <w:t xml:space="preserve">Fokusområde </w:t>
      </w:r>
      <w:r w:rsidR="00D95659" w:rsidRPr="004D1C25">
        <w:rPr>
          <w:sz w:val="24"/>
          <w:szCs w:val="24"/>
        </w:rPr>
        <w:t>Vårdprevention</w:t>
      </w:r>
      <w:bookmarkEnd w:id="18"/>
    </w:p>
    <w:p w14:paraId="604C1D24" w14:textId="77777777" w:rsidR="006063D4" w:rsidRPr="00E76412" w:rsidRDefault="002C2962" w:rsidP="00BD6E9E">
      <w:pPr>
        <w:spacing w:line="276" w:lineRule="auto"/>
        <w:rPr>
          <w:rFonts w:ascii="Calibri" w:hAnsi="Calibri" w:cs="Calibri"/>
          <w:sz w:val="22"/>
          <w:szCs w:val="22"/>
        </w:rPr>
      </w:pPr>
      <w:r w:rsidRPr="00E76412">
        <w:rPr>
          <w:rFonts w:ascii="Calibri" w:hAnsi="Calibri" w:cs="Calibri"/>
          <w:sz w:val="22"/>
          <w:szCs w:val="22"/>
        </w:rPr>
        <w:t xml:space="preserve">Risk för vårdskada på grund av att det preventiva arbetet </w:t>
      </w:r>
      <w:r w:rsidRPr="00E76412">
        <w:rPr>
          <w:rFonts w:ascii="Calibri" w:eastAsia="Times New Roman" w:hAnsi="Calibri" w:cs="Calibri"/>
          <w:color w:val="000000"/>
          <w:sz w:val="22"/>
          <w:szCs w:val="22"/>
          <w:lang w:eastAsia="sv-SE"/>
        </w:rPr>
        <w:t xml:space="preserve">gällande </w:t>
      </w:r>
      <w:r w:rsidRPr="00241E70">
        <w:rPr>
          <w:rFonts w:ascii="Calibri" w:eastAsia="Times New Roman" w:hAnsi="Calibri" w:cs="Calibri"/>
          <w:b/>
          <w:color w:val="000000"/>
          <w:sz w:val="22"/>
          <w:szCs w:val="22"/>
          <w:lang w:eastAsia="sv-SE"/>
        </w:rPr>
        <w:t>trycksår, undernäring, fall och smitta</w:t>
      </w:r>
      <w:r w:rsidRPr="00E76412">
        <w:rPr>
          <w:rFonts w:ascii="Calibri" w:eastAsia="Times New Roman" w:hAnsi="Calibri" w:cs="Calibri"/>
          <w:color w:val="000000"/>
          <w:sz w:val="22"/>
          <w:szCs w:val="22"/>
          <w:lang w:eastAsia="sv-SE"/>
        </w:rPr>
        <w:t xml:space="preserve"> inte fungerar fullt ut</w:t>
      </w:r>
      <w:r w:rsidR="00782517">
        <w:rPr>
          <w:rFonts w:ascii="Calibri" w:eastAsia="Times New Roman" w:hAnsi="Calibri" w:cs="Calibri"/>
          <w:color w:val="000000"/>
          <w:sz w:val="22"/>
          <w:szCs w:val="22"/>
          <w:lang w:eastAsia="sv-SE"/>
        </w:rPr>
        <w:t>.</w:t>
      </w:r>
    </w:p>
    <w:p w14:paraId="6306CF7C" w14:textId="77777777" w:rsidR="00B9368B" w:rsidRPr="007555AC" w:rsidRDefault="002C2962" w:rsidP="00BD6E9E">
      <w:pPr>
        <w:spacing w:line="276" w:lineRule="auto"/>
        <w:rPr>
          <w:rFonts w:ascii="Calibri" w:hAnsi="Calibri" w:cs="Calibri"/>
          <w:b/>
          <w:bCs/>
          <w:sz w:val="22"/>
          <w:szCs w:val="22"/>
          <w:u w:val="single"/>
        </w:rPr>
      </w:pPr>
      <w:r w:rsidRPr="007555AC">
        <w:rPr>
          <w:rFonts w:ascii="Calibri" w:hAnsi="Calibri" w:cs="Calibri"/>
          <w:b/>
          <w:bCs/>
          <w:sz w:val="22"/>
          <w:szCs w:val="22"/>
          <w:u w:val="single"/>
        </w:rPr>
        <w:t>Trycksår</w:t>
      </w:r>
    </w:p>
    <w:p w14:paraId="1752A6FC" w14:textId="77777777" w:rsidR="00B9368B" w:rsidRPr="00D651DC" w:rsidRDefault="002C2962" w:rsidP="00BD6E9E">
      <w:pPr>
        <w:spacing w:after="0" w:line="276" w:lineRule="auto"/>
        <w:rPr>
          <w:rFonts w:ascii="Calibri" w:hAnsi="Calibri" w:cs="Calibri"/>
          <w:b/>
          <w:i/>
          <w:sz w:val="22"/>
          <w:szCs w:val="22"/>
        </w:rPr>
      </w:pPr>
      <w:r w:rsidRPr="00D651DC">
        <w:rPr>
          <w:rFonts w:ascii="Calibri" w:hAnsi="Calibri" w:cs="Calibri"/>
          <w:b/>
          <w:i/>
          <w:sz w:val="22"/>
          <w:szCs w:val="22"/>
        </w:rPr>
        <w:t xml:space="preserve">Åtgärd: </w:t>
      </w:r>
    </w:p>
    <w:p w14:paraId="58DCCA57" w14:textId="77777777" w:rsidR="004C3723" w:rsidRDefault="002C2962" w:rsidP="00BD6E9E">
      <w:pPr>
        <w:spacing w:line="276" w:lineRule="auto"/>
        <w:rPr>
          <w:rFonts w:ascii="Calibri" w:hAnsi="Calibri" w:cs="Calibri"/>
          <w:sz w:val="22"/>
          <w:szCs w:val="22"/>
        </w:rPr>
      </w:pPr>
      <w:r>
        <w:rPr>
          <w:rFonts w:ascii="Calibri" w:hAnsi="Calibri" w:cs="Calibri"/>
          <w:sz w:val="22"/>
          <w:szCs w:val="22"/>
        </w:rPr>
        <w:t xml:space="preserve">För </w:t>
      </w:r>
      <w:r w:rsidR="00145856">
        <w:rPr>
          <w:rFonts w:ascii="Calibri" w:hAnsi="Calibri" w:cs="Calibri"/>
          <w:sz w:val="22"/>
          <w:szCs w:val="22"/>
        </w:rPr>
        <w:t>patient</w:t>
      </w:r>
      <w:r w:rsidR="00234154">
        <w:rPr>
          <w:rFonts w:ascii="Calibri" w:hAnsi="Calibri" w:cs="Calibri"/>
          <w:sz w:val="22"/>
          <w:szCs w:val="22"/>
        </w:rPr>
        <w:t>er</w:t>
      </w:r>
      <w:r w:rsidR="00912C61">
        <w:rPr>
          <w:rFonts w:ascii="Calibri" w:hAnsi="Calibri" w:cs="Calibri"/>
          <w:sz w:val="22"/>
          <w:szCs w:val="22"/>
        </w:rPr>
        <w:t xml:space="preserve"> på SÄBO bevaka</w:t>
      </w:r>
      <w:r w:rsidR="00D47F05">
        <w:rPr>
          <w:rFonts w:ascii="Calibri" w:hAnsi="Calibri" w:cs="Calibri"/>
          <w:sz w:val="22"/>
          <w:szCs w:val="22"/>
        </w:rPr>
        <w:t>s</w:t>
      </w:r>
      <w:r w:rsidR="00912C61">
        <w:rPr>
          <w:rFonts w:ascii="Calibri" w:hAnsi="Calibri" w:cs="Calibri"/>
          <w:sz w:val="22"/>
          <w:szCs w:val="22"/>
        </w:rPr>
        <w:t xml:space="preserve"> risk för</w:t>
      </w:r>
      <w:r>
        <w:rPr>
          <w:rFonts w:ascii="Calibri" w:hAnsi="Calibri" w:cs="Calibri"/>
          <w:sz w:val="22"/>
          <w:szCs w:val="22"/>
        </w:rPr>
        <w:t xml:space="preserve"> </w:t>
      </w:r>
      <w:r w:rsidR="00D47F05">
        <w:rPr>
          <w:rFonts w:ascii="Calibri" w:hAnsi="Calibri" w:cs="Calibri"/>
          <w:sz w:val="22"/>
          <w:szCs w:val="22"/>
        </w:rPr>
        <w:t>trycksår</w:t>
      </w:r>
      <w:r>
        <w:rPr>
          <w:rFonts w:ascii="Calibri" w:hAnsi="Calibri" w:cs="Calibri"/>
          <w:sz w:val="22"/>
          <w:szCs w:val="22"/>
        </w:rPr>
        <w:t xml:space="preserve"> genom</w:t>
      </w:r>
      <w:r w:rsidR="0062668E">
        <w:rPr>
          <w:rFonts w:ascii="Calibri" w:hAnsi="Calibri" w:cs="Calibri"/>
          <w:sz w:val="22"/>
          <w:szCs w:val="22"/>
        </w:rPr>
        <w:t xml:space="preserve"> </w:t>
      </w:r>
      <w:r w:rsidR="00F81FA7">
        <w:rPr>
          <w:rFonts w:ascii="Calibri" w:hAnsi="Calibri" w:cs="Calibri"/>
          <w:sz w:val="22"/>
          <w:szCs w:val="22"/>
        </w:rPr>
        <w:t xml:space="preserve">riskbedömning i </w:t>
      </w:r>
      <w:r w:rsidR="0062668E">
        <w:rPr>
          <w:rFonts w:ascii="Calibri" w:hAnsi="Calibri" w:cs="Calibri"/>
          <w:sz w:val="22"/>
          <w:szCs w:val="22"/>
        </w:rPr>
        <w:t>Senior Alert (</w:t>
      </w:r>
      <w:r w:rsidR="00127847" w:rsidRPr="00127847">
        <w:rPr>
          <w:rFonts w:ascii="Calibri" w:hAnsi="Calibri" w:cs="Calibri"/>
          <w:sz w:val="22"/>
          <w:szCs w:val="22"/>
        </w:rPr>
        <w:t>ett</w:t>
      </w:r>
      <w:r w:rsidR="0062668E">
        <w:rPr>
          <w:rFonts w:ascii="Calibri" w:hAnsi="Calibri" w:cs="Calibri"/>
          <w:sz w:val="22"/>
          <w:szCs w:val="22"/>
        </w:rPr>
        <w:t xml:space="preserve"> nationellt </w:t>
      </w:r>
      <w:r w:rsidR="00127847" w:rsidRPr="00127847">
        <w:rPr>
          <w:rFonts w:ascii="Calibri" w:hAnsi="Calibri" w:cs="Calibri"/>
          <w:sz w:val="22"/>
          <w:szCs w:val="22"/>
        </w:rPr>
        <w:t>kvalitetsregister och verktyg</w:t>
      </w:r>
      <w:r w:rsidR="0062668E">
        <w:rPr>
          <w:rFonts w:ascii="Calibri" w:hAnsi="Calibri" w:cs="Calibri"/>
          <w:sz w:val="22"/>
          <w:szCs w:val="22"/>
        </w:rPr>
        <w:t xml:space="preserve"> för </w:t>
      </w:r>
      <w:r w:rsidR="00127847" w:rsidRPr="00127847">
        <w:rPr>
          <w:rFonts w:ascii="Calibri" w:hAnsi="Calibri" w:cs="Calibri"/>
          <w:sz w:val="22"/>
          <w:szCs w:val="22"/>
        </w:rPr>
        <w:t xml:space="preserve">att stödja </w:t>
      </w:r>
      <w:r w:rsidR="003736D5">
        <w:rPr>
          <w:rFonts w:ascii="Calibri" w:hAnsi="Calibri" w:cs="Calibri"/>
          <w:sz w:val="22"/>
          <w:szCs w:val="22"/>
        </w:rPr>
        <w:t>vårdprevention</w:t>
      </w:r>
      <w:r w:rsidR="0062668E">
        <w:rPr>
          <w:rFonts w:ascii="Calibri" w:hAnsi="Calibri" w:cs="Calibri"/>
          <w:sz w:val="22"/>
          <w:szCs w:val="22"/>
        </w:rPr>
        <w:t>)</w:t>
      </w:r>
      <w:r w:rsidR="00A72941">
        <w:rPr>
          <w:rFonts w:ascii="Calibri" w:hAnsi="Calibri" w:cs="Calibri"/>
          <w:sz w:val="22"/>
          <w:szCs w:val="22"/>
        </w:rPr>
        <w:t>,</w:t>
      </w:r>
      <w:r w:rsidR="007851C3">
        <w:rPr>
          <w:rFonts w:ascii="Calibri" w:hAnsi="Calibri" w:cs="Calibri"/>
          <w:sz w:val="22"/>
          <w:szCs w:val="22"/>
        </w:rPr>
        <w:t xml:space="preserve"> team</w:t>
      </w:r>
      <w:r w:rsidR="00EC62B8">
        <w:rPr>
          <w:rFonts w:ascii="Calibri" w:hAnsi="Calibri" w:cs="Calibri"/>
          <w:sz w:val="22"/>
          <w:szCs w:val="22"/>
        </w:rPr>
        <w:t>träffar</w:t>
      </w:r>
      <w:r w:rsidR="00A72941" w:rsidRPr="00A72941">
        <w:rPr>
          <w:rFonts w:ascii="Calibri" w:hAnsi="Calibri" w:cs="Calibri"/>
          <w:sz w:val="22"/>
          <w:szCs w:val="22"/>
        </w:rPr>
        <w:t xml:space="preserve"> </w:t>
      </w:r>
      <w:r w:rsidR="00A72941">
        <w:rPr>
          <w:rFonts w:ascii="Calibri" w:hAnsi="Calibri" w:cs="Calibri"/>
          <w:sz w:val="22"/>
          <w:szCs w:val="22"/>
        </w:rPr>
        <w:t>samt regelbunden observation av hudkostym</w:t>
      </w:r>
      <w:r w:rsidR="00FA11D1">
        <w:rPr>
          <w:rFonts w:ascii="Calibri" w:hAnsi="Calibri" w:cs="Calibri"/>
          <w:sz w:val="22"/>
          <w:szCs w:val="22"/>
        </w:rPr>
        <w:t xml:space="preserve">. </w:t>
      </w:r>
    </w:p>
    <w:p w14:paraId="294B5FAC" w14:textId="77777777" w:rsidR="00B529B5" w:rsidRPr="00FC0229" w:rsidRDefault="002C2962" w:rsidP="00BD6E9E">
      <w:pPr>
        <w:spacing w:line="276" w:lineRule="auto"/>
        <w:rPr>
          <w:rFonts w:ascii="Calibri" w:hAnsi="Calibri" w:cs="Calibri"/>
          <w:sz w:val="22"/>
          <w:szCs w:val="22"/>
        </w:rPr>
      </w:pPr>
      <w:r w:rsidRPr="00FC0229">
        <w:rPr>
          <w:rFonts w:ascii="Calibri" w:hAnsi="Calibri" w:cs="Calibri"/>
          <w:sz w:val="22"/>
          <w:szCs w:val="22"/>
        </w:rPr>
        <w:t xml:space="preserve">Teamträffar beskrivs av övriga verksamheter fånga upp behov av trycksårsförebyggande åtgärder. </w:t>
      </w:r>
      <w:r w:rsidR="005245E4">
        <w:rPr>
          <w:rFonts w:ascii="Calibri" w:hAnsi="Calibri" w:cs="Calibri"/>
          <w:sz w:val="22"/>
          <w:szCs w:val="22"/>
        </w:rPr>
        <w:t>Flera privata hemtjänstutförare beskriver att de</w:t>
      </w:r>
      <w:r w:rsidR="00DD51F7">
        <w:rPr>
          <w:rFonts w:ascii="Calibri" w:hAnsi="Calibri" w:cs="Calibri"/>
          <w:sz w:val="22"/>
          <w:szCs w:val="22"/>
        </w:rPr>
        <w:t xml:space="preserve"> </w:t>
      </w:r>
      <w:r w:rsidR="0019717A">
        <w:rPr>
          <w:rFonts w:ascii="Calibri" w:hAnsi="Calibri" w:cs="Calibri"/>
          <w:sz w:val="22"/>
          <w:szCs w:val="22"/>
        </w:rPr>
        <w:t xml:space="preserve">arbetar </w:t>
      </w:r>
      <w:r w:rsidR="00DD51F7">
        <w:rPr>
          <w:rFonts w:ascii="Calibri" w:hAnsi="Calibri" w:cs="Calibri"/>
          <w:sz w:val="22"/>
          <w:szCs w:val="22"/>
        </w:rPr>
        <w:t xml:space="preserve">med regelbundna lägesändringar och </w:t>
      </w:r>
      <w:r w:rsidR="00630317">
        <w:rPr>
          <w:rFonts w:ascii="Calibri" w:hAnsi="Calibri" w:cs="Calibri"/>
          <w:sz w:val="22"/>
          <w:szCs w:val="22"/>
        </w:rPr>
        <w:t>observation av hudkostym</w:t>
      </w:r>
      <w:r w:rsidR="00BD37DD">
        <w:rPr>
          <w:rFonts w:ascii="Calibri" w:hAnsi="Calibri" w:cs="Calibri"/>
          <w:sz w:val="22"/>
          <w:szCs w:val="22"/>
        </w:rPr>
        <w:t>.</w:t>
      </w:r>
      <w:r w:rsidR="00A9198D">
        <w:rPr>
          <w:rFonts w:ascii="Calibri" w:hAnsi="Calibri" w:cs="Calibri"/>
          <w:sz w:val="22"/>
          <w:szCs w:val="22"/>
        </w:rPr>
        <w:t xml:space="preserve"> Några av dem arbetar också aktivt med riskb</w:t>
      </w:r>
      <w:r w:rsidR="00FE3965">
        <w:rPr>
          <w:rFonts w:ascii="Calibri" w:hAnsi="Calibri" w:cs="Calibri"/>
          <w:sz w:val="22"/>
          <w:szCs w:val="22"/>
        </w:rPr>
        <w:t>e</w:t>
      </w:r>
      <w:r w:rsidR="00A9198D">
        <w:rPr>
          <w:rFonts w:ascii="Calibri" w:hAnsi="Calibri" w:cs="Calibri"/>
          <w:sz w:val="22"/>
          <w:szCs w:val="22"/>
        </w:rPr>
        <w:t>dömning i Senior Alert</w:t>
      </w:r>
      <w:r w:rsidR="00A25787">
        <w:rPr>
          <w:rFonts w:ascii="Calibri" w:hAnsi="Calibri" w:cs="Calibri"/>
          <w:sz w:val="22"/>
          <w:szCs w:val="22"/>
        </w:rPr>
        <w:t xml:space="preserve">. </w:t>
      </w:r>
    </w:p>
    <w:p w14:paraId="4BA20AD2" w14:textId="77777777" w:rsidR="00C941C3" w:rsidRDefault="002C2962" w:rsidP="00BD6E9E">
      <w:pPr>
        <w:spacing w:line="276" w:lineRule="auto"/>
        <w:rPr>
          <w:rFonts w:ascii="Calibri" w:hAnsi="Calibri" w:cs="Calibri"/>
          <w:sz w:val="22"/>
          <w:szCs w:val="22"/>
        </w:rPr>
      </w:pPr>
      <w:r>
        <w:rPr>
          <w:rFonts w:ascii="Calibri" w:hAnsi="Calibri" w:cs="Calibri"/>
          <w:sz w:val="22"/>
          <w:szCs w:val="22"/>
        </w:rPr>
        <w:t>Hemsjukvården</w:t>
      </w:r>
      <w:r w:rsidR="00B65AEF">
        <w:rPr>
          <w:rFonts w:ascii="Calibri" w:hAnsi="Calibri" w:cs="Calibri"/>
          <w:sz w:val="22"/>
          <w:szCs w:val="22"/>
        </w:rPr>
        <w:t xml:space="preserve"> </w:t>
      </w:r>
      <w:r w:rsidR="003F76DC">
        <w:rPr>
          <w:rFonts w:ascii="Calibri" w:hAnsi="Calibri" w:cs="Calibri"/>
          <w:sz w:val="22"/>
          <w:szCs w:val="22"/>
        </w:rPr>
        <w:t>redogör</w:t>
      </w:r>
      <w:r w:rsidR="009D7BD9">
        <w:rPr>
          <w:rFonts w:ascii="Calibri" w:hAnsi="Calibri" w:cs="Calibri"/>
          <w:sz w:val="22"/>
          <w:szCs w:val="22"/>
        </w:rPr>
        <w:t xml:space="preserve"> att </w:t>
      </w:r>
      <w:r w:rsidR="00E57F29">
        <w:rPr>
          <w:rFonts w:ascii="Calibri" w:hAnsi="Calibri" w:cs="Calibri"/>
          <w:sz w:val="22"/>
          <w:szCs w:val="22"/>
        </w:rPr>
        <w:t>löpande</w:t>
      </w:r>
      <w:r w:rsidR="00E12950">
        <w:rPr>
          <w:rFonts w:ascii="Calibri" w:hAnsi="Calibri" w:cs="Calibri"/>
          <w:sz w:val="22"/>
          <w:szCs w:val="22"/>
        </w:rPr>
        <w:t xml:space="preserve"> </w:t>
      </w:r>
      <w:r w:rsidR="00B65AEF">
        <w:rPr>
          <w:rFonts w:ascii="Calibri" w:hAnsi="Calibri" w:cs="Calibri"/>
          <w:sz w:val="22"/>
          <w:szCs w:val="22"/>
        </w:rPr>
        <w:t>läkemedelsgenomgångar</w:t>
      </w:r>
      <w:r w:rsidR="009D7BD9">
        <w:rPr>
          <w:rFonts w:ascii="Calibri" w:hAnsi="Calibri" w:cs="Calibri"/>
          <w:sz w:val="22"/>
          <w:szCs w:val="22"/>
        </w:rPr>
        <w:t xml:space="preserve"> kan minska risken för trycksår</w:t>
      </w:r>
      <w:r w:rsidR="0087550B">
        <w:rPr>
          <w:rFonts w:ascii="Calibri" w:hAnsi="Calibri" w:cs="Calibri"/>
          <w:sz w:val="22"/>
          <w:szCs w:val="22"/>
        </w:rPr>
        <w:t xml:space="preserve">. </w:t>
      </w:r>
      <w:r w:rsidRPr="00E76412">
        <w:rPr>
          <w:rFonts w:ascii="Calibri" w:hAnsi="Calibri" w:cs="Calibri"/>
          <w:sz w:val="22"/>
          <w:szCs w:val="22"/>
        </w:rPr>
        <w:t>Hemsjukvården</w:t>
      </w:r>
      <w:r>
        <w:rPr>
          <w:rFonts w:ascii="Calibri" w:hAnsi="Calibri" w:cs="Calibri"/>
          <w:sz w:val="22"/>
          <w:szCs w:val="22"/>
        </w:rPr>
        <w:t xml:space="preserve"> har reviderat </w:t>
      </w:r>
      <w:r w:rsidRPr="00246C83">
        <w:rPr>
          <w:rFonts w:ascii="Calibri" w:hAnsi="Calibri" w:cs="Calibri"/>
          <w:sz w:val="22"/>
          <w:szCs w:val="22"/>
        </w:rPr>
        <w:t>rutin</w:t>
      </w:r>
      <w:r w:rsidR="009A0BD7">
        <w:rPr>
          <w:rFonts w:ascii="Calibri" w:hAnsi="Calibri" w:cs="Calibri"/>
          <w:sz w:val="22"/>
          <w:szCs w:val="22"/>
        </w:rPr>
        <w:t xml:space="preserve"> gällande</w:t>
      </w:r>
      <w:r w:rsidRPr="00246C83">
        <w:rPr>
          <w:rFonts w:ascii="Calibri" w:hAnsi="Calibri" w:cs="Calibri"/>
          <w:sz w:val="22"/>
          <w:szCs w:val="22"/>
        </w:rPr>
        <w:t xml:space="preserve"> förskrivning av trycksårsförebyggande madrasser</w:t>
      </w:r>
      <w:r w:rsidR="00025E41">
        <w:rPr>
          <w:rFonts w:ascii="Calibri" w:hAnsi="Calibri" w:cs="Calibri"/>
          <w:sz w:val="22"/>
          <w:szCs w:val="22"/>
        </w:rPr>
        <w:t xml:space="preserve">, </w:t>
      </w:r>
      <w:r w:rsidR="00EE70D1">
        <w:rPr>
          <w:rFonts w:ascii="Calibri" w:hAnsi="Calibri" w:cs="Calibri"/>
          <w:sz w:val="22"/>
          <w:szCs w:val="22"/>
        </w:rPr>
        <w:t>förteckningen av hjälpmedel förtydligades</w:t>
      </w:r>
      <w:r w:rsidRPr="00246C83">
        <w:rPr>
          <w:rFonts w:ascii="Calibri" w:hAnsi="Calibri" w:cs="Calibri"/>
          <w:sz w:val="22"/>
          <w:szCs w:val="22"/>
        </w:rPr>
        <w:t xml:space="preserve"> samt genomfört egenkontroll av antalet uppföljningar av dessa.</w:t>
      </w:r>
    </w:p>
    <w:p w14:paraId="2286031E" w14:textId="77777777" w:rsidR="003D3ADA" w:rsidRPr="00D651DC" w:rsidRDefault="002C2962" w:rsidP="00BD6E9E">
      <w:pPr>
        <w:spacing w:after="0" w:line="276" w:lineRule="auto"/>
        <w:rPr>
          <w:rFonts w:ascii="Calibri" w:hAnsi="Calibri" w:cs="Calibri"/>
          <w:b/>
          <w:i/>
          <w:sz w:val="22"/>
          <w:szCs w:val="22"/>
        </w:rPr>
      </w:pPr>
      <w:r w:rsidRPr="00D651DC">
        <w:rPr>
          <w:rFonts w:ascii="Calibri" w:hAnsi="Calibri" w:cs="Calibri"/>
          <w:b/>
          <w:i/>
          <w:sz w:val="22"/>
          <w:szCs w:val="22"/>
        </w:rPr>
        <w:t>Resultat:</w:t>
      </w:r>
    </w:p>
    <w:p w14:paraId="0A324DCC" w14:textId="77777777" w:rsidR="008C3DEB" w:rsidRPr="008C3DEB" w:rsidRDefault="008C3DEB" w:rsidP="00BD6E9E">
      <w:pPr>
        <w:pStyle w:val="Liststycke"/>
        <w:tabs>
          <w:tab w:val="left" w:pos="4960"/>
        </w:tabs>
        <w:spacing w:line="276" w:lineRule="auto"/>
        <w:rPr>
          <w:rFonts w:eastAsiaTheme="minorEastAsia"/>
          <w:sz w:val="22"/>
        </w:rPr>
      </w:pPr>
    </w:p>
    <w:p w14:paraId="46DF51EB" w14:textId="77777777" w:rsidR="00A7605B" w:rsidRPr="00A7605B" w:rsidRDefault="002C2962" w:rsidP="00BD6E9E">
      <w:pPr>
        <w:pStyle w:val="Liststycke"/>
        <w:numPr>
          <w:ilvl w:val="0"/>
          <w:numId w:val="45"/>
        </w:numPr>
        <w:tabs>
          <w:tab w:val="left" w:pos="4960"/>
        </w:tabs>
        <w:spacing w:line="276" w:lineRule="auto"/>
        <w:rPr>
          <w:rFonts w:eastAsiaTheme="minorEastAsia"/>
          <w:sz w:val="22"/>
        </w:rPr>
      </w:pPr>
      <w:r>
        <w:rPr>
          <w:rFonts w:eastAsiaTheme="minorEastAsia"/>
          <w:bCs/>
          <w:sz w:val="22"/>
        </w:rPr>
        <w:t>Egenkontroll trycksårsförebyggande madrasser</w:t>
      </w:r>
    </w:p>
    <w:p w14:paraId="005670CD" w14:textId="77777777" w:rsidR="00B00CDC" w:rsidRDefault="002C2962" w:rsidP="00BD6E9E">
      <w:pPr>
        <w:pStyle w:val="Liststycke"/>
        <w:tabs>
          <w:tab w:val="left" w:pos="4960"/>
        </w:tabs>
        <w:spacing w:line="276" w:lineRule="auto"/>
        <w:rPr>
          <w:rFonts w:eastAsiaTheme="minorEastAsia"/>
          <w:sz w:val="22"/>
        </w:rPr>
      </w:pPr>
      <w:r w:rsidRPr="00A87175">
        <w:rPr>
          <w:rFonts w:eastAsiaTheme="minorEastAsia"/>
          <w:bCs/>
          <w:sz w:val="22"/>
        </w:rPr>
        <w:t xml:space="preserve">Alla </w:t>
      </w:r>
      <w:r w:rsidR="005E0881" w:rsidRPr="00A87175">
        <w:rPr>
          <w:rFonts w:eastAsiaTheme="minorEastAsia"/>
          <w:sz w:val="22"/>
        </w:rPr>
        <w:t xml:space="preserve">ordinerade trycksårsförebyggande madrasser </w:t>
      </w:r>
      <w:r w:rsidRPr="00A87175">
        <w:rPr>
          <w:rFonts w:eastAsiaTheme="minorEastAsia"/>
          <w:sz w:val="22"/>
        </w:rPr>
        <w:t>ska vara</w:t>
      </w:r>
      <w:r w:rsidR="005E0881" w:rsidRPr="00A87175">
        <w:rPr>
          <w:rFonts w:eastAsiaTheme="minorEastAsia"/>
          <w:sz w:val="22"/>
        </w:rPr>
        <w:t xml:space="preserve"> rätt inställda, aktuella och korrekt förskrivna gentemot patientens behov. </w:t>
      </w:r>
      <w:r w:rsidR="00FF15D0">
        <w:rPr>
          <w:rFonts w:eastAsiaTheme="minorEastAsia"/>
          <w:sz w:val="22"/>
        </w:rPr>
        <w:t>E</w:t>
      </w:r>
      <w:r w:rsidR="005E0881" w:rsidRPr="00A87175">
        <w:rPr>
          <w:rFonts w:eastAsiaTheme="minorEastAsia"/>
          <w:sz w:val="22"/>
        </w:rPr>
        <w:t>genkontroll</w:t>
      </w:r>
      <w:r w:rsidR="00776190">
        <w:rPr>
          <w:rFonts w:eastAsiaTheme="minorEastAsia"/>
          <w:sz w:val="22"/>
        </w:rPr>
        <w:t xml:space="preserve">en är årligen återkommande och startade </w:t>
      </w:r>
      <w:r w:rsidR="005E0881" w:rsidRPr="00A87175">
        <w:rPr>
          <w:rFonts w:eastAsiaTheme="minorEastAsia"/>
          <w:sz w:val="22"/>
        </w:rPr>
        <w:t>202</w:t>
      </w:r>
      <w:r w:rsidR="00776190">
        <w:rPr>
          <w:rFonts w:eastAsiaTheme="minorEastAsia"/>
          <w:sz w:val="22"/>
        </w:rPr>
        <w:t>3.</w:t>
      </w:r>
    </w:p>
    <w:p w14:paraId="0F322671" w14:textId="77777777" w:rsidR="00B00CDC" w:rsidRDefault="002C2962" w:rsidP="00BD6E9E">
      <w:pPr>
        <w:pStyle w:val="Liststycke"/>
        <w:tabs>
          <w:tab w:val="left" w:pos="4960"/>
        </w:tabs>
        <w:spacing w:line="276" w:lineRule="auto"/>
        <w:rPr>
          <w:rFonts w:eastAsiaTheme="minorEastAsia"/>
          <w:sz w:val="22"/>
        </w:rPr>
      </w:pPr>
      <w:r w:rsidRPr="00746C07">
        <w:rPr>
          <w:rFonts w:eastAsiaTheme="minorEastAsia"/>
          <w:sz w:val="22"/>
          <w:u w:val="single"/>
        </w:rPr>
        <w:t>Metod:</w:t>
      </w:r>
      <w:r>
        <w:rPr>
          <w:rFonts w:eastAsiaTheme="minorEastAsia"/>
          <w:sz w:val="22"/>
        </w:rPr>
        <w:t xml:space="preserve"> Journalgranskning av dokumentation gällande hjälpmedlet samt årlig uppföljning och bedömning om behov kvarstår.</w:t>
      </w:r>
    </w:p>
    <w:p w14:paraId="11F978D9" w14:textId="77777777" w:rsidR="00B00CDC" w:rsidRDefault="002C2962" w:rsidP="00BD6E9E">
      <w:pPr>
        <w:pStyle w:val="Liststycke"/>
        <w:tabs>
          <w:tab w:val="left" w:pos="4960"/>
        </w:tabs>
        <w:spacing w:line="276" w:lineRule="auto"/>
        <w:rPr>
          <w:rFonts w:eastAsiaTheme="minorEastAsia"/>
          <w:sz w:val="22"/>
        </w:rPr>
      </w:pPr>
      <w:r w:rsidRPr="00C75307">
        <w:rPr>
          <w:rFonts w:eastAsiaTheme="minorEastAsia"/>
          <w:bCs/>
          <w:sz w:val="22"/>
          <w:u w:val="single"/>
        </w:rPr>
        <w:t>Resultat:</w:t>
      </w:r>
      <w:r w:rsidRPr="008420D3">
        <w:rPr>
          <w:rFonts w:eastAsiaTheme="minorEastAsia"/>
          <w:sz w:val="22"/>
        </w:rPr>
        <w:t xml:space="preserve"> Vid egenkontrollen fanns 153 madrasser utlämnade som följs upp i journal. Endast några enstaka madrasser var inte uppföljda i journal. </w:t>
      </w:r>
    </w:p>
    <w:p w14:paraId="2A9DDCBB" w14:textId="77777777" w:rsidR="005E0881" w:rsidRPr="008420D3" w:rsidRDefault="002C2962" w:rsidP="00BD6E9E">
      <w:pPr>
        <w:pStyle w:val="Liststycke"/>
        <w:tabs>
          <w:tab w:val="left" w:pos="4960"/>
        </w:tabs>
        <w:spacing w:line="276" w:lineRule="auto"/>
        <w:rPr>
          <w:rFonts w:eastAsiaTheme="minorEastAsia"/>
          <w:sz w:val="22"/>
        </w:rPr>
      </w:pPr>
      <w:r w:rsidRPr="00040123">
        <w:rPr>
          <w:rFonts w:eastAsiaTheme="minorEastAsia"/>
          <w:bCs/>
          <w:sz w:val="22"/>
          <w:u w:val="single"/>
        </w:rPr>
        <w:t>Analys:</w:t>
      </w:r>
      <w:r w:rsidRPr="008420D3">
        <w:rPr>
          <w:rFonts w:eastAsiaTheme="minorEastAsia"/>
          <w:sz w:val="22"/>
        </w:rPr>
        <w:t xml:space="preserve"> Sedan förra årets mätning har dokumentationen förbättrats. Upplevelsen </w:t>
      </w:r>
      <w:r w:rsidR="00817EFD">
        <w:rPr>
          <w:rFonts w:eastAsiaTheme="minorEastAsia"/>
          <w:sz w:val="22"/>
        </w:rPr>
        <w:t>från</w:t>
      </w:r>
      <w:r w:rsidRPr="008420D3">
        <w:rPr>
          <w:rFonts w:eastAsiaTheme="minorEastAsia"/>
          <w:sz w:val="22"/>
        </w:rPr>
        <w:t xml:space="preserve"> verksamheten </w:t>
      </w:r>
      <w:r w:rsidR="00C913D0">
        <w:rPr>
          <w:rFonts w:eastAsiaTheme="minorEastAsia"/>
          <w:sz w:val="22"/>
        </w:rPr>
        <w:t xml:space="preserve">är </w:t>
      </w:r>
      <w:r w:rsidRPr="008420D3">
        <w:rPr>
          <w:rFonts w:eastAsiaTheme="minorEastAsia"/>
          <w:sz w:val="22"/>
        </w:rPr>
        <w:t xml:space="preserve">att de har bättre koll på tryckavlastande madrasser. Ungefär samma antal madrasser som föregående år finns förskrivna till patienter, vilket innebär att de patienter som har tryckavlastande madrasser är i behov av dem. Efter </w:t>
      </w:r>
      <w:r w:rsidR="00270340">
        <w:rPr>
          <w:rFonts w:eastAsiaTheme="minorEastAsia"/>
          <w:sz w:val="22"/>
        </w:rPr>
        <w:t>2023 år egenkontroll</w:t>
      </w:r>
      <w:r w:rsidRPr="008420D3">
        <w:rPr>
          <w:rFonts w:eastAsiaTheme="minorEastAsia"/>
          <w:sz w:val="22"/>
        </w:rPr>
        <w:t xml:space="preserve"> reviderades rutinen kring tryckavlastande madrasser och förteckningen av hjälpmedel förtydligades, vilket troligen är anledning till det ökade resultatet.</w:t>
      </w:r>
    </w:p>
    <w:p w14:paraId="0529AAF0" w14:textId="77777777" w:rsidR="00546ECE" w:rsidRDefault="00546ECE" w:rsidP="00857DFF">
      <w:pPr>
        <w:tabs>
          <w:tab w:val="left" w:pos="4960"/>
        </w:tabs>
        <w:spacing w:after="0" w:line="276" w:lineRule="auto"/>
        <w:rPr>
          <w:rFonts w:eastAsiaTheme="minorEastAsia"/>
          <w:strike/>
          <w:sz w:val="22"/>
        </w:rPr>
      </w:pPr>
    </w:p>
    <w:p w14:paraId="2A8F7D4D" w14:textId="77777777" w:rsidR="00546ECE" w:rsidRDefault="002C2962" w:rsidP="00857DFF">
      <w:pPr>
        <w:pStyle w:val="Liststycke"/>
        <w:numPr>
          <w:ilvl w:val="0"/>
          <w:numId w:val="45"/>
        </w:numPr>
        <w:tabs>
          <w:tab w:val="left" w:pos="4960"/>
        </w:tabs>
        <w:spacing w:after="0" w:line="276" w:lineRule="auto"/>
        <w:rPr>
          <w:rFonts w:eastAsiaTheme="minorEastAsia"/>
          <w:sz w:val="22"/>
        </w:rPr>
      </w:pPr>
      <w:r>
        <w:rPr>
          <w:rFonts w:eastAsiaTheme="minorEastAsia"/>
          <w:sz w:val="22"/>
        </w:rPr>
        <w:t xml:space="preserve">Punktprevalensmätning (PPM) av </w:t>
      </w:r>
      <w:r w:rsidR="004F4C4D">
        <w:rPr>
          <w:rFonts w:eastAsiaTheme="minorEastAsia"/>
          <w:sz w:val="22"/>
        </w:rPr>
        <w:t xml:space="preserve">andel </w:t>
      </w:r>
      <w:r w:rsidR="00141109">
        <w:rPr>
          <w:rFonts w:eastAsiaTheme="minorEastAsia"/>
          <w:sz w:val="22"/>
        </w:rPr>
        <w:t>trycksår</w:t>
      </w:r>
      <w:r>
        <w:rPr>
          <w:rFonts w:eastAsiaTheme="minorEastAsia"/>
          <w:sz w:val="22"/>
        </w:rPr>
        <w:t xml:space="preserve"> på SÄBO</w:t>
      </w:r>
    </w:p>
    <w:p w14:paraId="5DC6AAB8" w14:textId="77777777" w:rsidR="00E80757" w:rsidRDefault="002C2962" w:rsidP="00857DFF">
      <w:pPr>
        <w:pStyle w:val="Liststycke"/>
        <w:tabs>
          <w:tab w:val="left" w:pos="4960"/>
        </w:tabs>
        <w:spacing w:before="240" w:line="276" w:lineRule="auto"/>
        <w:rPr>
          <w:rFonts w:eastAsiaTheme="minorEastAsia"/>
          <w:sz w:val="22"/>
        </w:rPr>
      </w:pPr>
      <w:r w:rsidRPr="007B6411">
        <w:rPr>
          <w:rFonts w:eastAsiaTheme="minorEastAsia"/>
          <w:sz w:val="22"/>
          <w:u w:val="single"/>
        </w:rPr>
        <w:t>Metod:</w:t>
      </w:r>
      <w:r>
        <w:rPr>
          <w:rFonts w:eastAsiaTheme="minorEastAsia"/>
          <w:sz w:val="22"/>
        </w:rPr>
        <w:t xml:space="preserve"> </w:t>
      </w:r>
      <w:r w:rsidR="005C307D" w:rsidRPr="005C307D">
        <w:rPr>
          <w:rFonts w:eastAsiaTheme="minorEastAsia"/>
          <w:sz w:val="22"/>
        </w:rPr>
        <w:t>Mätningen</w:t>
      </w:r>
      <w:r w:rsidR="00007D9C" w:rsidRPr="005C307D">
        <w:rPr>
          <w:rFonts w:eastAsiaTheme="minorEastAsia"/>
          <w:sz w:val="22"/>
        </w:rPr>
        <w:t xml:space="preserve"> utförs genom Senior alerts årliga PPM hos </w:t>
      </w:r>
      <w:r w:rsidR="00234154">
        <w:rPr>
          <w:rFonts w:eastAsiaTheme="minorEastAsia"/>
          <w:sz w:val="22"/>
        </w:rPr>
        <w:t>patienter</w:t>
      </w:r>
      <w:r w:rsidR="00007D9C" w:rsidRPr="005C307D">
        <w:rPr>
          <w:rFonts w:eastAsiaTheme="minorEastAsia"/>
          <w:sz w:val="22"/>
        </w:rPr>
        <w:t xml:space="preserve"> på SÄBO</w:t>
      </w:r>
      <w:r w:rsidR="008D6F69" w:rsidRPr="005C307D">
        <w:rPr>
          <w:rFonts w:eastAsiaTheme="minorEastAsia"/>
          <w:sz w:val="22"/>
        </w:rPr>
        <w:t xml:space="preserve"> under en dag</w:t>
      </w:r>
      <w:r w:rsidR="00792BEC">
        <w:rPr>
          <w:rFonts w:eastAsiaTheme="minorEastAsia"/>
          <w:sz w:val="22"/>
        </w:rPr>
        <w:t xml:space="preserve"> i november</w:t>
      </w:r>
      <w:r w:rsidR="008D6F69" w:rsidRPr="005C307D">
        <w:rPr>
          <w:rFonts w:eastAsiaTheme="minorEastAsia"/>
          <w:sz w:val="22"/>
        </w:rPr>
        <w:t>.</w:t>
      </w:r>
      <w:r w:rsidR="004F4C4D">
        <w:rPr>
          <w:rFonts w:eastAsiaTheme="minorEastAsia"/>
          <w:sz w:val="22"/>
        </w:rPr>
        <w:t xml:space="preserve"> </w:t>
      </w:r>
      <w:r w:rsidR="00EA194D">
        <w:rPr>
          <w:rFonts w:eastAsiaTheme="minorEastAsia"/>
          <w:sz w:val="22"/>
        </w:rPr>
        <w:t>Andelen</w:t>
      </w:r>
      <w:r w:rsidR="00BC7FF3">
        <w:rPr>
          <w:rFonts w:eastAsiaTheme="minorEastAsia"/>
          <w:sz w:val="22"/>
        </w:rPr>
        <w:t xml:space="preserve"> framkommer</w:t>
      </w:r>
      <w:r w:rsidR="004F4C4D">
        <w:rPr>
          <w:rFonts w:eastAsiaTheme="minorEastAsia"/>
          <w:sz w:val="22"/>
        </w:rPr>
        <w:t xml:space="preserve"> genom antal</w:t>
      </w:r>
      <w:r w:rsidR="00EA194D">
        <w:rPr>
          <w:rFonts w:eastAsiaTheme="minorEastAsia"/>
          <w:sz w:val="22"/>
        </w:rPr>
        <w:t xml:space="preserve"> patienter med </w:t>
      </w:r>
      <w:r w:rsidR="00141109">
        <w:rPr>
          <w:rFonts w:eastAsiaTheme="minorEastAsia"/>
          <w:sz w:val="22"/>
        </w:rPr>
        <w:t>trycksår</w:t>
      </w:r>
      <w:r w:rsidR="00EA194D">
        <w:rPr>
          <w:rFonts w:eastAsiaTheme="minorEastAsia"/>
          <w:sz w:val="22"/>
        </w:rPr>
        <w:t xml:space="preserve"> utav </w:t>
      </w:r>
      <w:r w:rsidR="0073272A">
        <w:rPr>
          <w:rFonts w:eastAsiaTheme="minorEastAsia"/>
          <w:sz w:val="22"/>
        </w:rPr>
        <w:t>det to</w:t>
      </w:r>
      <w:r w:rsidR="0008612E">
        <w:rPr>
          <w:rFonts w:eastAsiaTheme="minorEastAsia"/>
          <w:sz w:val="22"/>
        </w:rPr>
        <w:t xml:space="preserve">tala </w:t>
      </w:r>
      <w:r w:rsidR="00EA194D">
        <w:rPr>
          <w:rFonts w:eastAsiaTheme="minorEastAsia"/>
          <w:sz w:val="22"/>
        </w:rPr>
        <w:t>antal</w:t>
      </w:r>
      <w:r w:rsidR="0008612E">
        <w:rPr>
          <w:rFonts w:eastAsiaTheme="minorEastAsia"/>
          <w:sz w:val="22"/>
        </w:rPr>
        <w:t xml:space="preserve">et registrerade </w:t>
      </w:r>
      <w:r w:rsidR="00EA194D">
        <w:rPr>
          <w:rFonts w:eastAsiaTheme="minorEastAsia"/>
          <w:sz w:val="22"/>
        </w:rPr>
        <w:t>patienter.</w:t>
      </w:r>
      <w:r>
        <w:rPr>
          <w:rFonts w:eastAsiaTheme="minorEastAsia"/>
          <w:sz w:val="22"/>
        </w:rPr>
        <w:t xml:space="preserve"> </w:t>
      </w:r>
      <w:r w:rsidR="0020276C">
        <w:rPr>
          <w:rFonts w:eastAsiaTheme="minorEastAsia"/>
          <w:sz w:val="22"/>
        </w:rPr>
        <w:t>Antalet registrerade</w:t>
      </w:r>
      <w:r w:rsidR="00CE3815">
        <w:rPr>
          <w:rFonts w:eastAsiaTheme="minorEastAsia"/>
          <w:sz w:val="22"/>
        </w:rPr>
        <w:t xml:space="preserve"> är 4</w:t>
      </w:r>
      <w:r w:rsidR="0008612E">
        <w:rPr>
          <w:rFonts w:eastAsiaTheme="minorEastAsia"/>
          <w:sz w:val="22"/>
        </w:rPr>
        <w:t xml:space="preserve">84 patienter. </w:t>
      </w:r>
    </w:p>
    <w:p w14:paraId="29903414" w14:textId="77777777" w:rsidR="00697E78" w:rsidRDefault="002C2962" w:rsidP="00857DFF">
      <w:pPr>
        <w:pStyle w:val="Liststycke"/>
        <w:tabs>
          <w:tab w:val="left" w:pos="4960"/>
        </w:tabs>
        <w:spacing w:before="240" w:line="276" w:lineRule="auto"/>
        <w:rPr>
          <w:rFonts w:eastAsiaTheme="minorEastAsia"/>
          <w:sz w:val="22"/>
        </w:rPr>
      </w:pPr>
      <w:r w:rsidRPr="005C307D">
        <w:rPr>
          <w:rFonts w:eastAsiaTheme="minorEastAsia"/>
          <w:bCs/>
          <w:sz w:val="22"/>
          <w:u w:val="single"/>
        </w:rPr>
        <w:lastRenderedPageBreak/>
        <w:t>Resultat:</w:t>
      </w:r>
      <w:r w:rsidRPr="00623AC8">
        <w:rPr>
          <w:rFonts w:eastAsiaTheme="minorEastAsia"/>
          <w:b/>
          <w:sz w:val="22"/>
        </w:rPr>
        <w:t xml:space="preserve"> </w:t>
      </w:r>
      <w:r w:rsidRPr="005C307D">
        <w:rPr>
          <w:rFonts w:eastAsiaTheme="minorEastAsia"/>
          <w:sz w:val="22"/>
        </w:rPr>
        <w:t xml:space="preserve">Andel </w:t>
      </w:r>
      <w:r w:rsidR="00F2240C">
        <w:rPr>
          <w:rFonts w:eastAsiaTheme="minorEastAsia"/>
          <w:sz w:val="22"/>
        </w:rPr>
        <w:t xml:space="preserve">patienter med </w:t>
      </w:r>
      <w:r w:rsidRPr="005C307D">
        <w:rPr>
          <w:rFonts w:eastAsiaTheme="minorEastAsia"/>
          <w:sz w:val="22"/>
        </w:rPr>
        <w:t>trycksår på SÄBO var 202</w:t>
      </w:r>
      <w:r w:rsidR="00623AC8" w:rsidRPr="005C307D">
        <w:rPr>
          <w:rFonts w:eastAsiaTheme="minorEastAsia"/>
          <w:sz w:val="22"/>
        </w:rPr>
        <w:t>4</w:t>
      </w:r>
      <w:r w:rsidRPr="005C307D">
        <w:rPr>
          <w:rFonts w:eastAsiaTheme="minorEastAsia"/>
          <w:sz w:val="22"/>
        </w:rPr>
        <w:t xml:space="preserve"> </w:t>
      </w:r>
      <w:r w:rsidR="00623AC8" w:rsidRPr="005C307D">
        <w:rPr>
          <w:rFonts w:eastAsiaTheme="minorEastAsia"/>
          <w:sz w:val="22"/>
        </w:rPr>
        <w:t xml:space="preserve">11,98 </w:t>
      </w:r>
      <w:r w:rsidRPr="005C307D">
        <w:rPr>
          <w:rFonts w:eastAsiaTheme="minorEastAsia"/>
          <w:sz w:val="22"/>
        </w:rPr>
        <w:t xml:space="preserve">% jämfört med rikets resultat som var 5,9%. </w:t>
      </w:r>
      <w:r w:rsidR="00A45056">
        <w:rPr>
          <w:rFonts w:eastAsiaTheme="minorEastAsia"/>
          <w:sz w:val="22"/>
        </w:rPr>
        <w:t>De flesta</w:t>
      </w:r>
      <w:r w:rsidR="00B65DD1">
        <w:rPr>
          <w:rFonts w:eastAsiaTheme="minorEastAsia"/>
          <w:sz w:val="22"/>
        </w:rPr>
        <w:t xml:space="preserve"> trycksår,</w:t>
      </w:r>
      <w:r w:rsidR="00A45056">
        <w:rPr>
          <w:rFonts w:eastAsiaTheme="minorEastAsia"/>
          <w:sz w:val="22"/>
        </w:rPr>
        <w:t xml:space="preserve"> </w:t>
      </w:r>
      <w:r w:rsidR="00A348BB">
        <w:rPr>
          <w:rFonts w:eastAsiaTheme="minorEastAsia"/>
          <w:sz w:val="22"/>
        </w:rPr>
        <w:t>59 %</w:t>
      </w:r>
      <w:r w:rsidR="00B65DD1">
        <w:rPr>
          <w:rFonts w:eastAsiaTheme="minorEastAsia"/>
          <w:sz w:val="22"/>
        </w:rPr>
        <w:t xml:space="preserve">, </w:t>
      </w:r>
      <w:r w:rsidR="00A45056">
        <w:rPr>
          <w:rFonts w:eastAsiaTheme="minorEastAsia"/>
          <w:sz w:val="22"/>
        </w:rPr>
        <w:t>är av grad 1</w:t>
      </w:r>
      <w:r w:rsidR="003D1836">
        <w:rPr>
          <w:rFonts w:eastAsiaTheme="minorEastAsia"/>
          <w:sz w:val="22"/>
        </w:rPr>
        <w:t xml:space="preserve"> (</w:t>
      </w:r>
      <w:r w:rsidR="00683AB3">
        <w:rPr>
          <w:rFonts w:eastAsiaTheme="minorEastAsia"/>
          <w:sz w:val="22"/>
        </w:rPr>
        <w:t>intakt</w:t>
      </w:r>
      <w:r w:rsidR="006A1EA3">
        <w:rPr>
          <w:rFonts w:eastAsiaTheme="minorEastAsia"/>
          <w:sz w:val="22"/>
        </w:rPr>
        <w:t xml:space="preserve"> hud med </w:t>
      </w:r>
      <w:r w:rsidR="003D1836">
        <w:rPr>
          <w:rFonts w:eastAsiaTheme="minorEastAsia"/>
          <w:sz w:val="22"/>
        </w:rPr>
        <w:t>rodnad</w:t>
      </w:r>
      <w:r w:rsidR="008B1CEC">
        <w:rPr>
          <w:rFonts w:eastAsiaTheme="minorEastAsia"/>
          <w:sz w:val="22"/>
        </w:rPr>
        <w:t xml:space="preserve"> som inte bleknar vid tryck</w:t>
      </w:r>
      <w:r w:rsidR="006A1EA3">
        <w:rPr>
          <w:rFonts w:eastAsiaTheme="minorEastAsia"/>
          <w:sz w:val="22"/>
        </w:rPr>
        <w:t>)</w:t>
      </w:r>
      <w:r w:rsidR="003D3392">
        <w:rPr>
          <w:rFonts w:eastAsiaTheme="minorEastAsia"/>
          <w:sz w:val="22"/>
        </w:rPr>
        <w:t xml:space="preserve"> av </w:t>
      </w:r>
      <w:r w:rsidR="00E31885">
        <w:rPr>
          <w:rFonts w:eastAsiaTheme="minorEastAsia"/>
          <w:sz w:val="22"/>
        </w:rPr>
        <w:t xml:space="preserve">en </w:t>
      </w:r>
      <w:r w:rsidR="003D3392">
        <w:rPr>
          <w:rFonts w:eastAsiaTheme="minorEastAsia"/>
          <w:sz w:val="22"/>
        </w:rPr>
        <w:t>4</w:t>
      </w:r>
      <w:r w:rsidR="00E31885">
        <w:rPr>
          <w:rFonts w:eastAsiaTheme="minorEastAsia"/>
          <w:sz w:val="22"/>
        </w:rPr>
        <w:t>-</w:t>
      </w:r>
      <w:r w:rsidR="006A1EA3">
        <w:rPr>
          <w:rFonts w:eastAsiaTheme="minorEastAsia"/>
          <w:sz w:val="22"/>
        </w:rPr>
        <w:t>grad</w:t>
      </w:r>
      <w:r w:rsidR="00E31885">
        <w:rPr>
          <w:rFonts w:eastAsiaTheme="minorEastAsia"/>
          <w:sz w:val="22"/>
        </w:rPr>
        <w:t>ig skala</w:t>
      </w:r>
      <w:r w:rsidR="00A85675">
        <w:rPr>
          <w:rFonts w:eastAsiaTheme="minorEastAsia"/>
          <w:sz w:val="22"/>
        </w:rPr>
        <w:t xml:space="preserve">, där </w:t>
      </w:r>
      <w:r w:rsidR="00BB73BD">
        <w:rPr>
          <w:rFonts w:eastAsiaTheme="minorEastAsia"/>
          <w:sz w:val="22"/>
        </w:rPr>
        <w:t xml:space="preserve">grad </w:t>
      </w:r>
      <w:r w:rsidR="00A85675">
        <w:rPr>
          <w:rFonts w:eastAsiaTheme="minorEastAsia"/>
          <w:sz w:val="22"/>
        </w:rPr>
        <w:t xml:space="preserve">4 är </w:t>
      </w:r>
      <w:r w:rsidR="00C514E4">
        <w:rPr>
          <w:rFonts w:eastAsiaTheme="minorEastAsia"/>
          <w:sz w:val="22"/>
        </w:rPr>
        <w:t>djup</w:t>
      </w:r>
      <w:r w:rsidR="00A85675">
        <w:rPr>
          <w:rFonts w:eastAsiaTheme="minorEastAsia"/>
          <w:sz w:val="22"/>
        </w:rPr>
        <w:t xml:space="preserve"> fullhudsskada.</w:t>
      </w:r>
    </w:p>
    <w:p w14:paraId="1C2AB7F0" w14:textId="77777777" w:rsidR="007417EF" w:rsidRDefault="007417EF" w:rsidP="00857DFF">
      <w:pPr>
        <w:pStyle w:val="Liststycke"/>
        <w:tabs>
          <w:tab w:val="left" w:pos="4960"/>
        </w:tabs>
        <w:spacing w:before="240" w:line="276" w:lineRule="auto"/>
        <w:rPr>
          <w:noProof/>
        </w:rPr>
      </w:pPr>
    </w:p>
    <w:p w14:paraId="2DDF2F68" w14:textId="77777777" w:rsidR="005845FE" w:rsidRDefault="002C2962" w:rsidP="00857DFF">
      <w:pPr>
        <w:pStyle w:val="Liststycke"/>
        <w:tabs>
          <w:tab w:val="left" w:pos="4960"/>
        </w:tabs>
        <w:spacing w:before="240" w:line="276" w:lineRule="auto"/>
        <w:jc w:val="center"/>
        <w:rPr>
          <w:rFonts w:eastAsiaTheme="minorEastAsia"/>
          <w:sz w:val="22"/>
        </w:rPr>
      </w:pPr>
      <w:r>
        <w:rPr>
          <w:noProof/>
        </w:rPr>
        <w:drawing>
          <wp:inline distT="0" distB="0" distL="0" distR="0" wp14:anchorId="5A9011D8" wp14:editId="64097EB5">
            <wp:extent cx="3333750" cy="2228850"/>
            <wp:effectExtent l="0" t="0" r="0" b="0"/>
            <wp:docPr id="1403183942" name="Diagram 1">
              <a:extLst xmlns:a="http://schemas.openxmlformats.org/drawingml/2006/main">
                <a:ext uri="{FF2B5EF4-FFF2-40B4-BE49-F238E27FC236}">
                  <a16:creationId xmlns:a16="http://schemas.microsoft.com/office/drawing/2014/main" id="{B21C5432-FE62-3462-4419-9FDFC0EE7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2A6B9E" w14:textId="77777777" w:rsidR="00610545" w:rsidRDefault="00610545" w:rsidP="00857DFF">
      <w:pPr>
        <w:pStyle w:val="Liststycke"/>
        <w:tabs>
          <w:tab w:val="left" w:pos="4960"/>
        </w:tabs>
        <w:spacing w:before="240" w:line="276" w:lineRule="auto"/>
        <w:jc w:val="center"/>
        <w:rPr>
          <w:rFonts w:eastAsiaTheme="minorEastAsia"/>
          <w:sz w:val="22"/>
        </w:rPr>
      </w:pPr>
    </w:p>
    <w:p w14:paraId="046F6724" w14:textId="77777777" w:rsidR="007417EF" w:rsidRDefault="007417EF" w:rsidP="00857DFF">
      <w:pPr>
        <w:pStyle w:val="Liststycke"/>
        <w:tabs>
          <w:tab w:val="left" w:pos="4960"/>
        </w:tabs>
        <w:spacing w:before="240" w:line="276" w:lineRule="auto"/>
        <w:jc w:val="center"/>
        <w:rPr>
          <w:rFonts w:eastAsiaTheme="minorEastAsia"/>
          <w:sz w:val="22"/>
        </w:rPr>
      </w:pPr>
    </w:p>
    <w:p w14:paraId="40D48248" w14:textId="77777777" w:rsidR="008B2C4F" w:rsidRDefault="002C2962" w:rsidP="00857DFF">
      <w:pPr>
        <w:pStyle w:val="Liststycke"/>
        <w:tabs>
          <w:tab w:val="left" w:pos="4960"/>
        </w:tabs>
        <w:spacing w:before="240" w:line="276" w:lineRule="auto"/>
        <w:rPr>
          <w:rFonts w:ascii="Calibri" w:eastAsia="Calibri" w:hAnsi="Calibri" w:cs="Calibri"/>
          <w:sz w:val="22"/>
          <w:szCs w:val="22"/>
        </w:rPr>
      </w:pPr>
      <w:r w:rsidRPr="005C307D">
        <w:rPr>
          <w:rFonts w:eastAsiaTheme="minorEastAsia"/>
          <w:sz w:val="22"/>
          <w:u w:val="single"/>
        </w:rPr>
        <w:t>Analys</w:t>
      </w:r>
      <w:r w:rsidR="005C307D" w:rsidRPr="005C307D">
        <w:rPr>
          <w:rFonts w:eastAsiaTheme="minorEastAsia"/>
          <w:sz w:val="22"/>
          <w:u w:val="single"/>
        </w:rPr>
        <w:t>:</w:t>
      </w:r>
      <w:r w:rsidR="005C307D" w:rsidRPr="005C307D">
        <w:rPr>
          <w:rFonts w:eastAsiaTheme="minorEastAsia"/>
          <w:b/>
          <w:bCs/>
          <w:sz w:val="22"/>
        </w:rPr>
        <w:t xml:space="preserve"> </w:t>
      </w:r>
      <w:r w:rsidRPr="005705F4">
        <w:rPr>
          <w:rFonts w:eastAsiaTheme="minorEastAsia"/>
          <w:sz w:val="22"/>
        </w:rPr>
        <w:t xml:space="preserve">Resultatet visar att andel </w:t>
      </w:r>
      <w:r w:rsidR="006547F5">
        <w:rPr>
          <w:rFonts w:eastAsiaTheme="minorEastAsia"/>
          <w:sz w:val="22"/>
        </w:rPr>
        <w:t xml:space="preserve">patienter med </w:t>
      </w:r>
      <w:r w:rsidRPr="005705F4">
        <w:rPr>
          <w:rFonts w:eastAsiaTheme="minorEastAsia"/>
          <w:sz w:val="22"/>
        </w:rPr>
        <w:t>trycksår på SÄBO har ökat</w:t>
      </w:r>
      <w:r w:rsidR="007B6411" w:rsidRPr="005705F4">
        <w:rPr>
          <w:rFonts w:eastAsiaTheme="minorEastAsia"/>
          <w:sz w:val="22"/>
        </w:rPr>
        <w:t xml:space="preserve"> kraftigt</w:t>
      </w:r>
      <w:r w:rsidRPr="005705F4">
        <w:rPr>
          <w:rFonts w:eastAsiaTheme="minorEastAsia"/>
          <w:sz w:val="22"/>
        </w:rPr>
        <w:t xml:space="preserve"> i Falkenberg </w:t>
      </w:r>
      <w:r w:rsidR="005845FE" w:rsidRPr="005705F4">
        <w:rPr>
          <w:rFonts w:eastAsiaTheme="minorEastAsia"/>
          <w:sz w:val="22"/>
        </w:rPr>
        <w:t>sedan 202</w:t>
      </w:r>
      <w:r w:rsidR="00511A78" w:rsidRPr="005705F4">
        <w:rPr>
          <w:rFonts w:eastAsiaTheme="minorEastAsia"/>
          <w:sz w:val="22"/>
        </w:rPr>
        <w:t>2</w:t>
      </w:r>
      <w:r w:rsidR="005845FE" w:rsidRPr="005705F4">
        <w:rPr>
          <w:rFonts w:eastAsiaTheme="minorEastAsia"/>
          <w:sz w:val="22"/>
        </w:rPr>
        <w:t xml:space="preserve"> </w:t>
      </w:r>
      <w:r w:rsidRPr="005705F4">
        <w:rPr>
          <w:rFonts w:eastAsiaTheme="minorEastAsia"/>
          <w:sz w:val="22"/>
        </w:rPr>
        <w:t xml:space="preserve">och resultatet är </w:t>
      </w:r>
      <w:r w:rsidR="005C08D1" w:rsidRPr="005705F4">
        <w:rPr>
          <w:rFonts w:eastAsiaTheme="minorEastAsia"/>
          <w:sz w:val="22"/>
        </w:rPr>
        <w:t xml:space="preserve">även i år </w:t>
      </w:r>
      <w:r w:rsidRPr="005705F4">
        <w:rPr>
          <w:rFonts w:eastAsiaTheme="minorEastAsia"/>
          <w:sz w:val="22"/>
        </w:rPr>
        <w:t xml:space="preserve">högre än rikets. </w:t>
      </w:r>
      <w:r w:rsidR="000717CB">
        <w:rPr>
          <w:rFonts w:eastAsiaTheme="minorEastAsia"/>
          <w:sz w:val="22"/>
        </w:rPr>
        <w:t xml:space="preserve">Att 59% </w:t>
      </w:r>
      <w:r w:rsidR="00C45F5B">
        <w:rPr>
          <w:rFonts w:eastAsiaTheme="minorEastAsia"/>
          <w:sz w:val="22"/>
        </w:rPr>
        <w:t xml:space="preserve">av trycksåren </w:t>
      </w:r>
      <w:r w:rsidR="005A7767">
        <w:rPr>
          <w:rFonts w:eastAsiaTheme="minorEastAsia"/>
          <w:sz w:val="22"/>
        </w:rPr>
        <w:t>är bedömda</w:t>
      </w:r>
      <w:r w:rsidR="009B385B">
        <w:rPr>
          <w:rFonts w:eastAsiaTheme="minorEastAsia"/>
          <w:sz w:val="22"/>
        </w:rPr>
        <w:t xml:space="preserve"> inom</w:t>
      </w:r>
      <w:r w:rsidR="000717CB">
        <w:rPr>
          <w:rFonts w:eastAsiaTheme="minorEastAsia"/>
          <w:sz w:val="22"/>
        </w:rPr>
        <w:t xml:space="preserve"> den lägsta graden av trycksår är positivt, eftersom det då finns </w:t>
      </w:r>
      <w:r w:rsidR="00C45F5B">
        <w:rPr>
          <w:rFonts w:eastAsiaTheme="minorEastAsia"/>
          <w:sz w:val="22"/>
        </w:rPr>
        <w:t>som bäst chanser till läkning.</w:t>
      </w:r>
      <w:r w:rsidR="009B385B">
        <w:rPr>
          <w:rFonts w:eastAsiaTheme="minorEastAsia"/>
          <w:sz w:val="22"/>
        </w:rPr>
        <w:t xml:space="preserve"> </w:t>
      </w:r>
      <w:r w:rsidR="00080801">
        <w:rPr>
          <w:rFonts w:eastAsiaTheme="minorEastAsia"/>
          <w:sz w:val="22"/>
        </w:rPr>
        <w:t>Resultatet</w:t>
      </w:r>
      <w:r w:rsidR="009418AE" w:rsidRPr="005705F4">
        <w:rPr>
          <w:rFonts w:eastAsiaTheme="minorEastAsia"/>
          <w:sz w:val="22"/>
        </w:rPr>
        <w:t xml:space="preserve"> </w:t>
      </w:r>
      <w:r w:rsidR="008F4070">
        <w:rPr>
          <w:rFonts w:eastAsiaTheme="minorEastAsia"/>
          <w:sz w:val="22"/>
        </w:rPr>
        <w:t>tyder på</w:t>
      </w:r>
      <w:r w:rsidR="009418AE" w:rsidRPr="005705F4">
        <w:rPr>
          <w:rFonts w:eastAsiaTheme="minorEastAsia"/>
          <w:sz w:val="22"/>
        </w:rPr>
        <w:t xml:space="preserve"> att </w:t>
      </w:r>
      <w:r w:rsidR="009418AE" w:rsidRPr="005705F4">
        <w:rPr>
          <w:rFonts w:ascii="Calibri" w:eastAsia="Calibri" w:hAnsi="Calibri" w:cs="Calibri"/>
          <w:sz w:val="22"/>
          <w:szCs w:val="22"/>
        </w:rPr>
        <w:t xml:space="preserve">verksamheternas </w:t>
      </w:r>
      <w:r w:rsidR="00BF2891">
        <w:rPr>
          <w:rFonts w:ascii="Calibri" w:eastAsia="Calibri" w:hAnsi="Calibri" w:cs="Calibri"/>
          <w:sz w:val="22"/>
          <w:szCs w:val="22"/>
        </w:rPr>
        <w:t>åtgärder</w:t>
      </w:r>
      <w:r w:rsidR="009418AE" w:rsidRPr="005705F4">
        <w:rPr>
          <w:rFonts w:ascii="Calibri" w:eastAsia="Calibri" w:hAnsi="Calibri" w:cs="Calibri"/>
          <w:sz w:val="22"/>
          <w:szCs w:val="22"/>
        </w:rPr>
        <w:t xml:space="preserve"> för att minska risken för trycksår inte är tillräckliga</w:t>
      </w:r>
      <w:r w:rsidR="00080801">
        <w:rPr>
          <w:rFonts w:ascii="Calibri" w:eastAsia="Calibri" w:hAnsi="Calibri" w:cs="Calibri"/>
          <w:sz w:val="22"/>
          <w:szCs w:val="22"/>
        </w:rPr>
        <w:t>, men kan också bero på</w:t>
      </w:r>
      <w:r w:rsidR="003A10CE">
        <w:rPr>
          <w:rFonts w:ascii="Calibri" w:eastAsia="Calibri" w:hAnsi="Calibri" w:cs="Calibri"/>
          <w:sz w:val="22"/>
          <w:szCs w:val="22"/>
        </w:rPr>
        <w:t xml:space="preserve"> att </w:t>
      </w:r>
      <w:r w:rsidR="009B1DC3">
        <w:rPr>
          <w:rFonts w:ascii="Calibri" w:eastAsia="Calibri" w:hAnsi="Calibri" w:cs="Calibri"/>
          <w:sz w:val="22"/>
          <w:szCs w:val="22"/>
        </w:rPr>
        <w:t>verksamheterna</w:t>
      </w:r>
      <w:r w:rsidR="00AE0B22">
        <w:rPr>
          <w:rFonts w:ascii="Calibri" w:eastAsia="Calibri" w:hAnsi="Calibri" w:cs="Calibri"/>
          <w:sz w:val="22"/>
          <w:szCs w:val="22"/>
        </w:rPr>
        <w:t xml:space="preserve"> inte haft </w:t>
      </w:r>
      <w:r w:rsidR="00CA4615">
        <w:rPr>
          <w:rFonts w:ascii="Calibri" w:eastAsia="Calibri" w:hAnsi="Calibri" w:cs="Calibri"/>
          <w:sz w:val="22"/>
          <w:szCs w:val="22"/>
        </w:rPr>
        <w:t xml:space="preserve">tillräckligt lång tid för </w:t>
      </w:r>
      <w:r w:rsidR="008F4070">
        <w:rPr>
          <w:rFonts w:ascii="Calibri" w:eastAsia="Calibri" w:hAnsi="Calibri" w:cs="Calibri"/>
          <w:sz w:val="22"/>
          <w:szCs w:val="22"/>
        </w:rPr>
        <w:t xml:space="preserve">att implementera och arbeta med de planerade </w:t>
      </w:r>
      <w:r w:rsidR="00CA4615">
        <w:rPr>
          <w:rFonts w:ascii="Calibri" w:eastAsia="Calibri" w:hAnsi="Calibri" w:cs="Calibri"/>
          <w:sz w:val="22"/>
          <w:szCs w:val="22"/>
        </w:rPr>
        <w:t>åtgärd</w:t>
      </w:r>
      <w:r w:rsidR="008F4070">
        <w:rPr>
          <w:rFonts w:ascii="Calibri" w:eastAsia="Calibri" w:hAnsi="Calibri" w:cs="Calibri"/>
          <w:sz w:val="22"/>
          <w:szCs w:val="22"/>
        </w:rPr>
        <w:t xml:space="preserve">erna. </w:t>
      </w:r>
    </w:p>
    <w:p w14:paraId="3396D275" w14:textId="77777777" w:rsidR="00163FAD" w:rsidRDefault="00163FAD" w:rsidP="007B2DB0">
      <w:pPr>
        <w:rPr>
          <w:rFonts w:cstheme="minorHAnsi"/>
          <w:b/>
          <w:i/>
          <w:sz w:val="22"/>
          <w:highlight w:val="yellow"/>
          <w:lang w:eastAsia="sv-SE"/>
        </w:rPr>
      </w:pPr>
    </w:p>
    <w:p w14:paraId="3C14A53A" w14:textId="77777777" w:rsidR="007D276D" w:rsidRDefault="002C2962" w:rsidP="007D276D">
      <w:pPr>
        <w:spacing w:after="0"/>
        <w:rPr>
          <w:rFonts w:ascii="Calibri" w:eastAsia="Calibri" w:hAnsi="Calibri" w:cs="Calibri"/>
          <w:i/>
          <w:iCs/>
          <w:sz w:val="22"/>
          <w:szCs w:val="22"/>
        </w:rPr>
      </w:pPr>
      <w:r w:rsidRPr="00C639B7">
        <w:rPr>
          <w:rFonts w:cstheme="minorHAnsi"/>
          <w:b/>
          <w:i/>
          <w:sz w:val="22"/>
          <w:lang w:eastAsia="sv-SE"/>
        </w:rPr>
        <w:t xml:space="preserve">MAS och </w:t>
      </w:r>
      <w:r w:rsidRPr="00C639B7">
        <w:rPr>
          <w:rFonts w:cstheme="minorHAnsi"/>
          <w:b/>
          <w:bCs/>
          <w:i/>
          <w:iCs/>
          <w:sz w:val="22"/>
          <w:lang w:eastAsia="sv-SE"/>
        </w:rPr>
        <w:t>MAR</w:t>
      </w:r>
      <w:r w:rsidRPr="00C639B7">
        <w:rPr>
          <w:rFonts w:cstheme="minorHAnsi"/>
          <w:b/>
          <w:i/>
          <w:sz w:val="22"/>
          <w:lang w:eastAsia="sv-SE"/>
        </w:rPr>
        <w:t xml:space="preserve"> analys gällande prevention av trycksår</w:t>
      </w:r>
      <w:r w:rsidR="00ED3B9D" w:rsidRPr="007B2DB0">
        <w:rPr>
          <w:rFonts w:cstheme="minorHAnsi"/>
          <w:b/>
          <w:bCs/>
          <w:sz w:val="22"/>
          <w:lang w:eastAsia="sv-SE"/>
        </w:rPr>
        <w:t>:</w:t>
      </w:r>
      <w:r w:rsidR="00ED3B9D" w:rsidRPr="007B2DB0">
        <w:rPr>
          <w:rFonts w:ascii="Calibri" w:eastAsia="Calibri" w:hAnsi="Calibri" w:cs="Calibri"/>
          <w:i/>
          <w:iCs/>
          <w:sz w:val="22"/>
          <w:szCs w:val="22"/>
        </w:rPr>
        <w:t xml:space="preserve"> </w:t>
      </w:r>
    </w:p>
    <w:p w14:paraId="7F1369EC" w14:textId="77777777" w:rsidR="004D68B4" w:rsidRPr="0017300E" w:rsidRDefault="002C2962" w:rsidP="004D68B4">
      <w:pPr>
        <w:rPr>
          <w:rFonts w:cstheme="minorHAnsi"/>
          <w:sz w:val="22"/>
          <w:lang w:eastAsia="sv-SE"/>
        </w:rPr>
      </w:pPr>
      <w:r>
        <w:rPr>
          <w:rFonts w:ascii="Calibri" w:eastAsia="Calibri" w:hAnsi="Calibri" w:cs="Calibri"/>
          <w:sz w:val="22"/>
          <w:szCs w:val="22"/>
        </w:rPr>
        <w:t xml:space="preserve">Falkenberg har en </w:t>
      </w:r>
      <w:r w:rsidR="008A1B2C">
        <w:rPr>
          <w:rFonts w:ascii="Calibri" w:eastAsia="Calibri" w:hAnsi="Calibri" w:cs="Calibri"/>
          <w:sz w:val="22"/>
          <w:szCs w:val="22"/>
        </w:rPr>
        <w:t>anmärkningsvärd hög andel patienter med trycksår. Orsaken till att fler trycksår rapporteras i Falkenberg jämfört med riket behöver analyseras. Eventuellt skulle högt antal trycksår kunna bero på kompetensbrist bland omsorgspersonal kring vikten och utförandet av observation av hudkostym samt avlastande lägesändringar.</w:t>
      </w:r>
      <w:r>
        <w:rPr>
          <w:rFonts w:ascii="Calibri" w:eastAsia="Calibri" w:hAnsi="Calibri" w:cs="Calibri"/>
          <w:sz w:val="22"/>
          <w:szCs w:val="22"/>
        </w:rPr>
        <w:t xml:space="preserve"> </w:t>
      </w:r>
      <w:r w:rsidR="000E5458">
        <w:rPr>
          <w:rFonts w:ascii="Calibri" w:hAnsi="Calibri" w:cs="Calibri"/>
          <w:sz w:val="22"/>
          <w:szCs w:val="22"/>
        </w:rPr>
        <w:t xml:space="preserve">Arbetet </w:t>
      </w:r>
      <w:r w:rsidR="00F73FBF">
        <w:rPr>
          <w:rFonts w:ascii="Calibri" w:hAnsi="Calibri" w:cs="Calibri"/>
          <w:sz w:val="22"/>
          <w:szCs w:val="22"/>
        </w:rPr>
        <w:t xml:space="preserve">med att förebygga trycksår behöver </w:t>
      </w:r>
      <w:r w:rsidR="000C2A00">
        <w:rPr>
          <w:rFonts w:ascii="Calibri" w:hAnsi="Calibri" w:cs="Calibri"/>
          <w:sz w:val="22"/>
          <w:szCs w:val="22"/>
        </w:rPr>
        <w:t>fortsätta.</w:t>
      </w:r>
    </w:p>
    <w:p w14:paraId="26D38A5B" w14:textId="77777777" w:rsidR="008A1B2C" w:rsidRDefault="008A1B2C" w:rsidP="007B2DB0">
      <w:pPr>
        <w:rPr>
          <w:rFonts w:ascii="Calibri" w:eastAsia="Calibri" w:hAnsi="Calibri" w:cs="Calibri"/>
          <w:sz w:val="22"/>
          <w:szCs w:val="22"/>
        </w:rPr>
      </w:pPr>
    </w:p>
    <w:p w14:paraId="1C6F9635" w14:textId="77777777" w:rsidR="00B9368B" w:rsidRPr="007555AC" w:rsidRDefault="002C2962" w:rsidP="007555AC">
      <w:pPr>
        <w:rPr>
          <w:rFonts w:ascii="Calibri" w:hAnsi="Calibri" w:cs="Calibri"/>
          <w:b/>
          <w:bCs/>
          <w:sz w:val="22"/>
          <w:szCs w:val="22"/>
          <w:u w:val="single"/>
        </w:rPr>
      </w:pPr>
      <w:r w:rsidRPr="007555AC">
        <w:rPr>
          <w:rFonts w:ascii="Calibri" w:hAnsi="Calibri" w:cs="Calibri"/>
          <w:b/>
          <w:bCs/>
          <w:sz w:val="22"/>
          <w:szCs w:val="22"/>
          <w:u w:val="single"/>
        </w:rPr>
        <w:t>Undernäring</w:t>
      </w:r>
    </w:p>
    <w:p w14:paraId="7FE23E3A" w14:textId="77777777" w:rsidR="00B9368B" w:rsidRPr="00D269A9" w:rsidRDefault="002C2962" w:rsidP="007D5948">
      <w:pPr>
        <w:rPr>
          <w:rFonts w:ascii="Calibri" w:hAnsi="Calibri" w:cs="Calibri"/>
          <w:b/>
          <w:i/>
          <w:sz w:val="22"/>
          <w:szCs w:val="22"/>
        </w:rPr>
      </w:pPr>
      <w:r w:rsidRPr="00D269A9">
        <w:rPr>
          <w:rFonts w:ascii="Calibri" w:hAnsi="Calibri" w:cs="Calibri"/>
          <w:b/>
          <w:i/>
          <w:sz w:val="22"/>
          <w:szCs w:val="22"/>
        </w:rPr>
        <w:t>Åtgärd:</w:t>
      </w:r>
    </w:p>
    <w:p w14:paraId="257A2225" w14:textId="77777777" w:rsidR="00D01AFC" w:rsidRDefault="002C2962" w:rsidP="007D5948">
      <w:pPr>
        <w:rPr>
          <w:rFonts w:ascii="Calibri" w:hAnsi="Calibri" w:cs="Calibri"/>
          <w:sz w:val="22"/>
          <w:szCs w:val="22"/>
        </w:rPr>
      </w:pPr>
      <w:r>
        <w:rPr>
          <w:rFonts w:ascii="Calibri" w:hAnsi="Calibri" w:cs="Calibri"/>
          <w:sz w:val="22"/>
          <w:szCs w:val="22"/>
        </w:rPr>
        <w:t xml:space="preserve">För </w:t>
      </w:r>
      <w:r w:rsidR="00234154">
        <w:rPr>
          <w:rFonts w:ascii="Calibri" w:hAnsi="Calibri" w:cs="Calibri"/>
          <w:sz w:val="22"/>
          <w:szCs w:val="22"/>
        </w:rPr>
        <w:t>patienter</w:t>
      </w:r>
      <w:r>
        <w:rPr>
          <w:rFonts w:ascii="Calibri" w:hAnsi="Calibri" w:cs="Calibri"/>
          <w:sz w:val="22"/>
          <w:szCs w:val="22"/>
        </w:rPr>
        <w:t xml:space="preserve"> på </w:t>
      </w:r>
      <w:r w:rsidR="0033613E">
        <w:rPr>
          <w:rFonts w:ascii="Calibri" w:hAnsi="Calibri" w:cs="Calibri"/>
          <w:sz w:val="22"/>
          <w:szCs w:val="22"/>
        </w:rPr>
        <w:t xml:space="preserve">samtliga </w:t>
      </w:r>
      <w:r>
        <w:rPr>
          <w:rFonts w:ascii="Calibri" w:hAnsi="Calibri" w:cs="Calibri"/>
          <w:sz w:val="22"/>
          <w:szCs w:val="22"/>
        </w:rPr>
        <w:t xml:space="preserve">SÄBO </w:t>
      </w:r>
      <w:r w:rsidR="004A04E5">
        <w:rPr>
          <w:rFonts w:ascii="Calibri" w:hAnsi="Calibri" w:cs="Calibri"/>
          <w:sz w:val="22"/>
          <w:szCs w:val="22"/>
        </w:rPr>
        <w:t xml:space="preserve">bevakas </w:t>
      </w:r>
      <w:r>
        <w:rPr>
          <w:rFonts w:ascii="Calibri" w:hAnsi="Calibri" w:cs="Calibri"/>
          <w:sz w:val="22"/>
          <w:szCs w:val="22"/>
        </w:rPr>
        <w:t>risk</w:t>
      </w:r>
      <w:r w:rsidR="004A04E5">
        <w:rPr>
          <w:rFonts w:ascii="Calibri" w:hAnsi="Calibri" w:cs="Calibri"/>
          <w:sz w:val="22"/>
          <w:szCs w:val="22"/>
        </w:rPr>
        <w:t xml:space="preserve"> för undernäring</w:t>
      </w:r>
      <w:r>
        <w:rPr>
          <w:rFonts w:ascii="Calibri" w:hAnsi="Calibri" w:cs="Calibri"/>
          <w:sz w:val="22"/>
          <w:szCs w:val="22"/>
        </w:rPr>
        <w:t xml:space="preserve"> genom</w:t>
      </w:r>
      <w:r w:rsidR="00F866A4">
        <w:rPr>
          <w:rFonts w:ascii="Calibri" w:hAnsi="Calibri" w:cs="Calibri"/>
          <w:sz w:val="22"/>
          <w:szCs w:val="22"/>
        </w:rPr>
        <w:t xml:space="preserve"> </w:t>
      </w:r>
      <w:r w:rsidR="00F81FA7">
        <w:rPr>
          <w:rFonts w:ascii="Calibri" w:hAnsi="Calibri" w:cs="Calibri"/>
          <w:sz w:val="22"/>
          <w:szCs w:val="22"/>
        </w:rPr>
        <w:t xml:space="preserve">riskbedömning i </w:t>
      </w:r>
      <w:r w:rsidR="0063366D">
        <w:rPr>
          <w:rFonts w:ascii="Calibri" w:hAnsi="Calibri" w:cs="Calibri"/>
          <w:sz w:val="22"/>
          <w:szCs w:val="22"/>
        </w:rPr>
        <w:t>Senior Alert</w:t>
      </w:r>
      <w:r w:rsidR="00A72941">
        <w:rPr>
          <w:rFonts w:ascii="Calibri" w:hAnsi="Calibri" w:cs="Calibri"/>
          <w:sz w:val="22"/>
          <w:szCs w:val="22"/>
        </w:rPr>
        <w:t xml:space="preserve"> och</w:t>
      </w:r>
      <w:r w:rsidR="00F47036">
        <w:rPr>
          <w:rFonts w:ascii="Calibri" w:hAnsi="Calibri" w:cs="Calibri"/>
          <w:sz w:val="22"/>
          <w:szCs w:val="22"/>
        </w:rPr>
        <w:t xml:space="preserve"> </w:t>
      </w:r>
      <w:r w:rsidR="007851C3">
        <w:rPr>
          <w:rFonts w:ascii="Calibri" w:hAnsi="Calibri" w:cs="Calibri"/>
          <w:sz w:val="22"/>
          <w:szCs w:val="22"/>
        </w:rPr>
        <w:t>team</w:t>
      </w:r>
      <w:r w:rsidR="00C34259">
        <w:rPr>
          <w:rFonts w:ascii="Calibri" w:hAnsi="Calibri" w:cs="Calibri"/>
          <w:sz w:val="22"/>
          <w:szCs w:val="22"/>
        </w:rPr>
        <w:t>träffar</w:t>
      </w:r>
      <w:r w:rsidR="00335BE2">
        <w:rPr>
          <w:rFonts w:ascii="Calibri" w:hAnsi="Calibri" w:cs="Calibri"/>
          <w:sz w:val="22"/>
          <w:szCs w:val="22"/>
        </w:rPr>
        <w:t xml:space="preserve">. </w:t>
      </w:r>
      <w:r w:rsidR="0063366D">
        <w:rPr>
          <w:rFonts w:ascii="Calibri" w:hAnsi="Calibri" w:cs="Calibri"/>
          <w:sz w:val="22"/>
          <w:szCs w:val="22"/>
        </w:rPr>
        <w:t xml:space="preserve"> </w:t>
      </w:r>
    </w:p>
    <w:p w14:paraId="597CAEA5" w14:textId="77777777" w:rsidR="002A09DE" w:rsidRDefault="002C2962" w:rsidP="007D5948">
      <w:pPr>
        <w:rPr>
          <w:rFonts w:ascii="Calibri" w:hAnsi="Calibri" w:cs="Calibri"/>
          <w:sz w:val="22"/>
          <w:szCs w:val="22"/>
        </w:rPr>
      </w:pPr>
      <w:r w:rsidRPr="00FC0229">
        <w:rPr>
          <w:rFonts w:ascii="Calibri" w:hAnsi="Calibri" w:cs="Calibri"/>
          <w:sz w:val="22"/>
          <w:szCs w:val="22"/>
        </w:rPr>
        <w:t xml:space="preserve">Teamträffar beskrivs av övriga verksamheter fånga upp behov av </w:t>
      </w:r>
      <w:r w:rsidR="00DC22C7">
        <w:rPr>
          <w:rFonts w:ascii="Calibri" w:hAnsi="Calibri" w:cs="Calibri"/>
          <w:sz w:val="22"/>
          <w:szCs w:val="22"/>
        </w:rPr>
        <w:t xml:space="preserve">att förebygga undernäring. </w:t>
      </w:r>
      <w:r w:rsidR="00F54A17">
        <w:rPr>
          <w:rFonts w:ascii="Calibri" w:hAnsi="Calibri" w:cs="Calibri"/>
          <w:sz w:val="22"/>
          <w:szCs w:val="22"/>
        </w:rPr>
        <w:t xml:space="preserve">I några </w:t>
      </w:r>
      <w:r w:rsidR="00906270">
        <w:rPr>
          <w:rFonts w:ascii="Calibri" w:hAnsi="Calibri" w:cs="Calibri"/>
          <w:sz w:val="22"/>
          <w:szCs w:val="22"/>
        </w:rPr>
        <w:t>av LOV-hemtjänst</w:t>
      </w:r>
      <w:r w:rsidR="00FB2ECB">
        <w:rPr>
          <w:rFonts w:ascii="Calibri" w:hAnsi="Calibri" w:cs="Calibri"/>
          <w:sz w:val="22"/>
          <w:szCs w:val="22"/>
        </w:rPr>
        <w:t>grupperna</w:t>
      </w:r>
      <w:r w:rsidR="00906270">
        <w:rPr>
          <w:rFonts w:ascii="Calibri" w:hAnsi="Calibri" w:cs="Calibri"/>
          <w:sz w:val="22"/>
          <w:szCs w:val="22"/>
        </w:rPr>
        <w:t xml:space="preserve"> används </w:t>
      </w:r>
      <w:r w:rsidR="009B6C08">
        <w:rPr>
          <w:rFonts w:ascii="Calibri" w:hAnsi="Calibri" w:cs="Calibri"/>
          <w:sz w:val="22"/>
          <w:szCs w:val="22"/>
        </w:rPr>
        <w:t xml:space="preserve">också </w:t>
      </w:r>
      <w:r w:rsidR="00906270">
        <w:rPr>
          <w:rFonts w:ascii="Calibri" w:hAnsi="Calibri" w:cs="Calibri"/>
          <w:sz w:val="22"/>
          <w:szCs w:val="22"/>
        </w:rPr>
        <w:t>Senior Alert</w:t>
      </w:r>
      <w:r w:rsidR="007D001B">
        <w:rPr>
          <w:rFonts w:ascii="Calibri" w:hAnsi="Calibri" w:cs="Calibri"/>
          <w:sz w:val="22"/>
          <w:szCs w:val="22"/>
        </w:rPr>
        <w:t xml:space="preserve">. </w:t>
      </w:r>
    </w:p>
    <w:p w14:paraId="1F44DB8A" w14:textId="77777777" w:rsidR="00554CE1" w:rsidRDefault="002C2962" w:rsidP="007D5948">
      <w:pPr>
        <w:rPr>
          <w:rFonts w:ascii="Calibri" w:hAnsi="Calibri" w:cs="Calibri"/>
          <w:sz w:val="22"/>
          <w:szCs w:val="22"/>
        </w:rPr>
      </w:pPr>
      <w:r>
        <w:rPr>
          <w:rFonts w:ascii="Calibri" w:hAnsi="Calibri" w:cs="Calibri"/>
          <w:sz w:val="22"/>
          <w:szCs w:val="22"/>
        </w:rPr>
        <w:t>SÄBO i e</w:t>
      </w:r>
      <w:r w:rsidR="007851C3">
        <w:rPr>
          <w:rFonts w:ascii="Calibri" w:hAnsi="Calibri" w:cs="Calibri"/>
          <w:sz w:val="22"/>
          <w:szCs w:val="22"/>
        </w:rPr>
        <w:t>gen regi</w:t>
      </w:r>
      <w:r w:rsidR="001D3286">
        <w:rPr>
          <w:rFonts w:ascii="Calibri" w:hAnsi="Calibri" w:cs="Calibri"/>
          <w:sz w:val="22"/>
          <w:szCs w:val="22"/>
        </w:rPr>
        <w:t xml:space="preserve"> </w:t>
      </w:r>
      <w:r w:rsidR="00EE16E4">
        <w:rPr>
          <w:rFonts w:ascii="Calibri" w:hAnsi="Calibri" w:cs="Calibri"/>
          <w:sz w:val="22"/>
          <w:szCs w:val="22"/>
        </w:rPr>
        <w:t>har infört</w:t>
      </w:r>
      <w:r w:rsidR="001D3286">
        <w:rPr>
          <w:rFonts w:ascii="Calibri" w:hAnsi="Calibri" w:cs="Calibri"/>
          <w:sz w:val="22"/>
          <w:szCs w:val="22"/>
        </w:rPr>
        <w:t xml:space="preserve"> en </w:t>
      </w:r>
      <w:r w:rsidR="003D75C6">
        <w:rPr>
          <w:rFonts w:ascii="Calibri" w:hAnsi="Calibri" w:cs="Calibri"/>
          <w:sz w:val="22"/>
          <w:szCs w:val="22"/>
        </w:rPr>
        <w:t>arbets</w:t>
      </w:r>
      <w:r w:rsidR="001D3286">
        <w:rPr>
          <w:rFonts w:ascii="Calibri" w:hAnsi="Calibri" w:cs="Calibri"/>
          <w:sz w:val="22"/>
          <w:szCs w:val="22"/>
        </w:rPr>
        <w:t xml:space="preserve">modell som </w:t>
      </w:r>
      <w:r w:rsidR="00EE16E4" w:rsidRPr="00560696">
        <w:rPr>
          <w:rFonts w:ascii="Calibri" w:hAnsi="Calibri" w:cs="Calibri"/>
          <w:sz w:val="22"/>
          <w:szCs w:val="22"/>
        </w:rPr>
        <w:t xml:space="preserve">belyser </w:t>
      </w:r>
      <w:r w:rsidR="007F26C9" w:rsidRPr="00560696">
        <w:rPr>
          <w:rFonts w:ascii="Calibri" w:hAnsi="Calibri" w:cs="Calibri"/>
          <w:sz w:val="22"/>
          <w:szCs w:val="22"/>
        </w:rPr>
        <w:t>frågor om rummets, mötets, produktens, styrsystemets och atmosfärens/stämningens betydelse för måltiden</w:t>
      </w:r>
      <w:r w:rsidR="00EE16E4" w:rsidRPr="00560696">
        <w:rPr>
          <w:rFonts w:ascii="Calibri" w:hAnsi="Calibri" w:cs="Calibri"/>
          <w:sz w:val="22"/>
          <w:szCs w:val="22"/>
        </w:rPr>
        <w:t xml:space="preserve"> (FAMM)</w:t>
      </w:r>
      <w:r w:rsidR="003D75C6">
        <w:rPr>
          <w:rFonts w:ascii="Calibri" w:hAnsi="Calibri" w:cs="Calibri"/>
          <w:sz w:val="22"/>
          <w:szCs w:val="22"/>
        </w:rPr>
        <w:t>. Man har också</w:t>
      </w:r>
      <w:r w:rsidR="002434C9">
        <w:rPr>
          <w:rFonts w:ascii="Calibri" w:hAnsi="Calibri" w:cs="Calibri"/>
          <w:sz w:val="22"/>
          <w:szCs w:val="22"/>
        </w:rPr>
        <w:t xml:space="preserve"> infört ett tydligare arbete </w:t>
      </w:r>
      <w:r w:rsidR="002434C9" w:rsidRPr="00273A6C">
        <w:rPr>
          <w:rFonts w:ascii="Calibri" w:hAnsi="Calibri" w:cs="Calibri"/>
          <w:sz w:val="22"/>
          <w:szCs w:val="22"/>
        </w:rPr>
        <w:t>med</w:t>
      </w:r>
      <w:r w:rsidR="00EE16E4" w:rsidRPr="00273A6C">
        <w:rPr>
          <w:rFonts w:ascii="Calibri" w:hAnsi="Calibri" w:cs="Calibri"/>
          <w:sz w:val="22"/>
          <w:szCs w:val="22"/>
        </w:rPr>
        <w:t xml:space="preserve"> målt</w:t>
      </w:r>
      <w:r w:rsidR="00F866A4" w:rsidRPr="00273A6C">
        <w:rPr>
          <w:rFonts w:ascii="Calibri" w:hAnsi="Calibri" w:cs="Calibri"/>
          <w:sz w:val="22"/>
          <w:szCs w:val="22"/>
        </w:rPr>
        <w:t>idsordning</w:t>
      </w:r>
      <w:r w:rsidRPr="00273A6C">
        <w:rPr>
          <w:rFonts w:ascii="Calibri" w:hAnsi="Calibri" w:cs="Calibri"/>
          <w:sz w:val="22"/>
          <w:szCs w:val="22"/>
        </w:rPr>
        <w:t>.</w:t>
      </w:r>
      <w:r>
        <w:rPr>
          <w:rFonts w:ascii="Calibri" w:hAnsi="Calibri" w:cs="Calibri"/>
          <w:sz w:val="22"/>
          <w:szCs w:val="22"/>
        </w:rPr>
        <w:t xml:space="preserve"> </w:t>
      </w:r>
      <w:r w:rsidR="002434C9">
        <w:rPr>
          <w:rFonts w:ascii="Calibri" w:hAnsi="Calibri" w:cs="Calibri"/>
          <w:sz w:val="22"/>
          <w:szCs w:val="22"/>
        </w:rPr>
        <w:t xml:space="preserve">Det innebär </w:t>
      </w:r>
      <w:r w:rsidR="00FD62CC">
        <w:rPr>
          <w:rFonts w:ascii="Calibri" w:hAnsi="Calibri" w:cs="Calibri"/>
          <w:sz w:val="22"/>
          <w:szCs w:val="22"/>
        </w:rPr>
        <w:t xml:space="preserve">bland annat </w:t>
      </w:r>
      <w:r w:rsidR="002434C9">
        <w:rPr>
          <w:rFonts w:ascii="Calibri" w:hAnsi="Calibri" w:cs="Calibri"/>
          <w:sz w:val="22"/>
          <w:szCs w:val="22"/>
        </w:rPr>
        <w:t>att</w:t>
      </w:r>
      <w:r w:rsidR="00A5007F">
        <w:rPr>
          <w:rFonts w:ascii="Calibri" w:hAnsi="Calibri" w:cs="Calibri"/>
          <w:sz w:val="22"/>
          <w:szCs w:val="22"/>
        </w:rPr>
        <w:t xml:space="preserve"> </w:t>
      </w:r>
      <w:r w:rsidR="00273A6C">
        <w:rPr>
          <w:rFonts w:ascii="Calibri" w:hAnsi="Calibri" w:cs="Calibri"/>
          <w:sz w:val="22"/>
          <w:szCs w:val="22"/>
        </w:rPr>
        <w:t>förbättra mellanmålen på sängkanten tidig morgon, sen kväll och natt.</w:t>
      </w:r>
    </w:p>
    <w:p w14:paraId="2FA710AE" w14:textId="77777777" w:rsidR="00D01AFC" w:rsidRDefault="002C2962" w:rsidP="007D5948">
      <w:pPr>
        <w:rPr>
          <w:rFonts w:ascii="Calibri" w:hAnsi="Calibri" w:cs="Calibri"/>
          <w:sz w:val="22"/>
          <w:szCs w:val="22"/>
        </w:rPr>
      </w:pPr>
      <w:r>
        <w:rPr>
          <w:rFonts w:ascii="Calibri" w:hAnsi="Calibri" w:cs="Calibri"/>
          <w:sz w:val="22"/>
          <w:szCs w:val="22"/>
        </w:rPr>
        <w:t xml:space="preserve">SÄBO i privat regi </w:t>
      </w:r>
      <w:r w:rsidR="00991129">
        <w:rPr>
          <w:rFonts w:ascii="Calibri" w:hAnsi="Calibri" w:cs="Calibri"/>
          <w:sz w:val="22"/>
          <w:szCs w:val="22"/>
        </w:rPr>
        <w:t xml:space="preserve">beskriver </w:t>
      </w:r>
      <w:r w:rsidR="00A6597E">
        <w:rPr>
          <w:rFonts w:ascii="Calibri" w:hAnsi="Calibri" w:cs="Calibri"/>
          <w:sz w:val="22"/>
          <w:szCs w:val="22"/>
        </w:rPr>
        <w:t>o</w:t>
      </w:r>
      <w:r w:rsidR="0033613E">
        <w:rPr>
          <w:rFonts w:ascii="Calibri" w:hAnsi="Calibri" w:cs="Calibri"/>
          <w:sz w:val="22"/>
          <w:szCs w:val="22"/>
        </w:rPr>
        <w:t>l</w:t>
      </w:r>
      <w:r w:rsidR="00A6597E">
        <w:rPr>
          <w:rFonts w:ascii="Calibri" w:hAnsi="Calibri" w:cs="Calibri"/>
          <w:sz w:val="22"/>
          <w:szCs w:val="22"/>
        </w:rPr>
        <w:t>ika åtgärder på olika boenden</w:t>
      </w:r>
      <w:r w:rsidR="00D31AB0">
        <w:rPr>
          <w:rFonts w:ascii="Calibri" w:hAnsi="Calibri" w:cs="Calibri"/>
          <w:sz w:val="22"/>
          <w:szCs w:val="22"/>
        </w:rPr>
        <w:t xml:space="preserve"> såsom; </w:t>
      </w:r>
      <w:r w:rsidR="00991129">
        <w:rPr>
          <w:rFonts w:ascii="Calibri" w:hAnsi="Calibri" w:cs="Calibri"/>
          <w:sz w:val="22"/>
          <w:szCs w:val="22"/>
        </w:rPr>
        <w:t xml:space="preserve">regelbundna viktkontroller, </w:t>
      </w:r>
      <w:r w:rsidR="00E006B8" w:rsidRPr="00494512">
        <w:rPr>
          <w:rFonts w:ascii="Calibri" w:hAnsi="Calibri" w:cs="Calibri"/>
          <w:sz w:val="22"/>
          <w:szCs w:val="22"/>
        </w:rPr>
        <w:t xml:space="preserve">bättre </w:t>
      </w:r>
      <w:r w:rsidR="00143872" w:rsidRPr="00494512">
        <w:rPr>
          <w:rFonts w:ascii="Calibri" w:hAnsi="Calibri" w:cs="Calibri"/>
          <w:sz w:val="22"/>
          <w:szCs w:val="22"/>
        </w:rPr>
        <w:t>måltidsmiljö</w:t>
      </w:r>
      <w:r w:rsidR="00D31AB0" w:rsidRPr="00494512">
        <w:rPr>
          <w:rFonts w:ascii="Calibri" w:hAnsi="Calibri" w:cs="Calibri"/>
          <w:sz w:val="22"/>
          <w:szCs w:val="22"/>
        </w:rPr>
        <w:t>,</w:t>
      </w:r>
      <w:r w:rsidR="00B405A7">
        <w:rPr>
          <w:rFonts w:ascii="Calibri" w:hAnsi="Calibri" w:cs="Calibri"/>
          <w:sz w:val="22"/>
          <w:szCs w:val="22"/>
        </w:rPr>
        <w:t xml:space="preserve"> rekrytering av undersköterskor</w:t>
      </w:r>
      <w:r w:rsidR="004239B2" w:rsidRPr="00494512">
        <w:rPr>
          <w:rFonts w:ascii="Calibri" w:hAnsi="Calibri" w:cs="Calibri"/>
          <w:sz w:val="22"/>
          <w:szCs w:val="22"/>
        </w:rPr>
        <w:t>,</w:t>
      </w:r>
      <w:r w:rsidR="00FA7B6B">
        <w:rPr>
          <w:rFonts w:ascii="Calibri" w:hAnsi="Calibri" w:cs="Calibri"/>
          <w:sz w:val="22"/>
          <w:szCs w:val="22"/>
        </w:rPr>
        <w:t xml:space="preserve"> minska nattfasta</w:t>
      </w:r>
      <w:r w:rsidR="00A42D2A">
        <w:rPr>
          <w:rFonts w:ascii="Calibri" w:hAnsi="Calibri" w:cs="Calibri"/>
          <w:sz w:val="22"/>
          <w:szCs w:val="22"/>
        </w:rPr>
        <w:t xml:space="preserve">, </w:t>
      </w:r>
      <w:r w:rsidR="00494512" w:rsidRPr="00494512">
        <w:rPr>
          <w:rFonts w:ascii="Calibri" w:hAnsi="Calibri" w:cs="Calibri"/>
          <w:sz w:val="22"/>
          <w:szCs w:val="22"/>
        </w:rPr>
        <w:t>palliativa</w:t>
      </w:r>
      <w:r w:rsidR="00EB3A0E">
        <w:rPr>
          <w:rFonts w:ascii="Calibri" w:hAnsi="Calibri" w:cs="Calibri"/>
          <w:sz w:val="22"/>
          <w:szCs w:val="22"/>
        </w:rPr>
        <w:t xml:space="preserve"> ombud</w:t>
      </w:r>
      <w:r w:rsidR="008B01F9">
        <w:rPr>
          <w:rFonts w:ascii="Calibri" w:hAnsi="Calibri" w:cs="Calibri"/>
          <w:sz w:val="22"/>
          <w:szCs w:val="22"/>
        </w:rPr>
        <w:t xml:space="preserve">. </w:t>
      </w:r>
    </w:p>
    <w:p w14:paraId="3737AAFE" w14:textId="77777777" w:rsidR="00F678A3" w:rsidRDefault="002C2962" w:rsidP="007D5948">
      <w:pPr>
        <w:rPr>
          <w:rFonts w:ascii="Calibri" w:hAnsi="Calibri" w:cs="Calibri"/>
          <w:sz w:val="22"/>
          <w:szCs w:val="22"/>
          <w:highlight w:val="cyan"/>
        </w:rPr>
      </w:pPr>
      <w:r w:rsidRPr="37C7ED78">
        <w:rPr>
          <w:rFonts w:ascii="Calibri" w:hAnsi="Calibri" w:cs="Calibri"/>
          <w:sz w:val="22"/>
          <w:szCs w:val="22"/>
        </w:rPr>
        <w:lastRenderedPageBreak/>
        <w:t xml:space="preserve">Under </w:t>
      </w:r>
      <w:r w:rsidRPr="73182FA0">
        <w:rPr>
          <w:rFonts w:ascii="Calibri" w:hAnsi="Calibri" w:cs="Calibri"/>
          <w:sz w:val="22"/>
          <w:szCs w:val="22"/>
        </w:rPr>
        <w:t xml:space="preserve">2025 </w:t>
      </w:r>
      <w:r w:rsidRPr="1842CD16">
        <w:rPr>
          <w:rFonts w:ascii="Calibri" w:hAnsi="Calibri" w:cs="Calibri"/>
          <w:sz w:val="22"/>
          <w:szCs w:val="22"/>
        </w:rPr>
        <w:t xml:space="preserve">planeras </w:t>
      </w:r>
      <w:r w:rsidR="00884871">
        <w:rPr>
          <w:rFonts w:ascii="Calibri" w:hAnsi="Calibri" w:cs="Calibri"/>
          <w:sz w:val="22"/>
          <w:szCs w:val="22"/>
        </w:rPr>
        <w:t xml:space="preserve">kommunens </w:t>
      </w:r>
      <w:r w:rsidRPr="42E987FF">
        <w:rPr>
          <w:rFonts w:ascii="Calibri" w:hAnsi="Calibri" w:cs="Calibri"/>
          <w:sz w:val="22"/>
          <w:szCs w:val="22"/>
        </w:rPr>
        <w:t>Måltidsutvecklare</w:t>
      </w:r>
      <w:r w:rsidR="00884871">
        <w:rPr>
          <w:rFonts w:ascii="Calibri" w:hAnsi="Calibri" w:cs="Calibri"/>
          <w:sz w:val="22"/>
          <w:szCs w:val="22"/>
        </w:rPr>
        <w:t xml:space="preserve"> att</w:t>
      </w:r>
      <w:r w:rsidRPr="42E987FF">
        <w:rPr>
          <w:rFonts w:ascii="Calibri" w:hAnsi="Calibri" w:cs="Calibri"/>
          <w:sz w:val="22"/>
          <w:szCs w:val="22"/>
        </w:rPr>
        <w:t xml:space="preserve"> </w:t>
      </w:r>
      <w:r w:rsidRPr="7A8DEB9F">
        <w:rPr>
          <w:rFonts w:ascii="Calibri" w:hAnsi="Calibri" w:cs="Calibri"/>
          <w:sz w:val="22"/>
          <w:szCs w:val="22"/>
        </w:rPr>
        <w:t>genomföra utbildningar</w:t>
      </w:r>
      <w:r w:rsidR="007D6548" w:rsidRPr="007D6548">
        <w:rPr>
          <w:rFonts w:ascii="Calibri" w:hAnsi="Calibri" w:cs="Calibri"/>
          <w:sz w:val="22"/>
          <w:szCs w:val="22"/>
        </w:rPr>
        <w:t xml:space="preserve"> </w:t>
      </w:r>
      <w:r w:rsidR="007D6548" w:rsidRPr="245F694F">
        <w:rPr>
          <w:rFonts w:ascii="Calibri" w:hAnsi="Calibri" w:cs="Calibri"/>
          <w:sz w:val="22"/>
          <w:szCs w:val="22"/>
        </w:rPr>
        <w:t xml:space="preserve">kring förebyggande av </w:t>
      </w:r>
      <w:r w:rsidR="007D6548" w:rsidRPr="23FF9891">
        <w:rPr>
          <w:rFonts w:ascii="Calibri" w:hAnsi="Calibri" w:cs="Calibri"/>
          <w:sz w:val="22"/>
          <w:szCs w:val="22"/>
        </w:rPr>
        <w:t>undernäring</w:t>
      </w:r>
      <w:r w:rsidRPr="7A8DEB9F">
        <w:rPr>
          <w:rFonts w:ascii="Calibri" w:hAnsi="Calibri" w:cs="Calibri"/>
          <w:sz w:val="22"/>
          <w:szCs w:val="22"/>
        </w:rPr>
        <w:t xml:space="preserve"> i </w:t>
      </w:r>
      <w:r w:rsidR="0018572E">
        <w:rPr>
          <w:rFonts w:ascii="Calibri" w:hAnsi="Calibri" w:cs="Calibri"/>
          <w:sz w:val="22"/>
          <w:szCs w:val="22"/>
        </w:rPr>
        <w:t xml:space="preserve">flera </w:t>
      </w:r>
      <w:r w:rsidR="00F30E42" w:rsidRPr="7B25AECF">
        <w:rPr>
          <w:rFonts w:ascii="Calibri" w:hAnsi="Calibri" w:cs="Calibri"/>
          <w:sz w:val="22"/>
          <w:szCs w:val="22"/>
        </w:rPr>
        <w:t>verksamheter</w:t>
      </w:r>
      <w:r w:rsidR="00F30E42">
        <w:rPr>
          <w:rFonts w:ascii="Calibri" w:hAnsi="Calibri" w:cs="Calibri"/>
          <w:sz w:val="22"/>
          <w:szCs w:val="22"/>
        </w:rPr>
        <w:t xml:space="preserve">, </w:t>
      </w:r>
      <w:r w:rsidR="0018572E">
        <w:rPr>
          <w:rFonts w:ascii="Calibri" w:hAnsi="Calibri" w:cs="Calibri"/>
          <w:sz w:val="22"/>
          <w:szCs w:val="22"/>
        </w:rPr>
        <w:t xml:space="preserve">däribland </w:t>
      </w:r>
      <w:r w:rsidR="00F30E42">
        <w:rPr>
          <w:rFonts w:ascii="Calibri" w:hAnsi="Calibri" w:cs="Calibri"/>
          <w:sz w:val="22"/>
          <w:szCs w:val="22"/>
        </w:rPr>
        <w:t>hemtjänst</w:t>
      </w:r>
      <w:r w:rsidR="0028665F">
        <w:rPr>
          <w:rFonts w:ascii="Calibri" w:hAnsi="Calibri" w:cs="Calibri"/>
          <w:sz w:val="22"/>
          <w:szCs w:val="22"/>
        </w:rPr>
        <w:t xml:space="preserve"> i egen regi</w:t>
      </w:r>
      <w:r w:rsidRPr="23FF9891">
        <w:rPr>
          <w:rFonts w:ascii="Calibri" w:hAnsi="Calibri" w:cs="Calibri"/>
          <w:sz w:val="22"/>
          <w:szCs w:val="22"/>
        </w:rPr>
        <w:t xml:space="preserve">. </w:t>
      </w:r>
    </w:p>
    <w:p w14:paraId="6DA7AC8F" w14:textId="77777777" w:rsidR="00A15A11" w:rsidRPr="00DC2EEE" w:rsidRDefault="002C2962" w:rsidP="007D5948">
      <w:pPr>
        <w:rPr>
          <w:rFonts w:ascii="Calibri" w:hAnsi="Calibri" w:cs="Calibri"/>
          <w:b/>
          <w:i/>
          <w:sz w:val="22"/>
          <w:szCs w:val="22"/>
        </w:rPr>
      </w:pPr>
      <w:r w:rsidRPr="00DC2EEE">
        <w:rPr>
          <w:rFonts w:ascii="Calibri" w:hAnsi="Calibri" w:cs="Calibri"/>
          <w:b/>
          <w:i/>
          <w:sz w:val="22"/>
          <w:szCs w:val="22"/>
        </w:rPr>
        <w:t>Resultat:</w:t>
      </w:r>
    </w:p>
    <w:p w14:paraId="5493E56E" w14:textId="77777777" w:rsidR="00EF599D" w:rsidRDefault="002C2962" w:rsidP="00DC2C77">
      <w:pPr>
        <w:spacing w:line="276" w:lineRule="auto"/>
        <w:rPr>
          <w:rFonts w:ascii="Calibri" w:hAnsi="Calibri" w:cs="Calibri"/>
          <w:sz w:val="22"/>
          <w:szCs w:val="22"/>
        </w:rPr>
      </w:pPr>
      <w:r>
        <w:rPr>
          <w:rFonts w:ascii="Calibri" w:hAnsi="Calibri" w:cs="Calibri"/>
          <w:sz w:val="22"/>
          <w:szCs w:val="22"/>
        </w:rPr>
        <w:t>Egenkontroll av brukarnas nattfasta har genomförts på samtliga SÄBO</w:t>
      </w:r>
      <w:r w:rsidR="006C4D38">
        <w:rPr>
          <w:rFonts w:ascii="Calibri" w:hAnsi="Calibri" w:cs="Calibri"/>
          <w:sz w:val="22"/>
          <w:szCs w:val="22"/>
        </w:rPr>
        <w:t xml:space="preserve"> under oktober månad</w:t>
      </w:r>
      <w:r>
        <w:rPr>
          <w:rFonts w:ascii="Calibri" w:hAnsi="Calibri" w:cs="Calibri"/>
          <w:sz w:val="22"/>
          <w:szCs w:val="22"/>
        </w:rPr>
        <w:t xml:space="preserve">. </w:t>
      </w:r>
      <w:r w:rsidRPr="00E2695B">
        <w:rPr>
          <w:rFonts w:ascii="Calibri" w:hAnsi="Calibri" w:cs="Calibri"/>
          <w:sz w:val="22"/>
          <w:szCs w:val="22"/>
        </w:rPr>
        <w:t xml:space="preserve"> </w:t>
      </w:r>
    </w:p>
    <w:p w14:paraId="48D593FD" w14:textId="77777777" w:rsidR="00940E9B" w:rsidRDefault="002C2962" w:rsidP="00DC2C77">
      <w:pPr>
        <w:spacing w:line="276" w:lineRule="auto"/>
        <w:rPr>
          <w:rFonts w:ascii="Calibri" w:hAnsi="Calibri" w:cs="Calibri"/>
          <w:strike/>
          <w:sz w:val="22"/>
          <w:szCs w:val="22"/>
        </w:rPr>
      </w:pPr>
      <w:r w:rsidRPr="00887845">
        <w:rPr>
          <w:rFonts w:ascii="Calibri" w:hAnsi="Calibri" w:cs="Calibri"/>
          <w:sz w:val="22"/>
          <w:szCs w:val="22"/>
          <w:u w:val="single"/>
        </w:rPr>
        <w:t>Mål och metod</w:t>
      </w:r>
      <w:r w:rsidR="00887845" w:rsidRPr="00887845">
        <w:rPr>
          <w:rFonts w:ascii="Calibri" w:hAnsi="Calibri" w:cs="Calibri"/>
          <w:sz w:val="22"/>
          <w:szCs w:val="22"/>
          <w:u w:val="single"/>
        </w:rPr>
        <w:t>:</w:t>
      </w:r>
      <w:r w:rsidR="00887845">
        <w:rPr>
          <w:rFonts w:ascii="Calibri" w:hAnsi="Calibri" w:cs="Calibri"/>
          <w:sz w:val="22"/>
          <w:szCs w:val="22"/>
        </w:rPr>
        <w:t xml:space="preserve"> </w:t>
      </w:r>
      <w:r w:rsidR="006B7114" w:rsidRPr="00E2695B">
        <w:rPr>
          <w:sz w:val="22"/>
        </w:rPr>
        <w:t xml:space="preserve">Mätning av nattfasta innebär att personalen genomför individuell mätning för </w:t>
      </w:r>
      <w:r w:rsidR="00234154">
        <w:rPr>
          <w:sz w:val="22"/>
        </w:rPr>
        <w:t>patienter</w:t>
      </w:r>
      <w:r w:rsidR="006B7114" w:rsidRPr="00E2695B">
        <w:rPr>
          <w:sz w:val="22"/>
        </w:rPr>
        <w:t xml:space="preserve"> med risk för undernäring. Det som mäts är antal erbjudna måltider, antal faktiskt intagna måltider och hur lång tid det går mellan sista målet för dagen och det första nästkommande dag. Alla patienter på SÄBO har bedömts för om de löper risk för undernäring och de som är bedömda att </w:t>
      </w:r>
      <w:r w:rsidR="00B75237">
        <w:rPr>
          <w:sz w:val="22"/>
        </w:rPr>
        <w:t>vara</w:t>
      </w:r>
      <w:r w:rsidR="006B7114" w:rsidRPr="00E2695B">
        <w:rPr>
          <w:sz w:val="22"/>
        </w:rPr>
        <w:t xml:space="preserve"> undernär</w:t>
      </w:r>
      <w:r w:rsidR="00B75237">
        <w:rPr>
          <w:sz w:val="22"/>
        </w:rPr>
        <w:t>da</w:t>
      </w:r>
      <w:r w:rsidR="006B7114" w:rsidRPr="00E2695B">
        <w:rPr>
          <w:sz w:val="22"/>
        </w:rPr>
        <w:t xml:space="preserve"> medverkar i mätningen. Målet är &lt;11 timmar mellan måltiderna från sista målet för dagen till första målet dagen efter.</w:t>
      </w:r>
      <w:r w:rsidR="006B7114" w:rsidRPr="00E2695B">
        <w:rPr>
          <w:rFonts w:cstheme="minorHAnsi"/>
          <w:sz w:val="22"/>
          <w:lang w:eastAsia="sv-SE"/>
        </w:rPr>
        <w:t xml:space="preserve"> Målet för antal måltider är 6–8 måltider per dygn</w:t>
      </w:r>
      <w:r w:rsidR="0075653E">
        <w:rPr>
          <w:rFonts w:cstheme="minorHAnsi"/>
          <w:sz w:val="22"/>
          <w:lang w:eastAsia="sv-SE"/>
        </w:rPr>
        <w:t>, som är Livsmedelsverkets rekommendation</w:t>
      </w:r>
      <w:r w:rsidR="006B7114" w:rsidRPr="00E2695B">
        <w:rPr>
          <w:rFonts w:cstheme="minorHAnsi"/>
          <w:sz w:val="22"/>
          <w:lang w:eastAsia="sv-SE"/>
        </w:rPr>
        <w:t>.</w:t>
      </w:r>
    </w:p>
    <w:p w14:paraId="449B2162" w14:textId="77777777" w:rsidR="00B12AAD" w:rsidRPr="00FA1966" w:rsidRDefault="002C2962" w:rsidP="00DC2C77">
      <w:pPr>
        <w:spacing w:line="276" w:lineRule="auto"/>
        <w:rPr>
          <w:sz w:val="22"/>
          <w:szCs w:val="22"/>
        </w:rPr>
      </w:pPr>
      <w:r w:rsidRPr="00A04D75">
        <w:rPr>
          <w:rFonts w:ascii="Calibri" w:hAnsi="Calibri" w:cs="Calibri"/>
          <w:sz w:val="22"/>
          <w:szCs w:val="22"/>
          <w:u w:val="single"/>
        </w:rPr>
        <w:t>Res</w:t>
      </w:r>
      <w:r w:rsidR="00A04D75" w:rsidRPr="00A04D75">
        <w:rPr>
          <w:rFonts w:ascii="Calibri" w:hAnsi="Calibri" w:cs="Calibri"/>
          <w:sz w:val="22"/>
          <w:szCs w:val="22"/>
          <w:u w:val="single"/>
        </w:rPr>
        <w:t>ultat:</w:t>
      </w:r>
      <w:r w:rsidR="00A04D75">
        <w:rPr>
          <w:rFonts w:ascii="Calibri" w:hAnsi="Calibri" w:cs="Calibri"/>
          <w:sz w:val="22"/>
          <w:szCs w:val="22"/>
        </w:rPr>
        <w:t xml:space="preserve"> </w:t>
      </w:r>
      <w:r w:rsidR="003E4CBE">
        <w:rPr>
          <w:rFonts w:ascii="Calibri" w:hAnsi="Calibri" w:cs="Calibri"/>
          <w:sz w:val="22"/>
          <w:szCs w:val="22"/>
        </w:rPr>
        <w:t>Egenkontrollen av brukarnas nattfasta visar att</w:t>
      </w:r>
      <w:r w:rsidR="00815402">
        <w:rPr>
          <w:rFonts w:ascii="Calibri" w:hAnsi="Calibri" w:cs="Calibri"/>
          <w:sz w:val="22"/>
          <w:szCs w:val="22"/>
        </w:rPr>
        <w:t xml:space="preserve"> </w:t>
      </w:r>
      <w:r w:rsidR="00815402" w:rsidRPr="00FA1966">
        <w:rPr>
          <w:rFonts w:ascii="Calibri" w:hAnsi="Calibri" w:cs="Calibri"/>
          <w:sz w:val="22"/>
          <w:szCs w:val="22"/>
        </w:rPr>
        <w:t>161</w:t>
      </w:r>
      <w:r w:rsidR="005D1E9A" w:rsidRPr="00FA1966">
        <w:rPr>
          <w:rFonts w:ascii="Calibri" w:hAnsi="Calibri" w:cs="Calibri"/>
          <w:sz w:val="22"/>
          <w:szCs w:val="22"/>
        </w:rPr>
        <w:t xml:space="preserve"> </w:t>
      </w:r>
      <w:r w:rsidR="008826BA">
        <w:rPr>
          <w:rFonts w:ascii="Calibri" w:hAnsi="Calibri" w:cs="Calibri"/>
          <w:sz w:val="22"/>
          <w:szCs w:val="22"/>
        </w:rPr>
        <w:t>patienter</w:t>
      </w:r>
      <w:r w:rsidR="00F52C4E" w:rsidRPr="00FA1966">
        <w:rPr>
          <w:sz w:val="22"/>
          <w:szCs w:val="22"/>
        </w:rPr>
        <w:t xml:space="preserve"> var bedömda att ha risk för undernäring och deltog i mätningen. </w:t>
      </w:r>
    </w:p>
    <w:p w14:paraId="0E5C8997" w14:textId="77777777" w:rsidR="00B12AAD" w:rsidRDefault="002C2962" w:rsidP="00DC2C77">
      <w:pPr>
        <w:spacing w:line="276" w:lineRule="auto"/>
        <w:rPr>
          <w:sz w:val="22"/>
          <w:szCs w:val="22"/>
        </w:rPr>
      </w:pPr>
      <w:r w:rsidRPr="00FA1966">
        <w:rPr>
          <w:sz w:val="22"/>
          <w:szCs w:val="22"/>
        </w:rPr>
        <w:t>Medeltal för</w:t>
      </w:r>
      <w:r w:rsidR="009E1E9E">
        <w:rPr>
          <w:sz w:val="22"/>
          <w:szCs w:val="22"/>
        </w:rPr>
        <w:t xml:space="preserve"> antal</w:t>
      </w:r>
      <w:r w:rsidRPr="00FA1966">
        <w:rPr>
          <w:sz w:val="22"/>
          <w:szCs w:val="22"/>
        </w:rPr>
        <w:t xml:space="preserve"> timmar nattfasta </w:t>
      </w:r>
      <w:r w:rsidR="001F494C">
        <w:rPr>
          <w:sz w:val="22"/>
          <w:szCs w:val="22"/>
        </w:rPr>
        <w:t>var</w:t>
      </w:r>
      <w:r w:rsidRPr="00FA1966">
        <w:rPr>
          <w:sz w:val="22"/>
          <w:szCs w:val="22"/>
        </w:rPr>
        <w:t xml:space="preserve"> </w:t>
      </w:r>
      <w:r w:rsidR="00217192" w:rsidRPr="00FA1966">
        <w:rPr>
          <w:sz w:val="22"/>
          <w:szCs w:val="22"/>
        </w:rPr>
        <w:t>12</w:t>
      </w:r>
      <w:r w:rsidR="00307DD8" w:rsidRPr="00FA1966">
        <w:rPr>
          <w:sz w:val="22"/>
          <w:szCs w:val="22"/>
        </w:rPr>
        <w:t xml:space="preserve">, 0 timmar. </w:t>
      </w:r>
      <w:r w:rsidR="00290727">
        <w:rPr>
          <w:sz w:val="22"/>
          <w:szCs w:val="22"/>
        </w:rPr>
        <w:t>37, 4 % har en rekommenderad nattfasta på högst</w:t>
      </w:r>
      <w:r w:rsidR="00B418F4">
        <w:rPr>
          <w:sz w:val="22"/>
          <w:szCs w:val="22"/>
        </w:rPr>
        <w:t xml:space="preserve"> 11 timmar. 19, 6 % har </w:t>
      </w:r>
      <w:r w:rsidR="00861CF8">
        <w:rPr>
          <w:sz w:val="22"/>
          <w:szCs w:val="22"/>
        </w:rPr>
        <w:t xml:space="preserve">nattfasta </w:t>
      </w:r>
      <w:r w:rsidR="00E97373">
        <w:rPr>
          <w:sz w:val="22"/>
          <w:szCs w:val="22"/>
        </w:rPr>
        <w:t xml:space="preserve">på </w:t>
      </w:r>
      <w:r w:rsidR="004D2968">
        <w:rPr>
          <w:sz w:val="22"/>
          <w:szCs w:val="22"/>
        </w:rPr>
        <w:t>11–13</w:t>
      </w:r>
      <w:r w:rsidR="00861CF8">
        <w:rPr>
          <w:sz w:val="22"/>
          <w:szCs w:val="22"/>
        </w:rPr>
        <w:t xml:space="preserve"> timmar och </w:t>
      </w:r>
      <w:r w:rsidR="00307DD8" w:rsidRPr="00FA1966">
        <w:rPr>
          <w:sz w:val="22"/>
          <w:szCs w:val="22"/>
        </w:rPr>
        <w:t xml:space="preserve">43 % har nattfasta på mer än </w:t>
      </w:r>
      <w:r w:rsidR="004F0A79" w:rsidRPr="00FA1966">
        <w:rPr>
          <w:sz w:val="22"/>
          <w:szCs w:val="22"/>
        </w:rPr>
        <w:t>13 timmar</w:t>
      </w:r>
      <w:r w:rsidR="00861CF8">
        <w:rPr>
          <w:sz w:val="22"/>
          <w:szCs w:val="22"/>
        </w:rPr>
        <w:t>.</w:t>
      </w:r>
      <w:r w:rsidR="000226A5">
        <w:rPr>
          <w:sz w:val="22"/>
          <w:szCs w:val="22"/>
        </w:rPr>
        <w:t xml:space="preserve"> </w:t>
      </w:r>
      <w:r w:rsidR="00FA1966">
        <w:rPr>
          <w:sz w:val="22"/>
          <w:szCs w:val="22"/>
        </w:rPr>
        <w:t xml:space="preserve"> </w:t>
      </w:r>
      <w:r w:rsidR="000226A5">
        <w:rPr>
          <w:sz w:val="22"/>
          <w:szCs w:val="22"/>
        </w:rPr>
        <w:t>Faktiskt</w:t>
      </w:r>
      <w:r w:rsidR="00E97373">
        <w:rPr>
          <w:sz w:val="22"/>
          <w:szCs w:val="22"/>
        </w:rPr>
        <w:t xml:space="preserve"> antal</w:t>
      </w:r>
      <w:r w:rsidR="000226A5">
        <w:rPr>
          <w:sz w:val="22"/>
          <w:szCs w:val="22"/>
        </w:rPr>
        <w:t xml:space="preserve"> intagna måltider </w:t>
      </w:r>
      <w:r w:rsidR="001F494C">
        <w:rPr>
          <w:sz w:val="22"/>
          <w:szCs w:val="22"/>
        </w:rPr>
        <w:t>var</w:t>
      </w:r>
      <w:r w:rsidR="000226A5">
        <w:rPr>
          <w:sz w:val="22"/>
          <w:szCs w:val="22"/>
        </w:rPr>
        <w:t xml:space="preserve"> 5,4 och antalet erbjudna </w:t>
      </w:r>
      <w:r w:rsidR="001F494C">
        <w:rPr>
          <w:sz w:val="22"/>
          <w:szCs w:val="22"/>
        </w:rPr>
        <w:t>var</w:t>
      </w:r>
      <w:r w:rsidR="00354253">
        <w:rPr>
          <w:sz w:val="22"/>
          <w:szCs w:val="22"/>
        </w:rPr>
        <w:t xml:space="preserve"> 5,7. </w:t>
      </w:r>
    </w:p>
    <w:p w14:paraId="0F17294B" w14:textId="77777777" w:rsidR="00354253" w:rsidRDefault="00354253" w:rsidP="007D5948">
      <w:pPr>
        <w:rPr>
          <w:sz w:val="22"/>
          <w:szCs w:val="22"/>
        </w:rPr>
      </w:pPr>
    </w:p>
    <w:p w14:paraId="0697E802" w14:textId="77777777" w:rsidR="003566E0" w:rsidRDefault="002C2962" w:rsidP="0001418F">
      <w:pPr>
        <w:jc w:val="center"/>
        <w:rPr>
          <w:rFonts w:ascii="Calibri" w:hAnsi="Calibri" w:cs="Calibri"/>
          <w:sz w:val="22"/>
          <w:szCs w:val="22"/>
        </w:rPr>
      </w:pPr>
      <w:r>
        <w:rPr>
          <w:noProof/>
        </w:rPr>
        <w:drawing>
          <wp:inline distT="0" distB="0" distL="0" distR="0" wp14:anchorId="5B4ECD87" wp14:editId="792FA3D5">
            <wp:extent cx="3743325" cy="2066925"/>
            <wp:effectExtent l="0" t="0" r="9525" b="9525"/>
            <wp:docPr id="387071118" name="Diagram 1">
              <a:extLst xmlns:a="http://schemas.openxmlformats.org/drawingml/2006/main">
                <a:ext uri="{FF2B5EF4-FFF2-40B4-BE49-F238E27FC236}">
                  <a16:creationId xmlns:a16="http://schemas.microsoft.com/office/drawing/2014/main" id="{0EF3FCC1-4339-D724-7402-7F62FF575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AC4C54" w14:textId="77777777" w:rsidR="003566E0" w:rsidRDefault="003566E0" w:rsidP="007D5948">
      <w:pPr>
        <w:rPr>
          <w:rFonts w:ascii="Calibri" w:hAnsi="Calibri" w:cs="Calibri"/>
          <w:sz w:val="22"/>
          <w:szCs w:val="22"/>
        </w:rPr>
      </w:pPr>
    </w:p>
    <w:p w14:paraId="48F8DD73" w14:textId="77777777" w:rsidR="00202604" w:rsidRDefault="002C2962" w:rsidP="00506D81">
      <w:pPr>
        <w:rPr>
          <w:rFonts w:cstheme="minorHAnsi"/>
          <w:sz w:val="22"/>
          <w:lang w:eastAsia="sv-SE"/>
        </w:rPr>
      </w:pPr>
      <w:r w:rsidRPr="00A04D75">
        <w:rPr>
          <w:rFonts w:ascii="Calibri" w:hAnsi="Calibri" w:cs="Calibri"/>
          <w:sz w:val="22"/>
          <w:szCs w:val="22"/>
          <w:u w:val="single"/>
        </w:rPr>
        <w:t>Analys:</w:t>
      </w:r>
      <w:r w:rsidR="00631B7F">
        <w:rPr>
          <w:rFonts w:ascii="Calibri" w:hAnsi="Calibri" w:cs="Calibri"/>
          <w:sz w:val="22"/>
          <w:szCs w:val="22"/>
          <w:u w:val="single"/>
        </w:rPr>
        <w:t xml:space="preserve"> </w:t>
      </w:r>
      <w:r>
        <w:rPr>
          <w:rFonts w:cstheme="minorHAnsi"/>
          <w:sz w:val="22"/>
          <w:lang w:eastAsia="sv-SE"/>
        </w:rPr>
        <w:t>Generellt s</w:t>
      </w:r>
      <w:r w:rsidR="00F52149">
        <w:rPr>
          <w:rFonts w:cstheme="minorHAnsi"/>
          <w:sz w:val="22"/>
          <w:lang w:eastAsia="sv-SE"/>
        </w:rPr>
        <w:t>e</w:t>
      </w:r>
      <w:r>
        <w:rPr>
          <w:rFonts w:cstheme="minorHAnsi"/>
          <w:sz w:val="22"/>
          <w:lang w:eastAsia="sv-SE"/>
        </w:rPr>
        <w:t xml:space="preserve">tt </w:t>
      </w:r>
      <w:r w:rsidR="00B42E3A">
        <w:rPr>
          <w:rFonts w:cstheme="minorHAnsi"/>
          <w:sz w:val="22"/>
          <w:lang w:eastAsia="sv-SE"/>
        </w:rPr>
        <w:t>var</w:t>
      </w:r>
      <w:r>
        <w:rPr>
          <w:rFonts w:cstheme="minorHAnsi"/>
          <w:sz w:val="22"/>
          <w:lang w:eastAsia="sv-SE"/>
        </w:rPr>
        <w:t xml:space="preserve"> resultatet något bättre 2024 än föregående år 2023. Medeltalet för antal timmar nattfasta har minskat något sen </w:t>
      </w:r>
      <w:r w:rsidRPr="00D14216">
        <w:rPr>
          <w:rFonts w:cstheme="minorHAnsi"/>
          <w:sz w:val="22"/>
          <w:lang w:eastAsia="sv-SE"/>
        </w:rPr>
        <w:t>förra året</w:t>
      </w:r>
      <w:r w:rsidR="00AD3D14" w:rsidRPr="00D14216">
        <w:rPr>
          <w:rFonts w:cstheme="minorHAnsi"/>
          <w:sz w:val="22"/>
          <w:lang w:eastAsia="sv-SE"/>
        </w:rPr>
        <w:t xml:space="preserve"> men </w:t>
      </w:r>
      <w:r w:rsidR="00B42E3A">
        <w:rPr>
          <w:rFonts w:cstheme="minorHAnsi"/>
          <w:sz w:val="22"/>
          <w:lang w:eastAsia="sv-SE"/>
        </w:rPr>
        <w:t>var</w:t>
      </w:r>
      <w:r w:rsidR="00AD3D14" w:rsidRPr="00D14216">
        <w:rPr>
          <w:rFonts w:cstheme="minorHAnsi"/>
          <w:sz w:val="22"/>
          <w:lang w:eastAsia="sv-SE"/>
        </w:rPr>
        <w:t xml:space="preserve"> fortfarande för högt för många</w:t>
      </w:r>
      <w:r w:rsidR="001C1C5A" w:rsidRPr="00D14216">
        <w:rPr>
          <w:rFonts w:cstheme="minorHAnsi"/>
          <w:sz w:val="22"/>
          <w:lang w:eastAsia="sv-SE"/>
        </w:rPr>
        <w:t xml:space="preserve"> patienter</w:t>
      </w:r>
      <w:r w:rsidRPr="00D14216">
        <w:rPr>
          <w:rFonts w:cstheme="minorHAnsi"/>
          <w:sz w:val="22"/>
          <w:lang w:eastAsia="sv-SE"/>
        </w:rPr>
        <w:t>. Antal för</w:t>
      </w:r>
      <w:r>
        <w:rPr>
          <w:rFonts w:cstheme="minorHAnsi"/>
          <w:sz w:val="22"/>
          <w:lang w:eastAsia="sv-SE"/>
        </w:rPr>
        <w:t xml:space="preserve"> </w:t>
      </w:r>
      <w:r w:rsidR="00C7774F">
        <w:rPr>
          <w:rFonts w:cstheme="minorHAnsi"/>
          <w:sz w:val="22"/>
          <w:lang w:eastAsia="sv-SE"/>
        </w:rPr>
        <w:t>”</w:t>
      </w:r>
      <w:r>
        <w:rPr>
          <w:rFonts w:cstheme="minorHAnsi"/>
          <w:sz w:val="22"/>
          <w:lang w:eastAsia="sv-SE"/>
        </w:rPr>
        <w:t>erbjud</w:t>
      </w:r>
      <w:r w:rsidR="001B1117">
        <w:rPr>
          <w:rFonts w:cstheme="minorHAnsi"/>
          <w:sz w:val="22"/>
          <w:lang w:eastAsia="sv-SE"/>
        </w:rPr>
        <w:t>na</w:t>
      </w:r>
      <w:r w:rsidR="00C7774F">
        <w:rPr>
          <w:rFonts w:cstheme="minorHAnsi"/>
          <w:sz w:val="22"/>
          <w:lang w:eastAsia="sv-SE"/>
        </w:rPr>
        <w:t>”</w:t>
      </w:r>
      <w:r>
        <w:rPr>
          <w:rFonts w:cstheme="minorHAnsi"/>
          <w:sz w:val="22"/>
          <w:lang w:eastAsia="sv-SE"/>
        </w:rPr>
        <w:t xml:space="preserve"> och </w:t>
      </w:r>
      <w:r w:rsidR="00C7774F">
        <w:rPr>
          <w:rFonts w:cstheme="minorHAnsi"/>
          <w:sz w:val="22"/>
          <w:lang w:eastAsia="sv-SE"/>
        </w:rPr>
        <w:t>”</w:t>
      </w:r>
      <w:r>
        <w:rPr>
          <w:rFonts w:cstheme="minorHAnsi"/>
          <w:sz w:val="22"/>
          <w:lang w:eastAsia="sv-SE"/>
        </w:rPr>
        <w:t>faktiskt intagna</w:t>
      </w:r>
      <w:r w:rsidR="00C7774F">
        <w:rPr>
          <w:rFonts w:cstheme="minorHAnsi"/>
          <w:sz w:val="22"/>
          <w:lang w:eastAsia="sv-SE"/>
        </w:rPr>
        <w:t>”</w:t>
      </w:r>
      <w:r>
        <w:rPr>
          <w:rFonts w:cstheme="minorHAnsi"/>
          <w:sz w:val="22"/>
          <w:lang w:eastAsia="sv-SE"/>
        </w:rPr>
        <w:t xml:space="preserve"> måltider har ökat något</w:t>
      </w:r>
      <w:r w:rsidR="00D7138B">
        <w:rPr>
          <w:rFonts w:cstheme="minorHAnsi"/>
          <w:sz w:val="22"/>
          <w:lang w:eastAsia="sv-SE"/>
        </w:rPr>
        <w:t xml:space="preserve">. </w:t>
      </w:r>
    </w:p>
    <w:p w14:paraId="0E5461B1" w14:textId="77777777" w:rsidR="00BA0038" w:rsidRDefault="002C2962" w:rsidP="00BA0038">
      <w:pPr>
        <w:rPr>
          <w:rFonts w:cstheme="minorHAnsi"/>
          <w:sz w:val="22"/>
          <w:lang w:eastAsia="sv-SE"/>
        </w:rPr>
      </w:pPr>
      <w:r>
        <w:rPr>
          <w:rFonts w:cstheme="minorHAnsi"/>
          <w:sz w:val="22"/>
          <w:lang w:eastAsia="sv-SE"/>
        </w:rPr>
        <w:t xml:space="preserve">Alla enheter har i sin analys uppgett att man behöver titta </w:t>
      </w:r>
      <w:r w:rsidR="002F0826">
        <w:rPr>
          <w:rFonts w:cstheme="minorHAnsi"/>
          <w:sz w:val="22"/>
          <w:lang w:eastAsia="sv-SE"/>
        </w:rPr>
        <w:t xml:space="preserve">mer </w:t>
      </w:r>
      <w:r>
        <w:rPr>
          <w:rFonts w:cstheme="minorHAnsi"/>
          <w:sz w:val="22"/>
          <w:lang w:eastAsia="sv-SE"/>
        </w:rPr>
        <w:t xml:space="preserve">på erbjudna måltider. Att man behöver arbeta för att erbjuda fler mellanmål under dygnet, framför allt </w:t>
      </w:r>
      <w:r w:rsidR="0075653E">
        <w:rPr>
          <w:rFonts w:cstheme="minorHAnsi"/>
          <w:sz w:val="22"/>
          <w:lang w:eastAsia="sv-SE"/>
        </w:rPr>
        <w:t>så kallad ”</w:t>
      </w:r>
      <w:r>
        <w:rPr>
          <w:rFonts w:cstheme="minorHAnsi"/>
          <w:sz w:val="22"/>
          <w:lang w:eastAsia="sv-SE"/>
        </w:rPr>
        <w:t>förf</w:t>
      </w:r>
      <w:r w:rsidR="004D2968">
        <w:rPr>
          <w:rFonts w:cstheme="minorHAnsi"/>
          <w:sz w:val="22"/>
          <w:lang w:eastAsia="sv-SE"/>
        </w:rPr>
        <w:t>r</w:t>
      </w:r>
      <w:r>
        <w:rPr>
          <w:rFonts w:cstheme="minorHAnsi"/>
          <w:sz w:val="22"/>
          <w:lang w:eastAsia="sv-SE"/>
        </w:rPr>
        <w:t>ukost</w:t>
      </w:r>
      <w:r w:rsidR="0075653E">
        <w:rPr>
          <w:rFonts w:cstheme="minorHAnsi"/>
          <w:sz w:val="22"/>
          <w:lang w:eastAsia="sv-SE"/>
        </w:rPr>
        <w:t>”</w:t>
      </w:r>
      <w:r>
        <w:rPr>
          <w:rFonts w:cstheme="minorHAnsi"/>
          <w:sz w:val="22"/>
          <w:lang w:eastAsia="sv-SE"/>
        </w:rPr>
        <w:t>. Livsmedelsverket</w:t>
      </w:r>
      <w:r w:rsidR="0075653E">
        <w:rPr>
          <w:rFonts w:cstheme="minorHAnsi"/>
          <w:sz w:val="22"/>
          <w:lang w:eastAsia="sv-SE"/>
        </w:rPr>
        <w:t xml:space="preserve">s </w:t>
      </w:r>
      <w:r>
        <w:rPr>
          <w:rFonts w:cstheme="minorHAnsi"/>
          <w:sz w:val="22"/>
          <w:lang w:eastAsia="sv-SE"/>
        </w:rPr>
        <w:t>rekommend</w:t>
      </w:r>
      <w:r w:rsidR="0075653E">
        <w:rPr>
          <w:rFonts w:cstheme="minorHAnsi"/>
          <w:sz w:val="22"/>
          <w:lang w:eastAsia="sv-SE"/>
        </w:rPr>
        <w:t>ation</w:t>
      </w:r>
      <w:r w:rsidR="004D2968">
        <w:rPr>
          <w:rFonts w:cstheme="minorHAnsi"/>
          <w:sz w:val="22"/>
          <w:lang w:eastAsia="sv-SE"/>
        </w:rPr>
        <w:t xml:space="preserve"> om</w:t>
      </w:r>
      <w:r>
        <w:rPr>
          <w:rFonts w:cstheme="minorHAnsi"/>
          <w:sz w:val="22"/>
          <w:lang w:eastAsia="sv-SE"/>
        </w:rPr>
        <w:t xml:space="preserve"> </w:t>
      </w:r>
      <w:r w:rsidR="004D2968">
        <w:rPr>
          <w:rFonts w:cstheme="minorHAnsi"/>
          <w:sz w:val="22"/>
          <w:lang w:eastAsia="sv-SE"/>
        </w:rPr>
        <w:t>6–8</w:t>
      </w:r>
      <w:r>
        <w:rPr>
          <w:rFonts w:cstheme="minorHAnsi"/>
          <w:sz w:val="22"/>
          <w:lang w:eastAsia="sv-SE"/>
        </w:rPr>
        <w:t xml:space="preserve"> måltider per dygn</w:t>
      </w:r>
      <w:r w:rsidR="004D2968">
        <w:rPr>
          <w:rFonts w:cstheme="minorHAnsi"/>
          <w:sz w:val="22"/>
          <w:lang w:eastAsia="sv-SE"/>
        </w:rPr>
        <w:t xml:space="preserve"> är</w:t>
      </w:r>
      <w:r>
        <w:rPr>
          <w:rFonts w:cstheme="minorHAnsi"/>
          <w:sz w:val="22"/>
          <w:lang w:eastAsia="sv-SE"/>
        </w:rPr>
        <w:t xml:space="preserve"> något som inte alla uppnår i sin verksamhet. </w:t>
      </w:r>
    </w:p>
    <w:p w14:paraId="56347FC4" w14:textId="77777777" w:rsidR="00BA0038" w:rsidRDefault="002C2962" w:rsidP="00BA0038">
      <w:pPr>
        <w:rPr>
          <w:rFonts w:cstheme="minorHAnsi"/>
          <w:sz w:val="22"/>
          <w:lang w:eastAsia="sv-SE"/>
        </w:rPr>
      </w:pPr>
      <w:r>
        <w:rPr>
          <w:rFonts w:cstheme="minorHAnsi"/>
          <w:sz w:val="22"/>
          <w:lang w:eastAsia="sv-SE"/>
        </w:rPr>
        <w:t>Flertal av enheterna har också uppgett att personal behöver ytterligare genomgång av hur man fyller i blanketterna för att minska felregistrering/avsaknad av registrering exempel när det gäller erbjud</w:t>
      </w:r>
      <w:r w:rsidR="001212D0">
        <w:rPr>
          <w:rFonts w:cstheme="minorHAnsi"/>
          <w:sz w:val="22"/>
          <w:lang w:eastAsia="sv-SE"/>
        </w:rPr>
        <w:t>n</w:t>
      </w:r>
      <w:r>
        <w:rPr>
          <w:rFonts w:cstheme="minorHAnsi"/>
          <w:sz w:val="22"/>
          <w:lang w:eastAsia="sv-SE"/>
        </w:rPr>
        <w:t>a och faktisk</w:t>
      </w:r>
      <w:r w:rsidR="001212D0">
        <w:rPr>
          <w:rFonts w:cstheme="minorHAnsi"/>
          <w:sz w:val="22"/>
          <w:lang w:eastAsia="sv-SE"/>
        </w:rPr>
        <w:t>t</w:t>
      </w:r>
      <w:r>
        <w:rPr>
          <w:rFonts w:cstheme="minorHAnsi"/>
          <w:sz w:val="22"/>
          <w:lang w:eastAsia="sv-SE"/>
        </w:rPr>
        <w:t xml:space="preserve"> intagna måltider.</w:t>
      </w:r>
      <w:r w:rsidR="0049570F">
        <w:rPr>
          <w:rFonts w:cstheme="minorHAnsi"/>
          <w:sz w:val="22"/>
          <w:lang w:eastAsia="sv-SE"/>
        </w:rPr>
        <w:t xml:space="preserve"> </w:t>
      </w:r>
    </w:p>
    <w:p w14:paraId="37167272" w14:textId="77777777" w:rsidR="00BA0038" w:rsidRDefault="002C2962" w:rsidP="00BA0038">
      <w:pPr>
        <w:rPr>
          <w:rFonts w:cstheme="minorHAnsi"/>
          <w:sz w:val="22"/>
          <w:lang w:eastAsia="sv-SE"/>
        </w:rPr>
      </w:pPr>
      <w:r>
        <w:rPr>
          <w:rFonts w:cstheme="minorHAnsi"/>
          <w:sz w:val="22"/>
          <w:lang w:eastAsia="sv-SE"/>
        </w:rPr>
        <w:t>En insats för 2025 är att prata om betydelsen av mellanmål in det förebyggande arbetet av undernäring på APT</w:t>
      </w:r>
      <w:r w:rsidR="00892708">
        <w:rPr>
          <w:rFonts w:cstheme="minorHAnsi"/>
          <w:sz w:val="22"/>
          <w:lang w:eastAsia="sv-SE"/>
        </w:rPr>
        <w:t xml:space="preserve"> samt </w:t>
      </w:r>
      <w:r w:rsidR="00135DEB">
        <w:rPr>
          <w:rFonts w:cstheme="minorHAnsi"/>
          <w:sz w:val="22"/>
          <w:lang w:eastAsia="sv-SE"/>
        </w:rPr>
        <w:t xml:space="preserve">att få </w:t>
      </w:r>
      <w:r w:rsidR="003E5CBD">
        <w:rPr>
          <w:rFonts w:cstheme="minorHAnsi"/>
          <w:sz w:val="22"/>
          <w:lang w:eastAsia="sv-SE"/>
        </w:rPr>
        <w:t>genomgång</w:t>
      </w:r>
      <w:r w:rsidR="00135DEB">
        <w:rPr>
          <w:rFonts w:cstheme="minorHAnsi"/>
          <w:sz w:val="22"/>
          <w:lang w:eastAsia="sv-SE"/>
        </w:rPr>
        <w:t xml:space="preserve"> inför nästa mätning</w:t>
      </w:r>
      <w:r>
        <w:rPr>
          <w:rFonts w:cstheme="minorHAnsi"/>
          <w:sz w:val="22"/>
          <w:lang w:eastAsia="sv-SE"/>
        </w:rPr>
        <w:t xml:space="preserve">. Måltidsutvecklare bokas in för detta. </w:t>
      </w:r>
    </w:p>
    <w:p w14:paraId="73315CFF" w14:textId="77777777" w:rsidR="005B4639" w:rsidRDefault="002C2962" w:rsidP="005D472F">
      <w:pPr>
        <w:spacing w:after="0"/>
        <w:rPr>
          <w:rFonts w:cstheme="minorHAnsi"/>
          <w:b/>
          <w:bCs/>
          <w:i/>
          <w:iCs/>
          <w:sz w:val="22"/>
          <w:lang w:eastAsia="sv-SE"/>
        </w:rPr>
      </w:pPr>
      <w:r w:rsidRPr="00A977DA">
        <w:rPr>
          <w:rFonts w:cstheme="minorHAnsi"/>
          <w:b/>
          <w:i/>
          <w:sz w:val="22"/>
          <w:lang w:eastAsia="sv-SE"/>
        </w:rPr>
        <w:lastRenderedPageBreak/>
        <w:t>MAS och MAR a</w:t>
      </w:r>
      <w:r w:rsidR="00BF3FD6" w:rsidRPr="00A977DA">
        <w:rPr>
          <w:rFonts w:cstheme="minorHAnsi"/>
          <w:b/>
          <w:i/>
          <w:sz w:val="22"/>
          <w:lang w:eastAsia="sv-SE"/>
        </w:rPr>
        <w:t xml:space="preserve">nalys </w:t>
      </w:r>
      <w:r w:rsidRPr="00A977DA">
        <w:rPr>
          <w:rFonts w:cstheme="minorHAnsi"/>
          <w:b/>
          <w:i/>
          <w:sz w:val="22"/>
          <w:lang w:eastAsia="sv-SE"/>
        </w:rPr>
        <w:t>gällande prevention av undernäring</w:t>
      </w:r>
      <w:r w:rsidR="0009148D" w:rsidRPr="00A977DA">
        <w:rPr>
          <w:rFonts w:cstheme="minorHAnsi"/>
          <w:b/>
          <w:i/>
          <w:sz w:val="22"/>
          <w:lang w:eastAsia="sv-SE"/>
        </w:rPr>
        <w:t>:</w:t>
      </w:r>
      <w:r w:rsidR="0009148D">
        <w:rPr>
          <w:rFonts w:cstheme="minorHAnsi"/>
          <w:b/>
          <w:bCs/>
          <w:i/>
          <w:iCs/>
          <w:sz w:val="22"/>
          <w:lang w:eastAsia="sv-SE"/>
        </w:rPr>
        <w:t xml:space="preserve"> </w:t>
      </w:r>
    </w:p>
    <w:p w14:paraId="47C99DD2" w14:textId="77777777" w:rsidR="00834F9C" w:rsidRPr="0017300E" w:rsidRDefault="002C2962" w:rsidP="00BA0038">
      <w:pPr>
        <w:rPr>
          <w:rFonts w:cstheme="minorHAnsi"/>
          <w:sz w:val="22"/>
          <w:lang w:eastAsia="sv-SE"/>
        </w:rPr>
      </w:pPr>
      <w:r>
        <w:rPr>
          <w:rFonts w:cstheme="minorHAnsi"/>
          <w:sz w:val="22"/>
          <w:lang w:eastAsia="sv-SE"/>
        </w:rPr>
        <w:t xml:space="preserve">Förbättringsarbetet </w:t>
      </w:r>
      <w:r w:rsidR="00F238B2">
        <w:rPr>
          <w:rFonts w:cstheme="minorHAnsi"/>
          <w:sz w:val="22"/>
          <w:lang w:eastAsia="sv-SE"/>
        </w:rPr>
        <w:t xml:space="preserve">för att förebygga </w:t>
      </w:r>
      <w:r w:rsidR="00D4335A">
        <w:rPr>
          <w:rFonts w:cstheme="minorHAnsi"/>
          <w:sz w:val="22"/>
          <w:lang w:eastAsia="sv-SE"/>
        </w:rPr>
        <w:t>undernäring</w:t>
      </w:r>
      <w:r w:rsidR="00F238B2">
        <w:rPr>
          <w:rFonts w:cstheme="minorHAnsi"/>
          <w:sz w:val="22"/>
          <w:lang w:eastAsia="sv-SE"/>
        </w:rPr>
        <w:t xml:space="preserve"> </w:t>
      </w:r>
      <w:r>
        <w:rPr>
          <w:rFonts w:cstheme="minorHAnsi"/>
          <w:sz w:val="22"/>
          <w:lang w:eastAsia="sv-SE"/>
        </w:rPr>
        <w:t>är inlett och pågår</w:t>
      </w:r>
      <w:r w:rsidR="002E14A0">
        <w:rPr>
          <w:rFonts w:cstheme="minorHAnsi"/>
          <w:sz w:val="22"/>
          <w:lang w:eastAsia="sv-SE"/>
        </w:rPr>
        <w:t xml:space="preserve"> men behöver for</w:t>
      </w:r>
      <w:r w:rsidR="00D60D62">
        <w:rPr>
          <w:rFonts w:cstheme="minorHAnsi"/>
          <w:sz w:val="22"/>
          <w:lang w:eastAsia="sv-SE"/>
        </w:rPr>
        <w:t>tsätta</w:t>
      </w:r>
      <w:r w:rsidR="00811D66">
        <w:rPr>
          <w:rFonts w:cstheme="minorHAnsi"/>
          <w:sz w:val="22"/>
          <w:lang w:eastAsia="sv-SE"/>
        </w:rPr>
        <w:t xml:space="preserve"> </w:t>
      </w:r>
      <w:r w:rsidR="00A1663E">
        <w:rPr>
          <w:rFonts w:cstheme="minorHAnsi"/>
          <w:sz w:val="22"/>
          <w:lang w:eastAsia="sv-SE"/>
        </w:rPr>
        <w:t xml:space="preserve">för att </w:t>
      </w:r>
      <w:r w:rsidR="00341EE3">
        <w:rPr>
          <w:rFonts w:cstheme="minorHAnsi"/>
          <w:sz w:val="22"/>
          <w:lang w:eastAsia="sv-SE"/>
        </w:rPr>
        <w:t>patientsäkerhet</w:t>
      </w:r>
      <w:r w:rsidR="002A0C50">
        <w:rPr>
          <w:rFonts w:cstheme="minorHAnsi"/>
          <w:sz w:val="22"/>
          <w:lang w:eastAsia="sv-SE"/>
        </w:rPr>
        <w:t xml:space="preserve"> gällande </w:t>
      </w:r>
      <w:r w:rsidR="008E5E44">
        <w:rPr>
          <w:rFonts w:cstheme="minorHAnsi"/>
          <w:sz w:val="22"/>
          <w:lang w:eastAsia="sv-SE"/>
        </w:rPr>
        <w:t>fullgott näringsintag</w:t>
      </w:r>
      <w:r w:rsidR="00341EE3">
        <w:rPr>
          <w:rFonts w:cstheme="minorHAnsi"/>
          <w:sz w:val="22"/>
          <w:lang w:eastAsia="sv-SE"/>
        </w:rPr>
        <w:t xml:space="preserve"> </w:t>
      </w:r>
      <w:r w:rsidR="00945DFA">
        <w:rPr>
          <w:rFonts w:cstheme="minorHAnsi"/>
          <w:sz w:val="22"/>
          <w:lang w:eastAsia="sv-SE"/>
        </w:rPr>
        <w:t xml:space="preserve">ska kunna uppnås. </w:t>
      </w:r>
      <w:r w:rsidR="00F238B2" w:rsidRPr="00F238B2">
        <w:rPr>
          <w:rFonts w:ascii="Calibri" w:hAnsi="Calibri" w:cs="Calibri"/>
          <w:sz w:val="22"/>
          <w:szCs w:val="22"/>
        </w:rPr>
        <w:t xml:space="preserve"> </w:t>
      </w:r>
      <w:r w:rsidR="00F238B2">
        <w:rPr>
          <w:rFonts w:ascii="Calibri" w:hAnsi="Calibri" w:cs="Calibri"/>
          <w:sz w:val="22"/>
          <w:szCs w:val="22"/>
        </w:rPr>
        <w:t xml:space="preserve">Vi behöver därför fortsätta </w:t>
      </w:r>
      <w:r w:rsidR="00651DCA" w:rsidRPr="00FE7F01">
        <w:rPr>
          <w:rFonts w:ascii="Calibri" w:hAnsi="Calibri" w:cs="Calibri"/>
          <w:sz w:val="22"/>
          <w:szCs w:val="22"/>
        </w:rPr>
        <w:t>arbeta med</w:t>
      </w:r>
      <w:r w:rsidR="00F238B2">
        <w:rPr>
          <w:rFonts w:ascii="Calibri" w:hAnsi="Calibri" w:cs="Calibri"/>
          <w:sz w:val="22"/>
          <w:szCs w:val="22"/>
        </w:rPr>
        <w:t xml:space="preserve"> risken som fokusområde.</w:t>
      </w:r>
    </w:p>
    <w:p w14:paraId="1CB84C72" w14:textId="77777777" w:rsidR="00BF2216" w:rsidRPr="00BF2216" w:rsidRDefault="00BF2216" w:rsidP="007D5948">
      <w:pPr>
        <w:rPr>
          <w:rFonts w:ascii="Calibri" w:hAnsi="Calibri" w:cs="Calibri"/>
          <w:b/>
          <w:bCs/>
          <w:i/>
          <w:iCs/>
          <w:sz w:val="22"/>
          <w:szCs w:val="22"/>
        </w:rPr>
      </w:pPr>
    </w:p>
    <w:p w14:paraId="65596C02" w14:textId="77777777" w:rsidR="004C3723" w:rsidRPr="00466D44" w:rsidRDefault="002C2962" w:rsidP="007D5948">
      <w:pPr>
        <w:rPr>
          <w:rFonts w:ascii="Calibri" w:hAnsi="Calibri" w:cs="Calibri"/>
          <w:b/>
          <w:bCs/>
          <w:sz w:val="22"/>
          <w:szCs w:val="22"/>
          <w:u w:val="single"/>
        </w:rPr>
      </w:pPr>
      <w:r w:rsidRPr="00466D44">
        <w:rPr>
          <w:rFonts w:ascii="Calibri" w:hAnsi="Calibri" w:cs="Calibri"/>
          <w:b/>
          <w:bCs/>
          <w:sz w:val="22"/>
          <w:szCs w:val="22"/>
          <w:u w:val="single"/>
        </w:rPr>
        <w:t>Fall</w:t>
      </w:r>
    </w:p>
    <w:p w14:paraId="32916437" w14:textId="77777777" w:rsidR="00413433" w:rsidRPr="008E1506" w:rsidRDefault="002C2962" w:rsidP="002965FF">
      <w:pPr>
        <w:spacing w:after="0"/>
        <w:rPr>
          <w:rFonts w:ascii="Calibri" w:hAnsi="Calibri" w:cs="Calibri"/>
          <w:b/>
          <w:i/>
          <w:sz w:val="22"/>
          <w:szCs w:val="22"/>
        </w:rPr>
      </w:pPr>
      <w:r w:rsidRPr="008E1506">
        <w:rPr>
          <w:rFonts w:ascii="Calibri" w:hAnsi="Calibri" w:cs="Calibri"/>
          <w:b/>
          <w:i/>
          <w:sz w:val="22"/>
          <w:szCs w:val="22"/>
        </w:rPr>
        <w:t>Åtgärd:</w:t>
      </w:r>
    </w:p>
    <w:p w14:paraId="0EBE6381" w14:textId="77777777" w:rsidR="002C36A2" w:rsidRDefault="002C2962" w:rsidP="006B1FF6">
      <w:pPr>
        <w:rPr>
          <w:rFonts w:ascii="Calibri" w:hAnsi="Calibri" w:cs="Calibri"/>
          <w:sz w:val="22"/>
          <w:szCs w:val="22"/>
        </w:rPr>
      </w:pPr>
      <w:r>
        <w:rPr>
          <w:rFonts w:ascii="Calibri" w:hAnsi="Calibri" w:cs="Calibri"/>
          <w:sz w:val="22"/>
          <w:szCs w:val="22"/>
        </w:rPr>
        <w:t xml:space="preserve">För </w:t>
      </w:r>
      <w:r w:rsidR="008826BA">
        <w:rPr>
          <w:rFonts w:ascii="Calibri" w:hAnsi="Calibri" w:cs="Calibri"/>
          <w:sz w:val="22"/>
          <w:szCs w:val="22"/>
        </w:rPr>
        <w:t>patienter</w:t>
      </w:r>
      <w:r>
        <w:rPr>
          <w:rFonts w:ascii="Calibri" w:hAnsi="Calibri" w:cs="Calibri"/>
          <w:sz w:val="22"/>
          <w:szCs w:val="22"/>
        </w:rPr>
        <w:t xml:space="preserve"> på SÄBO bevaka</w:t>
      </w:r>
      <w:r w:rsidR="00DA1A55">
        <w:rPr>
          <w:rFonts w:ascii="Calibri" w:hAnsi="Calibri" w:cs="Calibri"/>
          <w:sz w:val="22"/>
          <w:szCs w:val="22"/>
        </w:rPr>
        <w:t>s</w:t>
      </w:r>
      <w:r>
        <w:rPr>
          <w:rFonts w:ascii="Calibri" w:hAnsi="Calibri" w:cs="Calibri"/>
          <w:sz w:val="22"/>
          <w:szCs w:val="22"/>
        </w:rPr>
        <w:t xml:space="preserve"> risk </w:t>
      </w:r>
      <w:r w:rsidR="002C1D92">
        <w:rPr>
          <w:rFonts w:ascii="Calibri" w:hAnsi="Calibri" w:cs="Calibri"/>
          <w:sz w:val="22"/>
          <w:szCs w:val="22"/>
        </w:rPr>
        <w:t xml:space="preserve">för fall </w:t>
      </w:r>
      <w:r>
        <w:rPr>
          <w:rFonts w:ascii="Calibri" w:hAnsi="Calibri" w:cs="Calibri"/>
          <w:sz w:val="22"/>
          <w:szCs w:val="22"/>
        </w:rPr>
        <w:t xml:space="preserve">genom </w:t>
      </w:r>
      <w:r w:rsidR="002C1D92">
        <w:rPr>
          <w:rFonts w:ascii="Calibri" w:hAnsi="Calibri" w:cs="Calibri"/>
          <w:sz w:val="22"/>
          <w:szCs w:val="22"/>
        </w:rPr>
        <w:t xml:space="preserve">riskbedömning i </w:t>
      </w:r>
      <w:r>
        <w:rPr>
          <w:rFonts w:ascii="Calibri" w:hAnsi="Calibri" w:cs="Calibri"/>
          <w:sz w:val="22"/>
          <w:szCs w:val="22"/>
        </w:rPr>
        <w:t>Senior Alert</w:t>
      </w:r>
      <w:r w:rsidR="00AF26F0">
        <w:rPr>
          <w:rFonts w:ascii="Calibri" w:hAnsi="Calibri" w:cs="Calibri"/>
          <w:sz w:val="22"/>
          <w:szCs w:val="22"/>
        </w:rPr>
        <w:t xml:space="preserve"> och </w:t>
      </w:r>
      <w:r w:rsidR="00D373E9">
        <w:rPr>
          <w:rFonts w:ascii="Calibri" w:hAnsi="Calibri" w:cs="Calibri"/>
          <w:sz w:val="22"/>
          <w:szCs w:val="22"/>
        </w:rPr>
        <w:t xml:space="preserve">genom </w:t>
      </w:r>
      <w:r w:rsidR="00AF26F0" w:rsidRPr="00213699">
        <w:rPr>
          <w:rFonts w:ascii="Calibri" w:hAnsi="Calibri" w:cs="Calibri"/>
          <w:sz w:val="22"/>
          <w:szCs w:val="22"/>
        </w:rPr>
        <w:t>läkemedelsgenomgångar</w:t>
      </w:r>
      <w:r w:rsidR="008B3CA4" w:rsidRPr="00213699">
        <w:rPr>
          <w:rFonts w:ascii="Calibri" w:hAnsi="Calibri" w:cs="Calibri"/>
          <w:sz w:val="22"/>
          <w:szCs w:val="22"/>
        </w:rPr>
        <w:t>.</w:t>
      </w:r>
      <w:r w:rsidR="008B3CA4">
        <w:rPr>
          <w:rFonts w:ascii="Calibri" w:hAnsi="Calibri" w:cs="Calibri"/>
          <w:sz w:val="22"/>
          <w:szCs w:val="22"/>
        </w:rPr>
        <w:t xml:space="preserve"> </w:t>
      </w:r>
    </w:p>
    <w:p w14:paraId="38FC1751" w14:textId="77777777" w:rsidR="006B1FF6" w:rsidRPr="000C3A01" w:rsidRDefault="002C2962" w:rsidP="006B1FF6">
      <w:pPr>
        <w:rPr>
          <w:rFonts w:eastAsiaTheme="minorEastAsia"/>
          <w:sz w:val="22"/>
        </w:rPr>
      </w:pPr>
      <w:r>
        <w:rPr>
          <w:rFonts w:ascii="Calibri" w:hAnsi="Calibri" w:cs="Calibri"/>
          <w:sz w:val="22"/>
          <w:szCs w:val="22"/>
        </w:rPr>
        <w:t>Att l</w:t>
      </w:r>
      <w:r w:rsidR="002C36A2" w:rsidRPr="00B559C2">
        <w:rPr>
          <w:rFonts w:ascii="Calibri" w:hAnsi="Calibri" w:cs="Calibri"/>
          <w:sz w:val="22"/>
          <w:szCs w:val="22"/>
        </w:rPr>
        <w:t xml:space="preserve">äkemedelsgenomgång </w:t>
      </w:r>
      <w:r>
        <w:rPr>
          <w:rFonts w:ascii="Calibri" w:hAnsi="Calibri" w:cs="Calibri"/>
          <w:sz w:val="22"/>
          <w:szCs w:val="22"/>
        </w:rPr>
        <w:t>s</w:t>
      </w:r>
      <w:r w:rsidR="00654CC3">
        <w:rPr>
          <w:rFonts w:ascii="Calibri" w:hAnsi="Calibri" w:cs="Calibri"/>
          <w:sz w:val="22"/>
          <w:szCs w:val="22"/>
        </w:rPr>
        <w:t>ka</w:t>
      </w:r>
      <w:r>
        <w:rPr>
          <w:rFonts w:ascii="Calibri" w:hAnsi="Calibri" w:cs="Calibri"/>
          <w:sz w:val="22"/>
          <w:szCs w:val="22"/>
        </w:rPr>
        <w:t xml:space="preserve"> genomföras </w:t>
      </w:r>
      <w:r w:rsidR="002C36A2" w:rsidRPr="00B559C2">
        <w:rPr>
          <w:rFonts w:ascii="Calibri" w:hAnsi="Calibri" w:cs="Calibri"/>
          <w:sz w:val="22"/>
          <w:szCs w:val="22"/>
        </w:rPr>
        <w:t>finns reglerat</w:t>
      </w:r>
      <w:r w:rsidR="00EC1A9E">
        <w:rPr>
          <w:rFonts w:ascii="Calibri" w:hAnsi="Calibri" w:cs="Calibri"/>
          <w:sz w:val="22"/>
          <w:szCs w:val="22"/>
        </w:rPr>
        <w:t xml:space="preserve"> i </w:t>
      </w:r>
      <w:r w:rsidR="002C36A2" w:rsidRPr="00B559C2">
        <w:rPr>
          <w:rFonts w:ascii="Calibri" w:hAnsi="Calibri" w:cs="Calibri"/>
          <w:sz w:val="22"/>
          <w:szCs w:val="22"/>
        </w:rPr>
        <w:t>Socialstyrelsens föreskrift (HSLF-FS 2027:37). Det innebär att för patienter som bor</w:t>
      </w:r>
      <w:r w:rsidR="001A5252">
        <w:rPr>
          <w:rFonts w:ascii="Calibri" w:hAnsi="Calibri" w:cs="Calibri"/>
          <w:sz w:val="22"/>
          <w:szCs w:val="22"/>
        </w:rPr>
        <w:t xml:space="preserve"> på SÄBO</w:t>
      </w:r>
      <w:r w:rsidR="002C36A2" w:rsidRPr="00B559C2">
        <w:rPr>
          <w:rFonts w:ascii="Calibri" w:hAnsi="Calibri" w:cs="Calibri"/>
          <w:sz w:val="22"/>
          <w:szCs w:val="22"/>
        </w:rPr>
        <w:t xml:space="preserve"> som är över 75 år och som har minst fem läkemedel, ska en läkemedelsgenomgång erbjudas minst en gång per år.</w:t>
      </w:r>
      <w:r w:rsidR="002C36A2" w:rsidRPr="00B559C2">
        <w:rPr>
          <w:rFonts w:eastAsiaTheme="minorEastAsia"/>
          <w:sz w:val="22"/>
        </w:rPr>
        <w:t xml:space="preserve"> Sjuksköterska</w:t>
      </w:r>
      <w:r w:rsidR="002C36A2" w:rsidRPr="004F67B5">
        <w:rPr>
          <w:rFonts w:eastAsiaTheme="minorEastAsia"/>
          <w:sz w:val="22"/>
        </w:rPr>
        <w:t xml:space="preserve"> </w:t>
      </w:r>
      <w:r w:rsidR="0078643C">
        <w:rPr>
          <w:rFonts w:eastAsiaTheme="minorEastAsia"/>
          <w:sz w:val="22"/>
        </w:rPr>
        <w:t xml:space="preserve">i kommunen </w:t>
      </w:r>
      <w:r w:rsidR="002C36A2" w:rsidRPr="004F67B5">
        <w:rPr>
          <w:rFonts w:eastAsiaTheme="minorEastAsia"/>
          <w:sz w:val="22"/>
        </w:rPr>
        <w:t xml:space="preserve">förbereder tillsammans med omsorgspersonalen och det är sedan läkare </w:t>
      </w:r>
      <w:r w:rsidR="0078643C">
        <w:rPr>
          <w:rFonts w:eastAsiaTheme="minorEastAsia"/>
          <w:sz w:val="22"/>
        </w:rPr>
        <w:t xml:space="preserve">från </w:t>
      </w:r>
      <w:r w:rsidR="00641291">
        <w:rPr>
          <w:rFonts w:eastAsiaTheme="minorEastAsia"/>
          <w:sz w:val="22"/>
        </w:rPr>
        <w:t>vårdcentral</w:t>
      </w:r>
      <w:r w:rsidR="0078643C">
        <w:rPr>
          <w:rFonts w:eastAsiaTheme="minorEastAsia"/>
          <w:sz w:val="22"/>
        </w:rPr>
        <w:t xml:space="preserve"> </w:t>
      </w:r>
      <w:r w:rsidR="002C36A2" w:rsidRPr="004F67B5">
        <w:rPr>
          <w:rFonts w:eastAsiaTheme="minorEastAsia"/>
          <w:sz w:val="22"/>
        </w:rPr>
        <w:t>som genomför läkemedelsgenomgången</w:t>
      </w:r>
      <w:r>
        <w:rPr>
          <w:rFonts w:eastAsiaTheme="minorEastAsia"/>
          <w:sz w:val="22"/>
        </w:rPr>
        <w:t>.</w:t>
      </w:r>
      <w:r w:rsidR="001A5252">
        <w:rPr>
          <w:rFonts w:eastAsiaTheme="minorEastAsia"/>
          <w:sz w:val="22"/>
        </w:rPr>
        <w:t xml:space="preserve"> </w:t>
      </w:r>
      <w:r w:rsidR="00E11A0A">
        <w:rPr>
          <w:rFonts w:ascii="Calibri" w:hAnsi="Calibri" w:cs="Calibri"/>
          <w:sz w:val="22"/>
          <w:szCs w:val="22"/>
        </w:rPr>
        <w:t xml:space="preserve">Under 2024 uppmanades sjuksköterskor i kommunen att </w:t>
      </w:r>
      <w:r w:rsidR="00994F87">
        <w:rPr>
          <w:rFonts w:ascii="Calibri" w:hAnsi="Calibri" w:cs="Calibri"/>
          <w:sz w:val="22"/>
          <w:szCs w:val="22"/>
        </w:rPr>
        <w:t xml:space="preserve">signalera till sin chef om </w:t>
      </w:r>
      <w:r w:rsidR="00D726F5">
        <w:rPr>
          <w:rFonts w:ascii="Calibri" w:hAnsi="Calibri" w:cs="Calibri"/>
          <w:sz w:val="22"/>
          <w:szCs w:val="22"/>
        </w:rPr>
        <w:t>läkare från vårdcentralen inte sköter sin del av uppdraget.</w:t>
      </w:r>
      <w:r w:rsidR="00285E1F">
        <w:rPr>
          <w:rFonts w:ascii="Calibri" w:hAnsi="Calibri" w:cs="Calibri"/>
          <w:sz w:val="22"/>
          <w:szCs w:val="22"/>
        </w:rPr>
        <w:t xml:space="preserve"> </w:t>
      </w:r>
      <w:r w:rsidR="006720EC" w:rsidRPr="00125776">
        <w:rPr>
          <w:rFonts w:ascii="Calibri" w:hAnsi="Calibri" w:cs="Calibri"/>
          <w:sz w:val="22"/>
          <w:szCs w:val="22"/>
        </w:rPr>
        <w:t xml:space="preserve">Hemsjukvården driver </w:t>
      </w:r>
      <w:r w:rsidR="00D40618" w:rsidRPr="00125776">
        <w:rPr>
          <w:rFonts w:ascii="Calibri" w:hAnsi="Calibri" w:cs="Calibri"/>
          <w:sz w:val="22"/>
          <w:szCs w:val="22"/>
        </w:rPr>
        <w:t>e</w:t>
      </w:r>
      <w:r w:rsidR="006720EC" w:rsidRPr="00125776">
        <w:rPr>
          <w:rFonts w:ascii="Calibri" w:hAnsi="Calibri" w:cs="Calibri"/>
          <w:sz w:val="22"/>
          <w:szCs w:val="22"/>
        </w:rPr>
        <w:t>tt utvecklingsarbete</w:t>
      </w:r>
      <w:r w:rsidR="002A7B82" w:rsidRPr="00125776">
        <w:rPr>
          <w:rFonts w:ascii="Calibri" w:hAnsi="Calibri" w:cs="Calibri"/>
          <w:sz w:val="22"/>
          <w:szCs w:val="22"/>
        </w:rPr>
        <w:t xml:space="preserve"> </w:t>
      </w:r>
      <w:r w:rsidR="007C2D58" w:rsidRPr="00125776">
        <w:rPr>
          <w:rFonts w:ascii="Calibri" w:hAnsi="Calibri" w:cs="Calibri"/>
          <w:sz w:val="22"/>
          <w:szCs w:val="22"/>
        </w:rPr>
        <w:t>i frågan med berörda vårdcentraler</w:t>
      </w:r>
      <w:r w:rsidR="00EE5E76">
        <w:rPr>
          <w:rFonts w:ascii="Calibri" w:hAnsi="Calibri" w:cs="Calibri"/>
          <w:sz w:val="22"/>
          <w:szCs w:val="22"/>
        </w:rPr>
        <w:t>.</w:t>
      </w:r>
    </w:p>
    <w:p w14:paraId="3A1754E5" w14:textId="77777777" w:rsidR="00B80155" w:rsidRDefault="002C2962" w:rsidP="00B80155">
      <w:pPr>
        <w:rPr>
          <w:rFonts w:ascii="Calibri" w:hAnsi="Calibri" w:cs="Calibri"/>
          <w:sz w:val="22"/>
          <w:szCs w:val="22"/>
        </w:rPr>
      </w:pPr>
      <w:r>
        <w:rPr>
          <w:rFonts w:ascii="Calibri" w:hAnsi="Calibri" w:cs="Calibri"/>
          <w:sz w:val="22"/>
          <w:szCs w:val="22"/>
        </w:rPr>
        <w:t xml:space="preserve">Gällande </w:t>
      </w:r>
      <w:r>
        <w:rPr>
          <w:rFonts w:ascii="Calibri" w:hAnsi="Calibri" w:cs="Calibri"/>
          <w:sz w:val="22"/>
          <w:szCs w:val="22"/>
        </w:rPr>
        <w:t>fallförebyggande åtgärder</w:t>
      </w:r>
      <w:r w:rsidRPr="00484176">
        <w:rPr>
          <w:rFonts w:ascii="Calibri" w:hAnsi="Calibri" w:cs="Calibri"/>
          <w:sz w:val="22"/>
          <w:szCs w:val="22"/>
        </w:rPr>
        <w:t xml:space="preserve"> beskrivs </w:t>
      </w:r>
      <w:r w:rsidR="00734CDB">
        <w:rPr>
          <w:rFonts w:ascii="Calibri" w:hAnsi="Calibri" w:cs="Calibri"/>
          <w:sz w:val="22"/>
          <w:szCs w:val="22"/>
        </w:rPr>
        <w:t>Team-träffar</w:t>
      </w:r>
      <w:r w:rsidRPr="00484176">
        <w:rPr>
          <w:rFonts w:ascii="Calibri" w:hAnsi="Calibri" w:cs="Calibri"/>
          <w:sz w:val="22"/>
          <w:szCs w:val="22"/>
        </w:rPr>
        <w:t xml:space="preserve"> av </w:t>
      </w:r>
      <w:r w:rsidR="0012788F" w:rsidRPr="00484176">
        <w:rPr>
          <w:rFonts w:ascii="Calibri" w:hAnsi="Calibri" w:cs="Calibri"/>
          <w:sz w:val="22"/>
          <w:szCs w:val="22"/>
        </w:rPr>
        <w:t>alla</w:t>
      </w:r>
      <w:r w:rsidRPr="00484176">
        <w:rPr>
          <w:rFonts w:ascii="Calibri" w:hAnsi="Calibri" w:cs="Calibri"/>
          <w:sz w:val="22"/>
          <w:szCs w:val="22"/>
        </w:rPr>
        <w:t xml:space="preserve"> verksamheter </w:t>
      </w:r>
      <w:r w:rsidR="0059482B">
        <w:rPr>
          <w:rFonts w:ascii="Calibri" w:hAnsi="Calibri" w:cs="Calibri"/>
          <w:sz w:val="22"/>
          <w:szCs w:val="22"/>
        </w:rPr>
        <w:t xml:space="preserve">som ett samverkansforum där </w:t>
      </w:r>
      <w:r w:rsidR="006B2A7B">
        <w:rPr>
          <w:rFonts w:ascii="Calibri" w:hAnsi="Calibri" w:cs="Calibri"/>
          <w:sz w:val="22"/>
          <w:szCs w:val="22"/>
        </w:rPr>
        <w:t xml:space="preserve">man </w:t>
      </w:r>
      <w:r w:rsidRPr="00484176">
        <w:rPr>
          <w:rFonts w:ascii="Calibri" w:hAnsi="Calibri" w:cs="Calibri"/>
          <w:sz w:val="22"/>
          <w:szCs w:val="22"/>
        </w:rPr>
        <w:t>fånga</w:t>
      </w:r>
      <w:r w:rsidR="006B2A7B">
        <w:rPr>
          <w:rFonts w:ascii="Calibri" w:hAnsi="Calibri" w:cs="Calibri"/>
          <w:sz w:val="22"/>
          <w:szCs w:val="22"/>
        </w:rPr>
        <w:t>r</w:t>
      </w:r>
      <w:r w:rsidRPr="00484176">
        <w:rPr>
          <w:rFonts w:ascii="Calibri" w:hAnsi="Calibri" w:cs="Calibri"/>
          <w:sz w:val="22"/>
          <w:szCs w:val="22"/>
        </w:rPr>
        <w:t xml:space="preserve"> upp </w:t>
      </w:r>
      <w:r w:rsidR="00781AE9">
        <w:rPr>
          <w:rFonts w:ascii="Calibri" w:hAnsi="Calibri" w:cs="Calibri"/>
          <w:sz w:val="22"/>
          <w:szCs w:val="22"/>
        </w:rPr>
        <w:t xml:space="preserve">dessa </w:t>
      </w:r>
      <w:r w:rsidRPr="00484176">
        <w:rPr>
          <w:rFonts w:ascii="Calibri" w:hAnsi="Calibri" w:cs="Calibri"/>
          <w:sz w:val="22"/>
          <w:szCs w:val="22"/>
        </w:rPr>
        <w:t>behov.</w:t>
      </w:r>
      <w:r w:rsidR="003A6F35" w:rsidRPr="00484176">
        <w:rPr>
          <w:rFonts w:ascii="Calibri" w:hAnsi="Calibri" w:cs="Calibri"/>
          <w:sz w:val="22"/>
          <w:szCs w:val="22"/>
        </w:rPr>
        <w:t xml:space="preserve"> </w:t>
      </w:r>
      <w:r w:rsidR="0081725C">
        <w:rPr>
          <w:rFonts w:ascii="Calibri" w:hAnsi="Calibri" w:cs="Calibri"/>
          <w:sz w:val="22"/>
          <w:szCs w:val="22"/>
        </w:rPr>
        <w:t>Ino</w:t>
      </w:r>
      <w:r w:rsidR="006B2A7B">
        <w:rPr>
          <w:rFonts w:ascii="Calibri" w:hAnsi="Calibri" w:cs="Calibri"/>
          <w:sz w:val="22"/>
          <w:szCs w:val="22"/>
        </w:rPr>
        <w:t>m</w:t>
      </w:r>
      <w:r w:rsidR="00865CF3" w:rsidRPr="00484176">
        <w:rPr>
          <w:rFonts w:ascii="Calibri" w:hAnsi="Calibri" w:cs="Calibri"/>
          <w:sz w:val="22"/>
          <w:szCs w:val="22"/>
        </w:rPr>
        <w:t xml:space="preserve"> </w:t>
      </w:r>
      <w:r w:rsidR="0081725C">
        <w:rPr>
          <w:rFonts w:ascii="Calibri" w:hAnsi="Calibri" w:cs="Calibri"/>
          <w:sz w:val="22"/>
          <w:szCs w:val="22"/>
        </w:rPr>
        <w:t>F</w:t>
      </w:r>
      <w:r w:rsidR="0081725C" w:rsidRPr="00484176">
        <w:rPr>
          <w:rFonts w:ascii="Calibri" w:hAnsi="Calibri" w:cs="Calibri"/>
          <w:sz w:val="22"/>
          <w:szCs w:val="22"/>
        </w:rPr>
        <w:t>unktionsstöd</w:t>
      </w:r>
      <w:r w:rsidR="0081725C">
        <w:rPr>
          <w:rFonts w:ascii="Calibri" w:hAnsi="Calibri" w:cs="Calibri"/>
          <w:sz w:val="22"/>
          <w:szCs w:val="22"/>
        </w:rPr>
        <w:t>s</w:t>
      </w:r>
      <w:r w:rsidR="00865CF3" w:rsidRPr="00484176">
        <w:rPr>
          <w:rFonts w:ascii="Calibri" w:hAnsi="Calibri" w:cs="Calibri"/>
          <w:sz w:val="22"/>
          <w:szCs w:val="22"/>
        </w:rPr>
        <w:t xml:space="preserve"> verksamheter</w:t>
      </w:r>
      <w:r w:rsidR="00382CE6">
        <w:rPr>
          <w:rFonts w:ascii="Calibri" w:hAnsi="Calibri" w:cs="Calibri"/>
          <w:sz w:val="22"/>
          <w:szCs w:val="22"/>
        </w:rPr>
        <w:t>, där t</w:t>
      </w:r>
      <w:r w:rsidR="000E5906" w:rsidRPr="00484176">
        <w:rPr>
          <w:rFonts w:ascii="Calibri" w:hAnsi="Calibri" w:cs="Calibri"/>
          <w:sz w:val="22"/>
          <w:szCs w:val="22"/>
        </w:rPr>
        <w:t>eamträffar</w:t>
      </w:r>
      <w:r w:rsidR="00382CE6">
        <w:rPr>
          <w:rFonts w:ascii="Calibri" w:hAnsi="Calibri" w:cs="Calibri"/>
          <w:sz w:val="22"/>
          <w:szCs w:val="22"/>
        </w:rPr>
        <w:t xml:space="preserve"> inte sker</w:t>
      </w:r>
      <w:r w:rsidR="000E5906" w:rsidRPr="00484176">
        <w:rPr>
          <w:rFonts w:ascii="Calibri" w:hAnsi="Calibri" w:cs="Calibri"/>
          <w:sz w:val="22"/>
          <w:szCs w:val="22"/>
        </w:rPr>
        <w:t xml:space="preserve"> </w:t>
      </w:r>
      <w:r w:rsidR="00580700">
        <w:rPr>
          <w:rFonts w:ascii="Calibri" w:hAnsi="Calibri" w:cs="Calibri"/>
          <w:sz w:val="22"/>
          <w:szCs w:val="22"/>
        </w:rPr>
        <w:t>lika</w:t>
      </w:r>
      <w:r w:rsidR="000E5906" w:rsidRPr="00484176">
        <w:rPr>
          <w:rFonts w:ascii="Calibri" w:hAnsi="Calibri" w:cs="Calibri"/>
          <w:sz w:val="22"/>
          <w:szCs w:val="22"/>
        </w:rPr>
        <w:t xml:space="preserve"> </w:t>
      </w:r>
      <w:r w:rsidR="00580700">
        <w:rPr>
          <w:rFonts w:ascii="Calibri" w:hAnsi="Calibri" w:cs="Calibri"/>
          <w:sz w:val="22"/>
          <w:szCs w:val="22"/>
        </w:rPr>
        <w:t>frekvent</w:t>
      </w:r>
      <w:r w:rsidR="00382CE6">
        <w:rPr>
          <w:rFonts w:ascii="Calibri" w:hAnsi="Calibri" w:cs="Calibri"/>
          <w:sz w:val="22"/>
          <w:szCs w:val="22"/>
        </w:rPr>
        <w:t>, redogör verksamheten</w:t>
      </w:r>
      <w:r w:rsidR="0006610C">
        <w:rPr>
          <w:rFonts w:ascii="Calibri" w:hAnsi="Calibri" w:cs="Calibri"/>
          <w:sz w:val="22"/>
          <w:szCs w:val="22"/>
        </w:rPr>
        <w:t xml:space="preserve"> </w:t>
      </w:r>
      <w:r w:rsidR="00817669" w:rsidRPr="00484176">
        <w:rPr>
          <w:rFonts w:ascii="Calibri" w:hAnsi="Calibri" w:cs="Calibri"/>
          <w:sz w:val="22"/>
          <w:szCs w:val="22"/>
        </w:rPr>
        <w:t xml:space="preserve">för att </w:t>
      </w:r>
      <w:r w:rsidR="00382CE6">
        <w:rPr>
          <w:rFonts w:ascii="Calibri" w:hAnsi="Calibri" w:cs="Calibri"/>
          <w:sz w:val="22"/>
          <w:szCs w:val="22"/>
        </w:rPr>
        <w:t>kontakt</w:t>
      </w:r>
      <w:r w:rsidR="00484176" w:rsidRPr="00484176">
        <w:rPr>
          <w:rFonts w:ascii="Calibri" w:hAnsi="Calibri" w:cs="Calibri"/>
          <w:sz w:val="22"/>
          <w:szCs w:val="22"/>
        </w:rPr>
        <w:t xml:space="preserve"> tas</w:t>
      </w:r>
      <w:r w:rsidR="00817669" w:rsidRPr="00484176">
        <w:rPr>
          <w:rFonts w:ascii="Calibri" w:hAnsi="Calibri" w:cs="Calibri"/>
          <w:sz w:val="22"/>
          <w:szCs w:val="22"/>
        </w:rPr>
        <w:t xml:space="preserve"> med</w:t>
      </w:r>
      <w:r w:rsidR="000E5906" w:rsidRPr="00484176">
        <w:rPr>
          <w:rFonts w:ascii="Calibri" w:hAnsi="Calibri" w:cs="Calibri"/>
          <w:sz w:val="22"/>
          <w:szCs w:val="22"/>
        </w:rPr>
        <w:t xml:space="preserve"> arbetsterapeut och fysioterapeut </w:t>
      </w:r>
      <w:r w:rsidR="00817669" w:rsidRPr="00484176">
        <w:rPr>
          <w:rFonts w:ascii="Calibri" w:hAnsi="Calibri" w:cs="Calibri"/>
          <w:sz w:val="22"/>
          <w:szCs w:val="22"/>
        </w:rPr>
        <w:t>vid uppkomna</w:t>
      </w:r>
      <w:r w:rsidR="00484176" w:rsidRPr="00484176">
        <w:rPr>
          <w:rFonts w:ascii="Calibri" w:hAnsi="Calibri" w:cs="Calibri"/>
          <w:sz w:val="22"/>
          <w:szCs w:val="22"/>
        </w:rPr>
        <w:t xml:space="preserve"> behov. </w:t>
      </w:r>
      <w:r w:rsidRPr="00484176">
        <w:rPr>
          <w:rFonts w:ascii="Calibri" w:hAnsi="Calibri" w:cs="Calibri"/>
          <w:sz w:val="22"/>
          <w:szCs w:val="22"/>
        </w:rPr>
        <w:t xml:space="preserve"> </w:t>
      </w:r>
    </w:p>
    <w:p w14:paraId="2C20A032" w14:textId="77777777" w:rsidR="003C65C2" w:rsidRDefault="002C2962" w:rsidP="003C65C2">
      <w:pPr>
        <w:rPr>
          <w:rFonts w:ascii="Calibri" w:hAnsi="Calibri" w:cs="Calibri"/>
          <w:sz w:val="22"/>
          <w:szCs w:val="22"/>
        </w:rPr>
      </w:pPr>
      <w:r>
        <w:rPr>
          <w:rFonts w:ascii="Calibri" w:hAnsi="Calibri" w:cs="Calibri"/>
          <w:sz w:val="22"/>
          <w:szCs w:val="22"/>
        </w:rPr>
        <w:t xml:space="preserve">Hemtjänst i egen regi </w:t>
      </w:r>
      <w:r w:rsidR="00425FE9">
        <w:rPr>
          <w:rFonts w:ascii="Calibri" w:hAnsi="Calibri" w:cs="Calibri"/>
          <w:sz w:val="22"/>
          <w:szCs w:val="22"/>
        </w:rPr>
        <w:t>anger att</w:t>
      </w:r>
      <w:r>
        <w:rPr>
          <w:rFonts w:ascii="Calibri" w:hAnsi="Calibri" w:cs="Calibri"/>
          <w:sz w:val="22"/>
          <w:szCs w:val="22"/>
        </w:rPr>
        <w:t xml:space="preserve"> dialog med bistånd </w:t>
      </w:r>
      <w:r w:rsidR="00425FE9">
        <w:rPr>
          <w:rFonts w:ascii="Calibri" w:hAnsi="Calibri" w:cs="Calibri"/>
          <w:sz w:val="22"/>
          <w:szCs w:val="22"/>
        </w:rPr>
        <w:t xml:space="preserve">är en </w:t>
      </w:r>
      <w:r>
        <w:rPr>
          <w:rFonts w:ascii="Calibri" w:hAnsi="Calibri" w:cs="Calibri"/>
          <w:sz w:val="22"/>
          <w:szCs w:val="22"/>
        </w:rPr>
        <w:t xml:space="preserve">åtgärd. </w:t>
      </w:r>
    </w:p>
    <w:p w14:paraId="7AAE712E" w14:textId="77777777" w:rsidR="00FE449D" w:rsidRDefault="002C2962" w:rsidP="003C65C2">
      <w:pPr>
        <w:rPr>
          <w:rFonts w:ascii="Calibri" w:hAnsi="Calibri" w:cs="Calibri"/>
          <w:sz w:val="22"/>
          <w:szCs w:val="22"/>
        </w:rPr>
      </w:pPr>
      <w:r>
        <w:rPr>
          <w:rFonts w:ascii="Calibri" w:hAnsi="Calibri" w:cs="Calibri"/>
          <w:sz w:val="22"/>
          <w:szCs w:val="22"/>
        </w:rPr>
        <w:t>Hemsjukvården har under hösten</w:t>
      </w:r>
      <w:r w:rsidR="00726111">
        <w:rPr>
          <w:rFonts w:ascii="Calibri" w:hAnsi="Calibri" w:cs="Calibri"/>
          <w:sz w:val="22"/>
          <w:szCs w:val="22"/>
        </w:rPr>
        <w:t>,</w:t>
      </w:r>
      <w:r>
        <w:rPr>
          <w:rFonts w:ascii="Calibri" w:hAnsi="Calibri" w:cs="Calibri"/>
          <w:sz w:val="22"/>
          <w:szCs w:val="22"/>
        </w:rPr>
        <w:t xml:space="preserve"> i samband med projektet ”Rehabiliterande arbetssätt”</w:t>
      </w:r>
      <w:r w:rsidR="00AB32C4">
        <w:rPr>
          <w:rFonts w:ascii="Calibri" w:hAnsi="Calibri" w:cs="Calibri"/>
          <w:sz w:val="22"/>
          <w:szCs w:val="22"/>
        </w:rPr>
        <w:t>,</w:t>
      </w:r>
      <w:r>
        <w:rPr>
          <w:rFonts w:ascii="Calibri" w:hAnsi="Calibri" w:cs="Calibri"/>
          <w:sz w:val="22"/>
          <w:szCs w:val="22"/>
        </w:rPr>
        <w:t xml:space="preserve"> tagit fram </w:t>
      </w:r>
      <w:r w:rsidR="000A492E">
        <w:rPr>
          <w:rFonts w:ascii="Calibri" w:hAnsi="Calibri" w:cs="Calibri"/>
          <w:sz w:val="22"/>
          <w:szCs w:val="22"/>
        </w:rPr>
        <w:t>ny</w:t>
      </w:r>
      <w:r w:rsidR="00D45314">
        <w:rPr>
          <w:rFonts w:ascii="Calibri" w:hAnsi="Calibri" w:cs="Calibri"/>
          <w:sz w:val="22"/>
          <w:szCs w:val="22"/>
        </w:rPr>
        <w:t>a</w:t>
      </w:r>
      <w:r w:rsidR="00EB31AA">
        <w:rPr>
          <w:rFonts w:ascii="Calibri" w:hAnsi="Calibri" w:cs="Calibri"/>
          <w:sz w:val="22"/>
          <w:szCs w:val="22"/>
        </w:rPr>
        <w:t xml:space="preserve"> arbetssätt för att minska antalet fall</w:t>
      </w:r>
      <w:r w:rsidR="00D77315">
        <w:rPr>
          <w:rFonts w:ascii="Calibri" w:hAnsi="Calibri" w:cs="Calibri"/>
          <w:sz w:val="22"/>
          <w:szCs w:val="22"/>
        </w:rPr>
        <w:t>.</w:t>
      </w:r>
      <w:r w:rsidR="009A161C">
        <w:rPr>
          <w:rFonts w:ascii="Calibri" w:hAnsi="Calibri" w:cs="Calibri"/>
          <w:sz w:val="22"/>
          <w:szCs w:val="22"/>
        </w:rPr>
        <w:t xml:space="preserve"> Det innebär</w:t>
      </w:r>
      <w:r>
        <w:rPr>
          <w:rFonts w:ascii="Calibri" w:hAnsi="Calibri" w:cs="Calibri"/>
          <w:sz w:val="22"/>
          <w:szCs w:val="22"/>
        </w:rPr>
        <w:t xml:space="preserve"> </w:t>
      </w:r>
    </w:p>
    <w:p w14:paraId="1138FBCF" w14:textId="77777777" w:rsidR="005916F9" w:rsidRDefault="002C2962" w:rsidP="00FE449D">
      <w:pPr>
        <w:pStyle w:val="Liststycke"/>
        <w:numPr>
          <w:ilvl w:val="0"/>
          <w:numId w:val="4"/>
        </w:numPr>
        <w:rPr>
          <w:rFonts w:ascii="Calibri" w:hAnsi="Calibri" w:cs="Calibri"/>
          <w:sz w:val="22"/>
          <w:szCs w:val="22"/>
        </w:rPr>
      </w:pPr>
      <w:r>
        <w:rPr>
          <w:rFonts w:ascii="Calibri" w:hAnsi="Calibri" w:cs="Calibri"/>
          <w:sz w:val="22"/>
          <w:szCs w:val="22"/>
        </w:rPr>
        <w:t>Fallpreventiva dagen</w:t>
      </w:r>
      <w:r w:rsidR="00E5583C">
        <w:rPr>
          <w:rFonts w:ascii="Calibri" w:hAnsi="Calibri" w:cs="Calibri"/>
          <w:sz w:val="22"/>
          <w:szCs w:val="22"/>
        </w:rPr>
        <w:t xml:space="preserve">. </w:t>
      </w:r>
      <w:r w:rsidR="00A46854">
        <w:rPr>
          <w:rFonts w:ascii="Calibri" w:hAnsi="Calibri" w:cs="Calibri"/>
          <w:sz w:val="22"/>
          <w:szCs w:val="22"/>
        </w:rPr>
        <w:t>Uppmärksamma</w:t>
      </w:r>
      <w:r w:rsidR="004B0016">
        <w:rPr>
          <w:rFonts w:ascii="Calibri" w:hAnsi="Calibri" w:cs="Calibri"/>
          <w:sz w:val="22"/>
          <w:szCs w:val="22"/>
        </w:rPr>
        <w:t xml:space="preserve"> </w:t>
      </w:r>
      <w:r w:rsidR="00006FA8">
        <w:rPr>
          <w:rFonts w:ascii="Calibri" w:hAnsi="Calibri" w:cs="Calibri"/>
          <w:sz w:val="22"/>
          <w:szCs w:val="22"/>
        </w:rPr>
        <w:t xml:space="preserve">hur det går att förhindra fallolyckor. </w:t>
      </w:r>
      <w:r w:rsidR="00AA7CA7">
        <w:rPr>
          <w:rFonts w:ascii="Calibri" w:hAnsi="Calibri" w:cs="Calibri"/>
          <w:sz w:val="22"/>
          <w:szCs w:val="22"/>
        </w:rPr>
        <w:t xml:space="preserve">  </w:t>
      </w:r>
      <w:r w:rsidR="00A46854">
        <w:rPr>
          <w:rFonts w:ascii="Calibri" w:hAnsi="Calibri" w:cs="Calibri"/>
          <w:sz w:val="22"/>
          <w:szCs w:val="22"/>
        </w:rPr>
        <w:t xml:space="preserve"> </w:t>
      </w:r>
      <w:r>
        <w:rPr>
          <w:rFonts w:ascii="Calibri" w:hAnsi="Calibri" w:cs="Calibri"/>
          <w:sz w:val="22"/>
          <w:szCs w:val="22"/>
        </w:rPr>
        <w:t xml:space="preserve"> </w:t>
      </w:r>
    </w:p>
    <w:p w14:paraId="5220DEAF" w14:textId="77777777" w:rsidR="00667382" w:rsidRDefault="002C2962" w:rsidP="00FE449D">
      <w:pPr>
        <w:pStyle w:val="Liststycke"/>
        <w:numPr>
          <w:ilvl w:val="0"/>
          <w:numId w:val="4"/>
        </w:numPr>
        <w:rPr>
          <w:rFonts w:ascii="Calibri" w:hAnsi="Calibri" w:cs="Calibri"/>
          <w:sz w:val="22"/>
          <w:szCs w:val="22"/>
        </w:rPr>
      </w:pPr>
      <w:r>
        <w:rPr>
          <w:rFonts w:ascii="Calibri" w:hAnsi="Calibri" w:cs="Calibri"/>
          <w:sz w:val="22"/>
          <w:szCs w:val="22"/>
        </w:rPr>
        <w:t>Strukturerat</w:t>
      </w:r>
      <w:r w:rsidR="005916F9">
        <w:rPr>
          <w:rFonts w:ascii="Calibri" w:hAnsi="Calibri" w:cs="Calibri"/>
          <w:sz w:val="22"/>
          <w:szCs w:val="22"/>
        </w:rPr>
        <w:t xml:space="preserve"> fallförebyggande arbete </w:t>
      </w:r>
      <w:r>
        <w:rPr>
          <w:rFonts w:ascii="Calibri" w:hAnsi="Calibri" w:cs="Calibri"/>
          <w:sz w:val="22"/>
          <w:szCs w:val="22"/>
        </w:rPr>
        <w:t xml:space="preserve">med checklista samt utbildning </w:t>
      </w:r>
      <w:r w:rsidR="00F36A86">
        <w:rPr>
          <w:rFonts w:ascii="Calibri" w:hAnsi="Calibri" w:cs="Calibri"/>
          <w:sz w:val="22"/>
          <w:szCs w:val="22"/>
        </w:rPr>
        <w:t>för arbetsterapeuter och fysioterapeuter</w:t>
      </w:r>
    </w:p>
    <w:p w14:paraId="520BB90A" w14:textId="77777777" w:rsidR="003536E7" w:rsidRPr="003536E7" w:rsidRDefault="002C2962" w:rsidP="003536E7">
      <w:pPr>
        <w:rPr>
          <w:rFonts w:ascii="Calibri" w:hAnsi="Calibri" w:cs="Calibri"/>
          <w:sz w:val="22"/>
          <w:szCs w:val="22"/>
        </w:rPr>
      </w:pPr>
      <w:r>
        <w:rPr>
          <w:rFonts w:ascii="Calibri" w:hAnsi="Calibri" w:cs="Calibri"/>
          <w:sz w:val="22"/>
          <w:szCs w:val="22"/>
        </w:rPr>
        <w:t xml:space="preserve">I projektet är också framtaget </w:t>
      </w:r>
      <w:r w:rsidR="00D45314">
        <w:rPr>
          <w:rFonts w:ascii="Calibri" w:hAnsi="Calibri" w:cs="Calibri"/>
          <w:sz w:val="22"/>
          <w:szCs w:val="22"/>
        </w:rPr>
        <w:t>ytterligare förslag</w:t>
      </w:r>
    </w:p>
    <w:p w14:paraId="26C689D4" w14:textId="77777777" w:rsidR="004F67B5" w:rsidRDefault="002C2962" w:rsidP="00FE449D">
      <w:pPr>
        <w:pStyle w:val="Liststycke"/>
        <w:numPr>
          <w:ilvl w:val="0"/>
          <w:numId w:val="4"/>
        </w:numPr>
        <w:rPr>
          <w:rFonts w:ascii="Calibri" w:hAnsi="Calibri" w:cs="Calibri"/>
          <w:sz w:val="22"/>
          <w:szCs w:val="22"/>
        </w:rPr>
      </w:pPr>
      <w:r>
        <w:rPr>
          <w:rFonts w:ascii="Calibri" w:hAnsi="Calibri" w:cs="Calibri"/>
          <w:sz w:val="22"/>
          <w:szCs w:val="22"/>
        </w:rPr>
        <w:t>Tidigt förebyggande</w:t>
      </w:r>
      <w:r w:rsidR="00603AEB">
        <w:rPr>
          <w:rFonts w:ascii="Calibri" w:hAnsi="Calibri" w:cs="Calibri"/>
          <w:sz w:val="22"/>
          <w:szCs w:val="22"/>
        </w:rPr>
        <w:t xml:space="preserve"> arbete tillsammans med biståndshandläggare vid ansökan om trygghetslarm</w:t>
      </w:r>
    </w:p>
    <w:p w14:paraId="29A251A6" w14:textId="77777777" w:rsidR="00D22DF9" w:rsidRPr="00484176" w:rsidRDefault="00D22DF9" w:rsidP="00C847F8">
      <w:pPr>
        <w:pStyle w:val="Liststycke"/>
        <w:rPr>
          <w:rFonts w:ascii="Calibri" w:hAnsi="Calibri" w:cs="Calibri"/>
          <w:sz w:val="22"/>
          <w:szCs w:val="22"/>
        </w:rPr>
      </w:pPr>
    </w:p>
    <w:p w14:paraId="532319A8" w14:textId="77777777" w:rsidR="00735683" w:rsidRPr="008E1506" w:rsidRDefault="002C2962" w:rsidP="002965FF">
      <w:pPr>
        <w:spacing w:after="0"/>
        <w:rPr>
          <w:rFonts w:ascii="Calibri" w:hAnsi="Calibri" w:cs="Calibri"/>
          <w:b/>
          <w:i/>
          <w:sz w:val="22"/>
          <w:szCs w:val="22"/>
        </w:rPr>
      </w:pPr>
      <w:r w:rsidRPr="008E1506">
        <w:rPr>
          <w:rFonts w:ascii="Calibri" w:hAnsi="Calibri" w:cs="Calibri"/>
          <w:b/>
          <w:i/>
          <w:sz w:val="22"/>
          <w:szCs w:val="22"/>
        </w:rPr>
        <w:t>Resultat:</w:t>
      </w:r>
    </w:p>
    <w:p w14:paraId="049C1F65" w14:textId="77777777" w:rsidR="00D5453E" w:rsidRDefault="002C2962" w:rsidP="00D5453E">
      <w:pPr>
        <w:tabs>
          <w:tab w:val="left" w:pos="4960"/>
        </w:tabs>
        <w:spacing w:after="0" w:line="240" w:lineRule="auto"/>
        <w:rPr>
          <w:rFonts w:ascii="Calibri" w:hAnsi="Calibri" w:cs="Calibri"/>
          <w:sz w:val="22"/>
          <w:szCs w:val="22"/>
        </w:rPr>
      </w:pPr>
      <w:r w:rsidRPr="00D5453E">
        <w:rPr>
          <w:rFonts w:ascii="Calibri" w:hAnsi="Calibri" w:cs="Calibri"/>
          <w:sz w:val="22"/>
          <w:szCs w:val="22"/>
        </w:rPr>
        <w:t>Egenkontroll av antal läkemedelsgenomgångar</w:t>
      </w:r>
    </w:p>
    <w:p w14:paraId="746D259A" w14:textId="77777777" w:rsidR="00D5453E" w:rsidRPr="004F67B5" w:rsidRDefault="002C2962" w:rsidP="00361E8F">
      <w:pPr>
        <w:spacing w:before="240"/>
        <w:rPr>
          <w:rFonts w:ascii="Calibri" w:hAnsi="Calibri" w:cs="Calibri"/>
          <w:sz w:val="22"/>
          <w:szCs w:val="22"/>
        </w:rPr>
      </w:pPr>
      <w:r w:rsidRPr="004F67B5">
        <w:rPr>
          <w:rFonts w:ascii="Calibri" w:hAnsi="Calibri" w:cs="Calibri"/>
          <w:sz w:val="22"/>
          <w:szCs w:val="22"/>
          <w:u w:val="single"/>
        </w:rPr>
        <w:t>Metod:</w:t>
      </w:r>
      <w:r w:rsidRPr="004F67B5">
        <w:rPr>
          <w:rFonts w:ascii="Calibri" w:hAnsi="Calibri" w:cs="Calibri"/>
          <w:sz w:val="22"/>
          <w:szCs w:val="22"/>
        </w:rPr>
        <w:t xml:space="preserve"> </w:t>
      </w:r>
      <w:r w:rsidRPr="004F67B5">
        <w:rPr>
          <w:rFonts w:eastAsiaTheme="minorEastAsia"/>
          <w:sz w:val="22"/>
          <w:szCs w:val="22"/>
        </w:rPr>
        <w:t xml:space="preserve">Journalgranskning av sjuksköterskornas dokumentation av KVÅ-koden "Inhämtande av information vid läkemedelsgenomgång”. Ny metod i år, eftersom förra årets enkätmetod inte gav tillräckligt tillförlitligt resultat. </w:t>
      </w:r>
    </w:p>
    <w:p w14:paraId="1A4882D4" w14:textId="77777777" w:rsidR="00D5453E" w:rsidRPr="004F67B5" w:rsidRDefault="002C2962" w:rsidP="004F67B5">
      <w:pPr>
        <w:rPr>
          <w:rFonts w:eastAsiaTheme="minorEastAsia"/>
          <w:sz w:val="22"/>
          <w:szCs w:val="22"/>
        </w:rPr>
      </w:pPr>
      <w:r w:rsidRPr="004F67B5">
        <w:rPr>
          <w:rFonts w:ascii="Calibri" w:hAnsi="Calibri" w:cs="Calibri"/>
          <w:sz w:val="22"/>
          <w:szCs w:val="22"/>
          <w:u w:val="single"/>
        </w:rPr>
        <w:t>Resultat:</w:t>
      </w:r>
      <w:r w:rsidRPr="004F67B5">
        <w:rPr>
          <w:rFonts w:ascii="Calibri" w:hAnsi="Calibri" w:cs="Calibri"/>
          <w:sz w:val="22"/>
          <w:szCs w:val="22"/>
        </w:rPr>
        <w:t xml:space="preserve"> </w:t>
      </w:r>
      <w:r w:rsidRPr="007428A6">
        <w:rPr>
          <w:rFonts w:eastAsiaTheme="minorEastAsia"/>
          <w:sz w:val="22"/>
          <w:szCs w:val="22"/>
        </w:rPr>
        <w:t>KVÅ-kod är registrerad för 326 patienter bland kommunens 488 SÄBO-patienter, vilket ger 67</w:t>
      </w:r>
      <w:r w:rsidRPr="00EA0B2D">
        <w:rPr>
          <w:rFonts w:eastAsiaTheme="minorEastAsia"/>
          <w:sz w:val="22"/>
          <w:szCs w:val="22"/>
        </w:rPr>
        <w:t xml:space="preserve">%. </w:t>
      </w:r>
      <w:r w:rsidR="00457109" w:rsidRPr="00EA0B2D">
        <w:rPr>
          <w:rFonts w:eastAsiaTheme="minorEastAsia"/>
          <w:sz w:val="22"/>
          <w:szCs w:val="22"/>
        </w:rPr>
        <w:t>E</w:t>
      </w:r>
      <w:r w:rsidR="00EA0B2D">
        <w:rPr>
          <w:rFonts w:eastAsiaTheme="minorEastAsia"/>
          <w:sz w:val="22"/>
          <w:szCs w:val="22"/>
        </w:rPr>
        <w:t>tt</w:t>
      </w:r>
      <w:r w:rsidR="00457109" w:rsidRPr="00EA0B2D">
        <w:rPr>
          <w:rFonts w:eastAsiaTheme="minorEastAsia"/>
          <w:sz w:val="22"/>
          <w:szCs w:val="22"/>
        </w:rPr>
        <w:t xml:space="preserve"> </w:t>
      </w:r>
      <w:r w:rsidR="00975861" w:rsidRPr="00EA0B2D">
        <w:rPr>
          <w:rFonts w:eastAsiaTheme="minorEastAsia"/>
          <w:sz w:val="22"/>
          <w:szCs w:val="22"/>
        </w:rPr>
        <w:t>ovisst antal</w:t>
      </w:r>
      <w:r w:rsidR="00D80A98" w:rsidRPr="00EA0B2D">
        <w:rPr>
          <w:rFonts w:eastAsiaTheme="minorEastAsia"/>
          <w:sz w:val="22"/>
          <w:szCs w:val="22"/>
        </w:rPr>
        <w:t xml:space="preserve"> patienter har inte fått</w:t>
      </w:r>
      <w:r w:rsidR="003F77B3" w:rsidRPr="00EA0B2D">
        <w:rPr>
          <w:rFonts w:eastAsiaTheme="minorEastAsia"/>
          <w:sz w:val="22"/>
          <w:szCs w:val="22"/>
        </w:rPr>
        <w:t xml:space="preserve"> någon läkemedelsgenomgång eftersom </w:t>
      </w:r>
      <w:r w:rsidR="00C406BF">
        <w:rPr>
          <w:rFonts w:eastAsiaTheme="minorEastAsia"/>
          <w:sz w:val="22"/>
          <w:szCs w:val="22"/>
        </w:rPr>
        <w:t>sjuksköterskor signalerat att patienternas</w:t>
      </w:r>
      <w:r w:rsidR="003F77B3" w:rsidRPr="00EA0B2D">
        <w:rPr>
          <w:rFonts w:eastAsiaTheme="minorEastAsia"/>
          <w:sz w:val="22"/>
          <w:szCs w:val="22"/>
        </w:rPr>
        <w:t xml:space="preserve"> läkare på vårdcentral</w:t>
      </w:r>
      <w:r w:rsidR="00A66183" w:rsidRPr="00EA0B2D">
        <w:rPr>
          <w:rFonts w:eastAsiaTheme="minorEastAsia"/>
          <w:sz w:val="22"/>
          <w:szCs w:val="22"/>
        </w:rPr>
        <w:t xml:space="preserve"> avböjt eller</w:t>
      </w:r>
      <w:r w:rsidR="00815092" w:rsidRPr="00EA0B2D">
        <w:rPr>
          <w:rFonts w:eastAsiaTheme="minorEastAsia"/>
          <w:sz w:val="22"/>
          <w:szCs w:val="22"/>
        </w:rPr>
        <w:t xml:space="preserve"> </w:t>
      </w:r>
      <w:r w:rsidR="00641A5D" w:rsidRPr="00EA0B2D">
        <w:rPr>
          <w:rFonts w:eastAsiaTheme="minorEastAsia"/>
          <w:sz w:val="22"/>
          <w:szCs w:val="22"/>
        </w:rPr>
        <w:t xml:space="preserve">inte visat intresse för att genomföra </w:t>
      </w:r>
      <w:r w:rsidR="00622B07" w:rsidRPr="00EA0B2D">
        <w:rPr>
          <w:rFonts w:eastAsiaTheme="minorEastAsia"/>
          <w:sz w:val="22"/>
          <w:szCs w:val="22"/>
        </w:rPr>
        <w:t>en sådan.</w:t>
      </w:r>
      <w:r w:rsidR="008A01B4">
        <w:rPr>
          <w:rFonts w:eastAsiaTheme="minorEastAsia"/>
          <w:sz w:val="22"/>
          <w:szCs w:val="22"/>
        </w:rPr>
        <w:t xml:space="preserve"> </w:t>
      </w:r>
    </w:p>
    <w:p w14:paraId="6ACFB87C" w14:textId="77777777" w:rsidR="00D5453E" w:rsidRPr="004F67B5" w:rsidRDefault="002C2962" w:rsidP="004F67B5">
      <w:pPr>
        <w:rPr>
          <w:rFonts w:ascii="Calibri" w:hAnsi="Calibri" w:cs="Calibri"/>
          <w:sz w:val="22"/>
          <w:szCs w:val="22"/>
        </w:rPr>
      </w:pPr>
      <w:r w:rsidRPr="004F67B5">
        <w:rPr>
          <w:rFonts w:eastAsiaTheme="minorEastAsia"/>
          <w:sz w:val="22"/>
          <w:szCs w:val="22"/>
          <w:u w:val="single"/>
        </w:rPr>
        <w:t>Analys:</w:t>
      </w:r>
      <w:r w:rsidRPr="004F67B5">
        <w:rPr>
          <w:rFonts w:ascii="Calibri" w:hAnsi="Calibri" w:cs="Calibri"/>
          <w:sz w:val="22"/>
          <w:szCs w:val="22"/>
        </w:rPr>
        <w:t xml:space="preserve"> </w:t>
      </w:r>
      <w:r w:rsidRPr="004F67B5">
        <w:rPr>
          <w:rFonts w:eastAsiaTheme="minorEastAsia"/>
          <w:sz w:val="22"/>
          <w:szCs w:val="22"/>
        </w:rPr>
        <w:t>Vi kan inte utläsa i dokumentationen hur många som av de 488 patienterna som har mer än fem läkemedel eller hur många som tackat nej till erbjudande</w:t>
      </w:r>
      <w:r w:rsidR="00FF36A2">
        <w:rPr>
          <w:rFonts w:eastAsiaTheme="minorEastAsia"/>
          <w:sz w:val="22"/>
          <w:szCs w:val="22"/>
        </w:rPr>
        <w:t xml:space="preserve"> om läkemedelsgenomgång</w:t>
      </w:r>
      <w:r w:rsidRPr="004F67B5">
        <w:rPr>
          <w:rFonts w:eastAsiaTheme="minorEastAsia"/>
          <w:sz w:val="22"/>
          <w:szCs w:val="22"/>
        </w:rPr>
        <w:t xml:space="preserve">. Det man </w:t>
      </w:r>
      <w:r w:rsidRPr="004F67B5">
        <w:rPr>
          <w:rFonts w:eastAsiaTheme="minorEastAsia"/>
          <w:sz w:val="22"/>
          <w:szCs w:val="22"/>
        </w:rPr>
        <w:lastRenderedPageBreak/>
        <w:t xml:space="preserve">kan säga är att minst 67% har </w:t>
      </w:r>
      <w:r w:rsidR="00E22CA2">
        <w:rPr>
          <w:rFonts w:eastAsiaTheme="minorEastAsia"/>
          <w:sz w:val="22"/>
          <w:szCs w:val="22"/>
        </w:rPr>
        <w:t>fått</w:t>
      </w:r>
      <w:r w:rsidRPr="004F67B5">
        <w:rPr>
          <w:rFonts w:eastAsiaTheme="minorEastAsia"/>
          <w:sz w:val="22"/>
          <w:szCs w:val="22"/>
        </w:rPr>
        <w:t xml:space="preserve"> läkemedelsgenomgång.</w:t>
      </w:r>
      <w:r w:rsidR="00804F84">
        <w:rPr>
          <w:rFonts w:eastAsiaTheme="minorEastAsia"/>
          <w:sz w:val="22"/>
          <w:szCs w:val="22"/>
        </w:rPr>
        <w:t xml:space="preserve"> </w:t>
      </w:r>
      <w:r w:rsidRPr="004F67B5">
        <w:rPr>
          <w:rFonts w:eastAsiaTheme="minorEastAsia"/>
          <w:sz w:val="22"/>
          <w:szCs w:val="22"/>
        </w:rPr>
        <w:t xml:space="preserve"> </w:t>
      </w:r>
      <w:r w:rsidR="00406374">
        <w:rPr>
          <w:rFonts w:eastAsiaTheme="minorEastAsia"/>
          <w:sz w:val="22"/>
          <w:szCs w:val="22"/>
        </w:rPr>
        <w:t xml:space="preserve">Vi </w:t>
      </w:r>
      <w:r w:rsidR="00E768E2">
        <w:rPr>
          <w:rFonts w:eastAsiaTheme="minorEastAsia"/>
          <w:sz w:val="22"/>
          <w:szCs w:val="22"/>
        </w:rPr>
        <w:t>vet inte heller</w:t>
      </w:r>
      <w:r w:rsidR="0080679E">
        <w:rPr>
          <w:rFonts w:eastAsiaTheme="minorEastAsia"/>
          <w:sz w:val="22"/>
          <w:szCs w:val="22"/>
        </w:rPr>
        <w:t xml:space="preserve"> </w:t>
      </w:r>
      <w:r w:rsidR="00F972E1">
        <w:rPr>
          <w:rFonts w:eastAsiaTheme="minorEastAsia"/>
          <w:sz w:val="22"/>
          <w:szCs w:val="22"/>
        </w:rPr>
        <w:t>i</w:t>
      </w:r>
      <w:r w:rsidR="00804F84">
        <w:rPr>
          <w:rFonts w:eastAsiaTheme="minorEastAsia"/>
          <w:sz w:val="22"/>
          <w:szCs w:val="22"/>
        </w:rPr>
        <w:t xml:space="preserve"> </w:t>
      </w:r>
      <w:r w:rsidR="0080679E">
        <w:rPr>
          <w:rFonts w:eastAsiaTheme="minorEastAsia"/>
          <w:sz w:val="22"/>
          <w:szCs w:val="22"/>
        </w:rPr>
        <w:t>o</w:t>
      </w:r>
      <w:r w:rsidR="00163295">
        <w:rPr>
          <w:rFonts w:eastAsiaTheme="minorEastAsia"/>
          <w:sz w:val="22"/>
          <w:szCs w:val="22"/>
        </w:rPr>
        <w:t xml:space="preserve">m resultatet påverkats av att läkare </w:t>
      </w:r>
      <w:r w:rsidR="00482164">
        <w:rPr>
          <w:rFonts w:eastAsiaTheme="minorEastAsia"/>
          <w:sz w:val="22"/>
          <w:szCs w:val="22"/>
        </w:rPr>
        <w:t>haft svårt att genomföra</w:t>
      </w:r>
      <w:r w:rsidR="00566BB2">
        <w:rPr>
          <w:rFonts w:eastAsiaTheme="minorEastAsia"/>
          <w:sz w:val="22"/>
          <w:szCs w:val="22"/>
        </w:rPr>
        <w:t xml:space="preserve"> insatsen.</w:t>
      </w:r>
      <w:r w:rsidR="00482164">
        <w:rPr>
          <w:rFonts w:eastAsiaTheme="minorEastAsia"/>
          <w:sz w:val="22"/>
          <w:szCs w:val="22"/>
        </w:rPr>
        <w:t xml:space="preserve"> </w:t>
      </w:r>
      <w:r w:rsidR="00B95B8C">
        <w:rPr>
          <w:rFonts w:eastAsiaTheme="minorEastAsia"/>
          <w:sz w:val="22"/>
          <w:szCs w:val="22"/>
        </w:rPr>
        <w:t xml:space="preserve"> </w:t>
      </w:r>
    </w:p>
    <w:p w14:paraId="3DE5531A" w14:textId="77777777" w:rsidR="00D5453E" w:rsidRDefault="002C2962" w:rsidP="00F06619">
      <w:pPr>
        <w:pStyle w:val="Liststycke"/>
        <w:jc w:val="center"/>
        <w:rPr>
          <w:rFonts w:ascii="Calibri" w:hAnsi="Calibri" w:cs="Calibri"/>
          <w:sz w:val="22"/>
          <w:szCs w:val="22"/>
        </w:rPr>
      </w:pPr>
      <w:r>
        <w:rPr>
          <w:noProof/>
        </w:rPr>
        <w:drawing>
          <wp:inline distT="0" distB="0" distL="0" distR="0" wp14:anchorId="33AD22E2" wp14:editId="141FFF5D">
            <wp:extent cx="3771900" cy="2228850"/>
            <wp:effectExtent l="0" t="0" r="0" b="0"/>
            <wp:docPr id="758385686" name="Diagram 1">
              <a:extLst xmlns:a="http://schemas.openxmlformats.org/drawingml/2006/main">
                <a:ext uri="{FF2B5EF4-FFF2-40B4-BE49-F238E27FC236}">
                  <a16:creationId xmlns:a16="http://schemas.microsoft.com/office/drawing/2014/main" id="{2A4EBC44-9014-C057-07BB-88CC291D8A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B1CF35" w14:textId="77777777" w:rsidR="00BE2989" w:rsidRDefault="00BE2989" w:rsidP="00351F09">
      <w:pPr>
        <w:spacing w:after="0"/>
        <w:rPr>
          <w:rFonts w:cstheme="minorHAnsi"/>
          <w:b/>
          <w:bCs/>
          <w:i/>
          <w:iCs/>
          <w:sz w:val="22"/>
          <w:lang w:eastAsia="sv-SE"/>
        </w:rPr>
      </w:pPr>
    </w:p>
    <w:p w14:paraId="3D66F806" w14:textId="77777777" w:rsidR="00482EC7" w:rsidRPr="00104109" w:rsidRDefault="002C2962" w:rsidP="00351F09">
      <w:pPr>
        <w:spacing w:after="0"/>
        <w:rPr>
          <w:rFonts w:ascii="Calibri" w:hAnsi="Calibri" w:cs="Calibri"/>
          <w:b/>
          <w:bCs/>
          <w:i/>
          <w:iCs/>
          <w:sz w:val="22"/>
          <w:szCs w:val="22"/>
        </w:rPr>
      </w:pPr>
      <w:r w:rsidRPr="00351F09">
        <w:rPr>
          <w:rFonts w:cstheme="minorHAnsi"/>
          <w:b/>
          <w:bCs/>
          <w:i/>
          <w:iCs/>
          <w:sz w:val="22"/>
          <w:lang w:eastAsia="sv-SE"/>
        </w:rPr>
        <w:t>MAS och MAR analys gällande fallprevention</w:t>
      </w:r>
      <w:r w:rsidR="00351F09">
        <w:rPr>
          <w:rFonts w:cstheme="minorHAnsi"/>
          <w:b/>
          <w:bCs/>
          <w:i/>
          <w:iCs/>
          <w:sz w:val="22"/>
          <w:lang w:eastAsia="sv-SE"/>
        </w:rPr>
        <w:t>:</w:t>
      </w:r>
      <w:r w:rsidR="004228BB">
        <w:rPr>
          <w:rFonts w:cstheme="minorHAnsi"/>
          <w:b/>
          <w:bCs/>
          <w:i/>
          <w:iCs/>
          <w:sz w:val="22"/>
          <w:lang w:eastAsia="sv-SE"/>
        </w:rPr>
        <w:t xml:space="preserve"> </w:t>
      </w:r>
    </w:p>
    <w:p w14:paraId="3245DADE" w14:textId="77777777" w:rsidR="00104109" w:rsidRDefault="002C2962" w:rsidP="007D5948">
      <w:pPr>
        <w:rPr>
          <w:rFonts w:ascii="Calibri" w:hAnsi="Calibri" w:cs="Calibri"/>
          <w:sz w:val="22"/>
          <w:szCs w:val="22"/>
        </w:rPr>
      </w:pPr>
      <w:r>
        <w:rPr>
          <w:rFonts w:ascii="Calibri" w:hAnsi="Calibri" w:cs="Calibri"/>
          <w:sz w:val="22"/>
          <w:szCs w:val="22"/>
        </w:rPr>
        <w:t>Andel</w:t>
      </w:r>
      <w:r w:rsidR="00E810B3">
        <w:rPr>
          <w:rFonts w:ascii="Calibri" w:hAnsi="Calibri" w:cs="Calibri"/>
          <w:sz w:val="22"/>
          <w:szCs w:val="22"/>
        </w:rPr>
        <w:t xml:space="preserve"> </w:t>
      </w:r>
      <w:r w:rsidR="00F71E0D">
        <w:rPr>
          <w:rFonts w:ascii="Calibri" w:hAnsi="Calibri" w:cs="Calibri"/>
          <w:sz w:val="22"/>
          <w:szCs w:val="22"/>
        </w:rPr>
        <w:t xml:space="preserve">patienter </w:t>
      </w:r>
      <w:r w:rsidR="00F618D9">
        <w:rPr>
          <w:rFonts w:ascii="Calibri" w:hAnsi="Calibri" w:cs="Calibri"/>
          <w:sz w:val="22"/>
          <w:szCs w:val="22"/>
        </w:rPr>
        <w:t xml:space="preserve">på SÄBO </w:t>
      </w:r>
      <w:r w:rsidR="000863D8">
        <w:rPr>
          <w:rFonts w:ascii="Calibri" w:hAnsi="Calibri" w:cs="Calibri"/>
          <w:sz w:val="22"/>
          <w:szCs w:val="22"/>
        </w:rPr>
        <w:t>som får</w:t>
      </w:r>
      <w:r w:rsidR="00F71E0D">
        <w:rPr>
          <w:rFonts w:ascii="Calibri" w:hAnsi="Calibri" w:cs="Calibri"/>
          <w:sz w:val="22"/>
          <w:szCs w:val="22"/>
        </w:rPr>
        <w:t xml:space="preserve"> läkemedelsgenomgång </w:t>
      </w:r>
      <w:r w:rsidR="000863D8">
        <w:rPr>
          <w:rFonts w:ascii="Calibri" w:hAnsi="Calibri" w:cs="Calibri"/>
          <w:sz w:val="22"/>
          <w:szCs w:val="22"/>
        </w:rPr>
        <w:t>behöver öka</w:t>
      </w:r>
      <w:r w:rsidR="00814B41">
        <w:rPr>
          <w:rFonts w:ascii="Calibri" w:hAnsi="Calibri" w:cs="Calibri"/>
          <w:sz w:val="22"/>
          <w:szCs w:val="22"/>
        </w:rPr>
        <w:t xml:space="preserve">. </w:t>
      </w:r>
      <w:r w:rsidR="000265FA">
        <w:rPr>
          <w:rFonts w:ascii="Calibri" w:hAnsi="Calibri" w:cs="Calibri"/>
          <w:sz w:val="22"/>
          <w:szCs w:val="22"/>
        </w:rPr>
        <w:t xml:space="preserve">Dialogen med vårdcentralerna behöver fortsätta. </w:t>
      </w:r>
      <w:r w:rsidR="00C41C85">
        <w:rPr>
          <w:rFonts w:ascii="Calibri" w:hAnsi="Calibri" w:cs="Calibri"/>
          <w:sz w:val="22"/>
          <w:szCs w:val="22"/>
        </w:rPr>
        <w:t>D</w:t>
      </w:r>
      <w:r w:rsidR="007C67E2">
        <w:rPr>
          <w:rFonts w:ascii="Calibri" w:hAnsi="Calibri" w:cs="Calibri"/>
          <w:sz w:val="22"/>
          <w:szCs w:val="22"/>
        </w:rPr>
        <w:t>et nyligen beslutade strukturerade arbetssättet kring</w:t>
      </w:r>
      <w:r w:rsidR="005D5131">
        <w:rPr>
          <w:rFonts w:ascii="Calibri" w:hAnsi="Calibri" w:cs="Calibri"/>
          <w:sz w:val="22"/>
          <w:szCs w:val="22"/>
        </w:rPr>
        <w:t xml:space="preserve"> </w:t>
      </w:r>
      <w:r w:rsidR="007C67E2">
        <w:rPr>
          <w:rFonts w:ascii="Calibri" w:hAnsi="Calibri" w:cs="Calibri"/>
          <w:sz w:val="22"/>
          <w:szCs w:val="22"/>
        </w:rPr>
        <w:t>fallförebyggande åtgärder</w:t>
      </w:r>
      <w:r w:rsidR="005D5131">
        <w:rPr>
          <w:rFonts w:ascii="Calibri" w:hAnsi="Calibri" w:cs="Calibri"/>
          <w:sz w:val="22"/>
          <w:szCs w:val="22"/>
        </w:rPr>
        <w:t xml:space="preserve"> </w:t>
      </w:r>
      <w:r w:rsidR="000A7085">
        <w:rPr>
          <w:rFonts w:ascii="Calibri" w:hAnsi="Calibri" w:cs="Calibri"/>
          <w:sz w:val="22"/>
          <w:szCs w:val="22"/>
        </w:rPr>
        <w:t xml:space="preserve">av arbetsterapeut och fysioterapeut </w:t>
      </w:r>
      <w:r w:rsidR="00F533D9">
        <w:rPr>
          <w:rFonts w:ascii="Calibri" w:hAnsi="Calibri" w:cs="Calibri"/>
          <w:sz w:val="22"/>
          <w:szCs w:val="22"/>
        </w:rPr>
        <w:t>kommer startas upp under 2025</w:t>
      </w:r>
      <w:r w:rsidR="00B46C87">
        <w:rPr>
          <w:rFonts w:ascii="Calibri" w:hAnsi="Calibri" w:cs="Calibri"/>
          <w:sz w:val="22"/>
          <w:szCs w:val="22"/>
        </w:rPr>
        <w:t>.</w:t>
      </w:r>
      <w:r w:rsidR="00DD41AA">
        <w:rPr>
          <w:rFonts w:ascii="Calibri" w:hAnsi="Calibri" w:cs="Calibri"/>
          <w:sz w:val="22"/>
          <w:szCs w:val="22"/>
        </w:rPr>
        <w:t xml:space="preserve"> </w:t>
      </w:r>
      <w:r w:rsidR="00DD36AF">
        <w:rPr>
          <w:rFonts w:ascii="Calibri" w:hAnsi="Calibri" w:cs="Calibri"/>
          <w:sz w:val="22"/>
          <w:szCs w:val="22"/>
        </w:rPr>
        <w:t>Det finns</w:t>
      </w:r>
      <w:r w:rsidR="00836146">
        <w:rPr>
          <w:rFonts w:ascii="Calibri" w:hAnsi="Calibri" w:cs="Calibri"/>
          <w:sz w:val="22"/>
          <w:szCs w:val="22"/>
        </w:rPr>
        <w:t xml:space="preserve"> </w:t>
      </w:r>
      <w:r w:rsidR="00937B33">
        <w:rPr>
          <w:rFonts w:ascii="Calibri" w:hAnsi="Calibri" w:cs="Calibri"/>
          <w:sz w:val="22"/>
          <w:szCs w:val="22"/>
        </w:rPr>
        <w:t xml:space="preserve">därmed mer att göra för att förebygga fall och </w:t>
      </w:r>
      <w:r w:rsidR="00D41D94">
        <w:rPr>
          <w:rFonts w:ascii="Calibri" w:hAnsi="Calibri" w:cs="Calibri"/>
          <w:sz w:val="22"/>
          <w:szCs w:val="22"/>
        </w:rPr>
        <w:t>risken</w:t>
      </w:r>
      <w:r w:rsidR="00B921CB">
        <w:rPr>
          <w:rFonts w:ascii="Calibri" w:hAnsi="Calibri" w:cs="Calibri"/>
          <w:sz w:val="22"/>
          <w:szCs w:val="22"/>
        </w:rPr>
        <w:t xml:space="preserve"> behöver fortsätta </w:t>
      </w:r>
      <w:r w:rsidR="00651DCA">
        <w:rPr>
          <w:rFonts w:ascii="Calibri" w:hAnsi="Calibri" w:cs="Calibri"/>
          <w:sz w:val="22"/>
          <w:szCs w:val="22"/>
        </w:rPr>
        <w:t>arbetas med</w:t>
      </w:r>
      <w:r w:rsidR="00D41D94">
        <w:rPr>
          <w:rFonts w:ascii="Calibri" w:hAnsi="Calibri" w:cs="Calibri"/>
          <w:sz w:val="22"/>
          <w:szCs w:val="22"/>
        </w:rPr>
        <w:t xml:space="preserve"> som fokusområde</w:t>
      </w:r>
      <w:r w:rsidR="00937B33">
        <w:rPr>
          <w:rFonts w:ascii="Calibri" w:hAnsi="Calibri" w:cs="Calibri"/>
          <w:sz w:val="22"/>
          <w:szCs w:val="22"/>
        </w:rPr>
        <w:t>.</w:t>
      </w:r>
    </w:p>
    <w:p w14:paraId="3CEA4493" w14:textId="77777777" w:rsidR="00104109" w:rsidRDefault="00104109" w:rsidP="007D5948">
      <w:pPr>
        <w:rPr>
          <w:rFonts w:ascii="Calibri" w:hAnsi="Calibri" w:cs="Calibri"/>
          <w:sz w:val="22"/>
          <w:szCs w:val="22"/>
        </w:rPr>
      </w:pPr>
    </w:p>
    <w:p w14:paraId="025591A6" w14:textId="77777777" w:rsidR="00482EC7" w:rsidRPr="00466D44" w:rsidRDefault="002C2962" w:rsidP="007D5948">
      <w:pPr>
        <w:rPr>
          <w:rFonts w:ascii="Calibri" w:hAnsi="Calibri" w:cs="Calibri"/>
          <w:b/>
          <w:bCs/>
          <w:sz w:val="22"/>
          <w:szCs w:val="22"/>
          <w:u w:val="single"/>
        </w:rPr>
      </w:pPr>
      <w:r w:rsidRPr="00466D44">
        <w:rPr>
          <w:rFonts w:ascii="Calibri" w:hAnsi="Calibri" w:cs="Calibri"/>
          <w:b/>
          <w:bCs/>
          <w:sz w:val="22"/>
          <w:szCs w:val="22"/>
          <w:u w:val="single"/>
        </w:rPr>
        <w:t>Smitta</w:t>
      </w:r>
    </w:p>
    <w:p w14:paraId="27C14368" w14:textId="77777777" w:rsidR="00735683" w:rsidRPr="001A43DD" w:rsidRDefault="002C2962" w:rsidP="00A3340B">
      <w:pPr>
        <w:spacing w:after="0"/>
        <w:rPr>
          <w:rFonts w:ascii="Calibri" w:hAnsi="Calibri" w:cs="Calibri"/>
          <w:b/>
          <w:i/>
          <w:sz w:val="22"/>
          <w:szCs w:val="22"/>
        </w:rPr>
      </w:pPr>
      <w:r w:rsidRPr="001A43DD">
        <w:rPr>
          <w:rFonts w:ascii="Calibri" w:hAnsi="Calibri" w:cs="Calibri"/>
          <w:b/>
          <w:i/>
          <w:sz w:val="22"/>
          <w:szCs w:val="22"/>
        </w:rPr>
        <w:t>Åtgärd:</w:t>
      </w:r>
      <w:r w:rsidR="005C0301" w:rsidRPr="001A43DD">
        <w:rPr>
          <w:rFonts w:ascii="Calibri" w:hAnsi="Calibri" w:cs="Calibri"/>
          <w:b/>
          <w:i/>
          <w:sz w:val="22"/>
          <w:szCs w:val="22"/>
        </w:rPr>
        <w:t xml:space="preserve"> </w:t>
      </w:r>
    </w:p>
    <w:p w14:paraId="3C43A5CE" w14:textId="77777777" w:rsidR="000A698F" w:rsidRPr="00DC54E5" w:rsidRDefault="002C2962" w:rsidP="001810A5">
      <w:pPr>
        <w:pStyle w:val="Tabellcell"/>
        <w:spacing w:line="276" w:lineRule="auto"/>
        <w:rPr>
          <w:rFonts w:asciiTheme="minorHAnsi" w:eastAsiaTheme="minorEastAsia" w:hAnsiTheme="minorHAnsi" w:cstheme="minorBidi"/>
          <w:color w:val="FF0000"/>
          <w:sz w:val="22"/>
          <w:szCs w:val="22"/>
        </w:rPr>
      </w:pPr>
      <w:r>
        <w:rPr>
          <w:rFonts w:ascii="Calibri" w:hAnsi="Calibri" w:cs="Calibri"/>
          <w:sz w:val="22"/>
          <w:szCs w:val="22"/>
        </w:rPr>
        <w:t xml:space="preserve">Både inom egen och privat regi </w:t>
      </w:r>
      <w:r w:rsidR="007770FC">
        <w:rPr>
          <w:rFonts w:ascii="Calibri" w:hAnsi="Calibri" w:cs="Calibri"/>
          <w:sz w:val="22"/>
          <w:szCs w:val="22"/>
        </w:rPr>
        <w:t>på SÄBO, i hemtjänst och funktionsstöd genomför</w:t>
      </w:r>
      <w:r w:rsidR="00917B78">
        <w:rPr>
          <w:rFonts w:ascii="Calibri" w:hAnsi="Calibri" w:cs="Calibri"/>
          <w:sz w:val="22"/>
          <w:szCs w:val="22"/>
        </w:rPr>
        <w:t>s</w:t>
      </w:r>
      <w:r w:rsidR="007770FC">
        <w:rPr>
          <w:rFonts w:ascii="Calibri" w:hAnsi="Calibri" w:cs="Calibri"/>
          <w:sz w:val="22"/>
          <w:szCs w:val="22"/>
        </w:rPr>
        <w:t xml:space="preserve"> årlig </w:t>
      </w:r>
      <w:r w:rsidR="00B23640">
        <w:rPr>
          <w:rFonts w:ascii="Calibri" w:hAnsi="Calibri" w:cs="Calibri"/>
          <w:sz w:val="22"/>
          <w:szCs w:val="22"/>
        </w:rPr>
        <w:t xml:space="preserve">genomgång </w:t>
      </w:r>
      <w:r w:rsidR="009141C0">
        <w:rPr>
          <w:rFonts w:ascii="Calibri" w:hAnsi="Calibri" w:cs="Calibri"/>
          <w:sz w:val="22"/>
          <w:szCs w:val="22"/>
        </w:rPr>
        <w:t xml:space="preserve">med personalen </w:t>
      </w:r>
      <w:r w:rsidR="00B23640">
        <w:rPr>
          <w:rFonts w:ascii="Calibri" w:hAnsi="Calibri" w:cs="Calibri"/>
          <w:sz w:val="22"/>
          <w:szCs w:val="22"/>
        </w:rPr>
        <w:t>av basal</w:t>
      </w:r>
      <w:r w:rsidR="0077460D">
        <w:rPr>
          <w:rFonts w:ascii="Calibri" w:hAnsi="Calibri" w:cs="Calibri"/>
          <w:sz w:val="22"/>
          <w:szCs w:val="22"/>
        </w:rPr>
        <w:t>a</w:t>
      </w:r>
      <w:r w:rsidR="00B23640">
        <w:rPr>
          <w:rFonts w:ascii="Calibri" w:hAnsi="Calibri" w:cs="Calibri"/>
          <w:sz w:val="22"/>
          <w:szCs w:val="22"/>
        </w:rPr>
        <w:t xml:space="preserve"> hygien</w:t>
      </w:r>
      <w:r w:rsidR="0077460D">
        <w:rPr>
          <w:rFonts w:ascii="Calibri" w:hAnsi="Calibri" w:cs="Calibri"/>
          <w:sz w:val="22"/>
          <w:szCs w:val="22"/>
        </w:rPr>
        <w:t>regler,</w:t>
      </w:r>
      <w:r w:rsidR="000F792E">
        <w:rPr>
          <w:rFonts w:ascii="Calibri" w:hAnsi="Calibri" w:cs="Calibri"/>
          <w:sz w:val="22"/>
          <w:szCs w:val="22"/>
        </w:rPr>
        <w:t xml:space="preserve"> för att </w:t>
      </w:r>
      <w:r w:rsidR="00906366">
        <w:rPr>
          <w:rFonts w:ascii="Calibri" w:hAnsi="Calibri" w:cs="Calibri"/>
          <w:sz w:val="22"/>
          <w:szCs w:val="22"/>
        </w:rPr>
        <w:t>minska</w:t>
      </w:r>
      <w:r w:rsidR="000F792E">
        <w:rPr>
          <w:rFonts w:ascii="Calibri" w:hAnsi="Calibri" w:cs="Calibri"/>
          <w:sz w:val="22"/>
          <w:szCs w:val="22"/>
        </w:rPr>
        <w:t xml:space="preserve"> risken för smitta. </w:t>
      </w:r>
      <w:r w:rsidR="000F441B">
        <w:rPr>
          <w:rFonts w:ascii="Calibri" w:hAnsi="Calibri" w:cs="Calibri"/>
          <w:sz w:val="22"/>
          <w:szCs w:val="22"/>
        </w:rPr>
        <w:t>En utbildningsfilm är framtagen</w:t>
      </w:r>
      <w:r w:rsidR="00D86C3D">
        <w:rPr>
          <w:rFonts w:ascii="Calibri" w:hAnsi="Calibri" w:cs="Calibri"/>
          <w:sz w:val="22"/>
          <w:szCs w:val="22"/>
        </w:rPr>
        <w:t xml:space="preserve"> </w:t>
      </w:r>
      <w:r w:rsidR="002C0776">
        <w:rPr>
          <w:rFonts w:ascii="Calibri" w:hAnsi="Calibri" w:cs="Calibri"/>
          <w:sz w:val="22"/>
          <w:szCs w:val="22"/>
        </w:rPr>
        <w:t xml:space="preserve">till 2024 </w:t>
      </w:r>
      <w:r w:rsidR="00432887">
        <w:rPr>
          <w:rFonts w:ascii="Calibri" w:hAnsi="Calibri" w:cs="Calibri"/>
          <w:sz w:val="22"/>
          <w:szCs w:val="22"/>
        </w:rPr>
        <w:t>och har använts</w:t>
      </w:r>
      <w:r w:rsidR="00D86C3D">
        <w:rPr>
          <w:rFonts w:ascii="Calibri" w:hAnsi="Calibri" w:cs="Calibri"/>
          <w:sz w:val="22"/>
          <w:szCs w:val="22"/>
        </w:rPr>
        <w:t xml:space="preserve"> i flera verksamheter. </w:t>
      </w:r>
      <w:r w:rsidR="000B337E">
        <w:rPr>
          <w:rFonts w:ascii="Calibri" w:hAnsi="Calibri" w:cs="Calibri"/>
          <w:sz w:val="22"/>
          <w:szCs w:val="22"/>
        </w:rPr>
        <w:t>Verksamheterna beskriver också satsning på introduktion av nyanställda</w:t>
      </w:r>
      <w:r w:rsidR="005904C7">
        <w:rPr>
          <w:rFonts w:ascii="Calibri" w:hAnsi="Calibri" w:cs="Calibri"/>
          <w:sz w:val="22"/>
          <w:szCs w:val="22"/>
        </w:rPr>
        <w:t xml:space="preserve"> samt </w:t>
      </w:r>
      <w:r w:rsidR="00C55726">
        <w:rPr>
          <w:rFonts w:ascii="Calibri" w:hAnsi="Calibri" w:cs="Calibri"/>
          <w:sz w:val="22"/>
          <w:szCs w:val="22"/>
        </w:rPr>
        <w:t xml:space="preserve">stöttning till hygienombud. </w:t>
      </w:r>
      <w:r w:rsidR="00B806DD">
        <w:rPr>
          <w:rFonts w:ascii="Calibri" w:hAnsi="Calibri" w:cs="Calibri"/>
          <w:sz w:val="22"/>
          <w:szCs w:val="22"/>
        </w:rPr>
        <w:t>Några verksamheter har också anlitat regionens Vårdhygien för utbildning</w:t>
      </w:r>
      <w:r w:rsidR="005C0B62">
        <w:rPr>
          <w:rFonts w:ascii="Calibri" w:hAnsi="Calibri" w:cs="Calibri"/>
          <w:sz w:val="22"/>
          <w:szCs w:val="22"/>
        </w:rPr>
        <w:t>.</w:t>
      </w:r>
      <w:r>
        <w:rPr>
          <w:rFonts w:ascii="Calibri" w:hAnsi="Calibri" w:cs="Calibri"/>
          <w:sz w:val="22"/>
          <w:szCs w:val="22"/>
        </w:rPr>
        <w:t xml:space="preserve"> </w:t>
      </w:r>
    </w:p>
    <w:p w14:paraId="0A3CA316" w14:textId="77777777" w:rsidR="005C0301" w:rsidRPr="005C0301" w:rsidRDefault="002C2962" w:rsidP="007D5948">
      <w:pPr>
        <w:rPr>
          <w:rFonts w:ascii="Calibri" w:hAnsi="Calibri" w:cs="Calibri"/>
          <w:sz w:val="22"/>
          <w:szCs w:val="22"/>
        </w:rPr>
      </w:pPr>
      <w:r>
        <w:rPr>
          <w:rFonts w:ascii="Calibri" w:hAnsi="Calibri" w:cs="Calibri"/>
          <w:sz w:val="22"/>
          <w:szCs w:val="22"/>
        </w:rPr>
        <w:t xml:space="preserve">Samtliga verksamheter inom SÄBO, hemtjänst, </w:t>
      </w:r>
      <w:r>
        <w:rPr>
          <w:rFonts w:ascii="Calibri" w:hAnsi="Calibri" w:cs="Calibri"/>
          <w:sz w:val="22"/>
          <w:szCs w:val="22"/>
        </w:rPr>
        <w:t>funktionsstöd och hemsjukvård</w:t>
      </w:r>
      <w:r w:rsidRPr="005C0301">
        <w:rPr>
          <w:rFonts w:ascii="Calibri" w:hAnsi="Calibri" w:cs="Calibri"/>
          <w:sz w:val="22"/>
          <w:szCs w:val="22"/>
        </w:rPr>
        <w:t xml:space="preserve"> genomför egenkontroll av </w:t>
      </w:r>
      <w:r w:rsidR="00C313CA">
        <w:rPr>
          <w:rFonts w:ascii="Calibri" w:hAnsi="Calibri" w:cs="Calibri"/>
          <w:sz w:val="22"/>
          <w:szCs w:val="22"/>
        </w:rPr>
        <w:t xml:space="preserve">följsamhet till </w:t>
      </w:r>
      <w:r w:rsidRPr="005C0301">
        <w:rPr>
          <w:rFonts w:ascii="Calibri" w:hAnsi="Calibri" w:cs="Calibri"/>
          <w:sz w:val="22"/>
          <w:szCs w:val="22"/>
        </w:rPr>
        <w:t>basal</w:t>
      </w:r>
      <w:r w:rsidR="00C313CA">
        <w:rPr>
          <w:rFonts w:ascii="Calibri" w:hAnsi="Calibri" w:cs="Calibri"/>
          <w:sz w:val="22"/>
          <w:szCs w:val="22"/>
        </w:rPr>
        <w:t>a</w:t>
      </w:r>
      <w:r w:rsidRPr="005C0301">
        <w:rPr>
          <w:rFonts w:ascii="Calibri" w:hAnsi="Calibri" w:cs="Calibri"/>
          <w:sz w:val="22"/>
          <w:szCs w:val="22"/>
        </w:rPr>
        <w:t xml:space="preserve"> hygien</w:t>
      </w:r>
      <w:r w:rsidR="00C313CA">
        <w:rPr>
          <w:rFonts w:ascii="Calibri" w:hAnsi="Calibri" w:cs="Calibri"/>
          <w:sz w:val="22"/>
          <w:szCs w:val="22"/>
        </w:rPr>
        <w:t>regler</w:t>
      </w:r>
      <w:r w:rsidRPr="005C0301">
        <w:rPr>
          <w:rFonts w:ascii="Calibri" w:hAnsi="Calibri" w:cs="Calibri"/>
          <w:sz w:val="22"/>
          <w:szCs w:val="22"/>
        </w:rPr>
        <w:t>.</w:t>
      </w:r>
    </w:p>
    <w:p w14:paraId="53492EE6" w14:textId="77777777" w:rsidR="004F793A" w:rsidRPr="004F793A" w:rsidRDefault="002C2962" w:rsidP="004F793A">
      <w:pPr>
        <w:spacing w:after="0"/>
        <w:rPr>
          <w:rFonts w:ascii="Calibri" w:hAnsi="Calibri" w:cs="Calibri"/>
          <w:sz w:val="22"/>
          <w:szCs w:val="22"/>
        </w:rPr>
      </w:pPr>
      <w:r w:rsidRPr="004F793A">
        <w:rPr>
          <w:rFonts w:ascii="Calibri" w:hAnsi="Calibri" w:cs="Calibri"/>
          <w:sz w:val="22"/>
          <w:szCs w:val="22"/>
        </w:rPr>
        <w:t xml:space="preserve">Den nya egenkontroll som planerades genomföras för 2024 </w:t>
      </w:r>
      <w:r w:rsidRPr="004F793A">
        <w:rPr>
          <w:sz w:val="22"/>
          <w:szCs w:val="22"/>
        </w:rPr>
        <w:t>i form av Region Hallands egenkontroll kring ”vårdhygienisk standard” kom inte igång. Denna egenkontroll inbegriper hygienarbetet på en mer strategisk nivå inom varje verksamhet.</w:t>
      </w:r>
      <w:r w:rsidRPr="004F793A">
        <w:rPr>
          <w:rFonts w:ascii="Calibri" w:hAnsi="Calibri" w:cs="Calibri"/>
          <w:sz w:val="22"/>
          <w:szCs w:val="22"/>
        </w:rPr>
        <w:t xml:space="preserve"> </w:t>
      </w:r>
    </w:p>
    <w:p w14:paraId="39991854" w14:textId="77777777" w:rsidR="00591CC9" w:rsidRDefault="00591CC9" w:rsidP="00591CC9">
      <w:pPr>
        <w:spacing w:after="0"/>
        <w:rPr>
          <w:rFonts w:ascii="Calibri" w:hAnsi="Calibri" w:cs="Calibri"/>
          <w:b/>
          <w:i/>
          <w:sz w:val="22"/>
          <w:szCs w:val="22"/>
        </w:rPr>
      </w:pPr>
    </w:p>
    <w:p w14:paraId="41472223" w14:textId="77777777" w:rsidR="00591CC9" w:rsidRPr="001A43DD" w:rsidRDefault="002C2962" w:rsidP="00591CC9">
      <w:pPr>
        <w:spacing w:after="0"/>
        <w:rPr>
          <w:rFonts w:ascii="Calibri" w:hAnsi="Calibri" w:cs="Calibri"/>
          <w:b/>
          <w:i/>
          <w:sz w:val="22"/>
          <w:szCs w:val="22"/>
        </w:rPr>
      </w:pPr>
      <w:r w:rsidRPr="001A43DD">
        <w:rPr>
          <w:rFonts w:ascii="Calibri" w:hAnsi="Calibri" w:cs="Calibri"/>
          <w:b/>
          <w:i/>
          <w:sz w:val="22"/>
          <w:szCs w:val="22"/>
        </w:rPr>
        <w:t>Resultat:</w:t>
      </w:r>
    </w:p>
    <w:p w14:paraId="60F56776" w14:textId="77777777" w:rsidR="00DA785F" w:rsidRPr="00DA785F" w:rsidRDefault="002C2962" w:rsidP="00DA785F">
      <w:pPr>
        <w:pStyle w:val="Liststycke"/>
        <w:numPr>
          <w:ilvl w:val="0"/>
          <w:numId w:val="47"/>
        </w:numPr>
        <w:tabs>
          <w:tab w:val="left" w:pos="4960"/>
        </w:tabs>
        <w:spacing w:before="240" w:line="276" w:lineRule="auto"/>
        <w:rPr>
          <w:rFonts w:eastAsiaTheme="minorEastAsia"/>
          <w:sz w:val="22"/>
          <w:szCs w:val="22"/>
          <w:u w:val="single"/>
        </w:rPr>
      </w:pPr>
      <w:r w:rsidRPr="00DA785F">
        <w:rPr>
          <w:rFonts w:eastAsiaTheme="minorEastAsia"/>
          <w:sz w:val="22"/>
          <w:szCs w:val="22"/>
        </w:rPr>
        <w:t>Självskattning</w:t>
      </w:r>
      <w:r w:rsidR="001C2162" w:rsidRPr="00DA785F">
        <w:rPr>
          <w:rFonts w:eastAsiaTheme="minorEastAsia"/>
          <w:sz w:val="22"/>
          <w:szCs w:val="22"/>
        </w:rPr>
        <w:t xml:space="preserve"> </w:t>
      </w:r>
      <w:r w:rsidR="00B34E3E" w:rsidRPr="00DA785F">
        <w:rPr>
          <w:rFonts w:eastAsiaTheme="minorEastAsia"/>
          <w:sz w:val="22"/>
          <w:szCs w:val="22"/>
        </w:rPr>
        <w:t xml:space="preserve">av </w:t>
      </w:r>
      <w:r w:rsidR="001C2162" w:rsidRPr="00DA785F">
        <w:rPr>
          <w:rFonts w:eastAsiaTheme="minorEastAsia"/>
          <w:sz w:val="22"/>
          <w:szCs w:val="22"/>
        </w:rPr>
        <w:t xml:space="preserve">följsamhet </w:t>
      </w:r>
      <w:r w:rsidR="004B01DB" w:rsidRPr="00DA785F">
        <w:rPr>
          <w:rFonts w:eastAsiaTheme="minorEastAsia"/>
          <w:sz w:val="22"/>
          <w:szCs w:val="22"/>
        </w:rPr>
        <w:t xml:space="preserve">till </w:t>
      </w:r>
      <w:r w:rsidR="001C2162" w:rsidRPr="00DA785F">
        <w:rPr>
          <w:rFonts w:eastAsiaTheme="minorEastAsia"/>
          <w:sz w:val="22"/>
          <w:szCs w:val="22"/>
        </w:rPr>
        <w:t>basal</w:t>
      </w:r>
      <w:r w:rsidR="004B01DB" w:rsidRPr="00DA785F">
        <w:rPr>
          <w:rFonts w:eastAsiaTheme="minorEastAsia"/>
          <w:sz w:val="22"/>
          <w:szCs w:val="22"/>
        </w:rPr>
        <w:t>a</w:t>
      </w:r>
      <w:r w:rsidR="001C2162" w:rsidRPr="00DA785F">
        <w:rPr>
          <w:rFonts w:eastAsiaTheme="minorEastAsia"/>
          <w:sz w:val="22"/>
          <w:szCs w:val="22"/>
        </w:rPr>
        <w:t xml:space="preserve"> hygien</w:t>
      </w:r>
      <w:r w:rsidR="004B01DB" w:rsidRPr="00DA785F">
        <w:rPr>
          <w:rFonts w:eastAsiaTheme="minorEastAsia"/>
          <w:sz w:val="22"/>
          <w:szCs w:val="22"/>
        </w:rPr>
        <w:t>regler</w:t>
      </w:r>
      <w:r w:rsidR="001C2162" w:rsidRPr="00DA785F">
        <w:rPr>
          <w:rFonts w:eastAsiaTheme="minorEastAsia"/>
          <w:sz w:val="22"/>
          <w:szCs w:val="22"/>
        </w:rPr>
        <w:t xml:space="preserve"> i hemtjänst, </w:t>
      </w:r>
      <w:r w:rsidR="001C2162" w:rsidRPr="00DA785F">
        <w:rPr>
          <w:rFonts w:eastAsiaTheme="minorEastAsia" w:cstheme="minorHAnsi"/>
          <w:sz w:val="22"/>
          <w:szCs w:val="22"/>
        </w:rPr>
        <w:t>funktionsstöd</w:t>
      </w:r>
      <w:r w:rsidR="001C2162" w:rsidRPr="00DA785F">
        <w:rPr>
          <w:rFonts w:eastAsiaTheme="minorEastAsia" w:cstheme="minorHAnsi"/>
          <w:sz w:val="22"/>
        </w:rPr>
        <w:t xml:space="preserve"> och hemsjukvård</w:t>
      </w:r>
      <w:r w:rsidR="004B01DB" w:rsidRPr="00DA785F">
        <w:rPr>
          <w:rFonts w:eastAsiaTheme="minorEastAsia" w:cstheme="minorHAnsi"/>
          <w:sz w:val="22"/>
        </w:rPr>
        <w:t>.</w:t>
      </w:r>
    </w:p>
    <w:p w14:paraId="418F1666" w14:textId="77777777" w:rsidR="00DA785F" w:rsidRPr="00DA785F" w:rsidRDefault="00DA785F" w:rsidP="00DA785F">
      <w:pPr>
        <w:pStyle w:val="Liststycke"/>
        <w:tabs>
          <w:tab w:val="left" w:pos="4960"/>
        </w:tabs>
        <w:spacing w:before="240" w:line="276" w:lineRule="auto"/>
        <w:rPr>
          <w:rFonts w:eastAsiaTheme="minorEastAsia"/>
          <w:sz w:val="22"/>
          <w:szCs w:val="22"/>
          <w:u w:val="single"/>
        </w:rPr>
      </w:pPr>
    </w:p>
    <w:p w14:paraId="295B1C8D" w14:textId="77777777" w:rsidR="008568EC" w:rsidRDefault="002C2962" w:rsidP="00DA785F">
      <w:pPr>
        <w:pStyle w:val="Liststycke"/>
        <w:tabs>
          <w:tab w:val="left" w:pos="4960"/>
        </w:tabs>
        <w:spacing w:before="240" w:line="276" w:lineRule="auto"/>
        <w:rPr>
          <w:rFonts w:eastAsiaTheme="minorEastAsia"/>
          <w:sz w:val="22"/>
        </w:rPr>
      </w:pPr>
      <w:r w:rsidRPr="0013100B">
        <w:rPr>
          <w:rFonts w:eastAsiaTheme="minorEastAsia"/>
          <w:sz w:val="22"/>
          <w:szCs w:val="22"/>
          <w:u w:val="single"/>
        </w:rPr>
        <w:t>Metod:</w:t>
      </w:r>
      <w:r>
        <w:rPr>
          <w:rFonts w:eastAsiaTheme="minorEastAsia"/>
          <w:sz w:val="22"/>
          <w:szCs w:val="22"/>
        </w:rPr>
        <w:t xml:space="preserve"> </w:t>
      </w:r>
      <w:r w:rsidRPr="008568EC">
        <w:rPr>
          <w:rFonts w:eastAsiaTheme="minorEastAsia"/>
          <w:sz w:val="22"/>
          <w:szCs w:val="22"/>
        </w:rPr>
        <w:t xml:space="preserve">För hemtjänst, </w:t>
      </w:r>
      <w:r w:rsidRPr="008568EC">
        <w:rPr>
          <w:rFonts w:eastAsiaTheme="minorEastAsia" w:cstheme="minorHAnsi"/>
          <w:sz w:val="22"/>
          <w:szCs w:val="22"/>
        </w:rPr>
        <w:t>funktionsstöd</w:t>
      </w:r>
      <w:r w:rsidRPr="008568EC">
        <w:rPr>
          <w:rFonts w:eastAsiaTheme="minorEastAsia" w:cstheme="minorHAnsi"/>
          <w:sz w:val="22"/>
        </w:rPr>
        <w:t xml:space="preserve"> och hemsjukvård utförs mätning av följsamhet till basala hygienrutiner och klädregler en gång per år</w:t>
      </w:r>
      <w:r w:rsidRPr="008568EC">
        <w:rPr>
          <w:rFonts w:eastAsiaTheme="minorEastAsia"/>
          <w:sz w:val="22"/>
        </w:rPr>
        <w:t>. Mätningen genomförs genom självskattning</w:t>
      </w:r>
      <w:r w:rsidR="00560916">
        <w:rPr>
          <w:rFonts w:eastAsiaTheme="minorEastAsia"/>
          <w:sz w:val="22"/>
        </w:rPr>
        <w:t xml:space="preserve"> under ett besök</w:t>
      </w:r>
      <w:r w:rsidRPr="008568EC">
        <w:rPr>
          <w:rFonts w:eastAsiaTheme="minorEastAsia"/>
          <w:sz w:val="22"/>
        </w:rPr>
        <w:t xml:space="preserve">. För godkänt resultat krävs att minst 90 % av svaren visar följsamhet till gällande rutiner. </w:t>
      </w:r>
    </w:p>
    <w:p w14:paraId="27630A5E" w14:textId="77777777" w:rsidR="008568EC" w:rsidRPr="00B36146" w:rsidRDefault="002C2962" w:rsidP="005F74C3">
      <w:pPr>
        <w:pStyle w:val="Liststycke"/>
        <w:tabs>
          <w:tab w:val="left" w:pos="4960"/>
        </w:tabs>
        <w:spacing w:before="240" w:line="276" w:lineRule="auto"/>
        <w:rPr>
          <w:rFonts w:eastAsiaTheme="minorEastAsia"/>
          <w:sz w:val="22"/>
        </w:rPr>
      </w:pPr>
      <w:r w:rsidRPr="008568EC">
        <w:rPr>
          <w:rFonts w:eastAsiaTheme="minorEastAsia"/>
          <w:bCs/>
          <w:sz w:val="22"/>
          <w:u w:val="single"/>
        </w:rPr>
        <w:lastRenderedPageBreak/>
        <w:t>Resultat:</w:t>
      </w:r>
      <w:r w:rsidRPr="008568EC">
        <w:rPr>
          <w:rFonts w:eastAsiaTheme="minorEastAsia"/>
          <w:b/>
          <w:sz w:val="22"/>
        </w:rPr>
        <w:t xml:space="preserve"> </w:t>
      </w:r>
      <w:r w:rsidR="00544F06" w:rsidRPr="00544F06">
        <w:rPr>
          <w:rFonts w:eastAsiaTheme="minorEastAsia"/>
          <w:bCs/>
          <w:sz w:val="22"/>
        </w:rPr>
        <w:t>Det tota</w:t>
      </w:r>
      <w:r w:rsidR="00544F06">
        <w:rPr>
          <w:rFonts w:eastAsiaTheme="minorEastAsia"/>
          <w:bCs/>
          <w:sz w:val="22"/>
        </w:rPr>
        <w:t>la</w:t>
      </w:r>
      <w:r w:rsidR="00544F06" w:rsidRPr="00544F06">
        <w:rPr>
          <w:rFonts w:eastAsiaTheme="minorEastAsia"/>
          <w:bCs/>
          <w:sz w:val="22"/>
        </w:rPr>
        <w:t xml:space="preserve"> r</w:t>
      </w:r>
      <w:r w:rsidRPr="00544F06">
        <w:rPr>
          <w:rFonts w:eastAsiaTheme="minorEastAsia"/>
          <w:bCs/>
          <w:sz w:val="22"/>
        </w:rPr>
        <w:t>esultate</w:t>
      </w:r>
      <w:r w:rsidR="00544F06">
        <w:rPr>
          <w:rFonts w:eastAsiaTheme="minorEastAsia"/>
          <w:bCs/>
          <w:sz w:val="22"/>
        </w:rPr>
        <w:t>t</w:t>
      </w:r>
      <w:r w:rsidRPr="008568EC">
        <w:rPr>
          <w:rFonts w:eastAsiaTheme="minorEastAsia"/>
          <w:sz w:val="22"/>
        </w:rPr>
        <w:t xml:space="preserve"> för funktionsstöd, hemsjukvård och</w:t>
      </w:r>
      <w:r w:rsidR="002B6B4B">
        <w:rPr>
          <w:rFonts w:eastAsiaTheme="minorEastAsia"/>
          <w:sz w:val="22"/>
        </w:rPr>
        <w:t xml:space="preserve"> h</w:t>
      </w:r>
      <w:r w:rsidRPr="008568EC">
        <w:rPr>
          <w:rFonts w:eastAsiaTheme="minorEastAsia"/>
          <w:sz w:val="22"/>
        </w:rPr>
        <w:t>emtjänst visa</w:t>
      </w:r>
      <w:r w:rsidR="002B6B4B">
        <w:rPr>
          <w:rFonts w:eastAsiaTheme="minorEastAsia"/>
          <w:sz w:val="22"/>
        </w:rPr>
        <w:t>r</w:t>
      </w:r>
      <w:r w:rsidRPr="008568EC">
        <w:rPr>
          <w:rFonts w:eastAsiaTheme="minorEastAsia"/>
          <w:sz w:val="22"/>
        </w:rPr>
        <w:t xml:space="preserve"> </w:t>
      </w:r>
      <w:r w:rsidR="00544F06">
        <w:rPr>
          <w:rFonts w:eastAsiaTheme="minorEastAsia"/>
          <w:sz w:val="22"/>
        </w:rPr>
        <w:t xml:space="preserve">att </w:t>
      </w:r>
      <w:r w:rsidR="00661E59">
        <w:rPr>
          <w:rFonts w:eastAsiaTheme="minorEastAsia"/>
          <w:sz w:val="22"/>
        </w:rPr>
        <w:t>godkänd följsamhet finns i hälften av</w:t>
      </w:r>
      <w:r w:rsidR="00116EE9">
        <w:rPr>
          <w:rFonts w:eastAsiaTheme="minorEastAsia"/>
          <w:sz w:val="22"/>
        </w:rPr>
        <w:t xml:space="preserve"> frågorna. </w:t>
      </w:r>
      <w:r w:rsidR="00255646">
        <w:rPr>
          <w:rFonts w:eastAsiaTheme="minorEastAsia"/>
          <w:sz w:val="22"/>
        </w:rPr>
        <w:t>Det med sämst följsamhet är</w:t>
      </w:r>
      <w:r w:rsidR="0060242E">
        <w:rPr>
          <w:rFonts w:eastAsiaTheme="minorEastAsia"/>
          <w:sz w:val="22"/>
        </w:rPr>
        <w:t xml:space="preserve"> att </w:t>
      </w:r>
      <w:r w:rsidR="00B36146">
        <w:rPr>
          <w:rFonts w:eastAsiaTheme="minorEastAsia"/>
          <w:sz w:val="22"/>
        </w:rPr>
        <w:t>”</w:t>
      </w:r>
      <w:r w:rsidR="00A938B3">
        <w:rPr>
          <w:rFonts w:eastAsiaTheme="minorEastAsia"/>
          <w:sz w:val="22"/>
        </w:rPr>
        <w:t>S</w:t>
      </w:r>
      <w:r w:rsidR="0060242E" w:rsidRPr="00B36146">
        <w:rPr>
          <w:rFonts w:eastAsiaTheme="minorEastAsia"/>
          <w:sz w:val="22"/>
        </w:rPr>
        <w:t xml:space="preserve">prita händer </w:t>
      </w:r>
      <w:r w:rsidR="003970FD" w:rsidRPr="00B36146">
        <w:rPr>
          <w:rFonts w:eastAsiaTheme="minorEastAsia"/>
          <w:sz w:val="22"/>
        </w:rPr>
        <w:t>före påtagande av handskar</w:t>
      </w:r>
      <w:r w:rsidR="00B36146">
        <w:rPr>
          <w:rFonts w:eastAsiaTheme="minorEastAsia"/>
          <w:sz w:val="22"/>
        </w:rPr>
        <w:t>”</w:t>
      </w:r>
      <w:r w:rsidR="003970FD" w:rsidRPr="00B36146">
        <w:rPr>
          <w:rFonts w:eastAsiaTheme="minorEastAsia"/>
          <w:sz w:val="22"/>
        </w:rPr>
        <w:t xml:space="preserve"> </w:t>
      </w:r>
      <w:r w:rsidR="003970FD">
        <w:rPr>
          <w:rFonts w:eastAsiaTheme="minorEastAsia"/>
          <w:sz w:val="22"/>
        </w:rPr>
        <w:t xml:space="preserve">samt att </w:t>
      </w:r>
      <w:r w:rsidR="00B36146">
        <w:rPr>
          <w:rFonts w:eastAsiaTheme="minorEastAsia"/>
          <w:sz w:val="22"/>
        </w:rPr>
        <w:t>”</w:t>
      </w:r>
      <w:r w:rsidR="00A938B3">
        <w:rPr>
          <w:rFonts w:eastAsiaTheme="minorEastAsia"/>
          <w:sz w:val="22"/>
        </w:rPr>
        <w:t>A</w:t>
      </w:r>
      <w:r w:rsidR="003970FD" w:rsidRPr="00B36146">
        <w:rPr>
          <w:rFonts w:eastAsiaTheme="minorEastAsia"/>
          <w:sz w:val="22"/>
        </w:rPr>
        <w:t>nvända pl</w:t>
      </w:r>
      <w:r w:rsidR="009C46B3" w:rsidRPr="00B36146">
        <w:rPr>
          <w:rFonts w:eastAsiaTheme="minorEastAsia"/>
          <w:sz w:val="22"/>
        </w:rPr>
        <w:t>as</w:t>
      </w:r>
      <w:r w:rsidR="003970FD" w:rsidRPr="00B36146">
        <w:rPr>
          <w:rFonts w:eastAsiaTheme="minorEastAsia"/>
          <w:sz w:val="22"/>
        </w:rPr>
        <w:t>tförkläde vid arbete med risk för kontakt med krop</w:t>
      </w:r>
      <w:r w:rsidR="009C46B3" w:rsidRPr="00B36146">
        <w:rPr>
          <w:rFonts w:eastAsiaTheme="minorEastAsia"/>
          <w:sz w:val="22"/>
        </w:rPr>
        <w:t>p</w:t>
      </w:r>
      <w:r w:rsidR="003970FD" w:rsidRPr="00B36146">
        <w:rPr>
          <w:rFonts w:eastAsiaTheme="minorEastAsia"/>
          <w:sz w:val="22"/>
        </w:rPr>
        <w:t>svätskor</w:t>
      </w:r>
      <w:r w:rsidR="00B36146">
        <w:rPr>
          <w:rFonts w:eastAsiaTheme="minorEastAsia"/>
          <w:sz w:val="22"/>
        </w:rPr>
        <w:t>”</w:t>
      </w:r>
      <w:r w:rsidR="009C46B3" w:rsidRPr="00B36146">
        <w:rPr>
          <w:rFonts w:eastAsiaTheme="minorEastAsia"/>
          <w:sz w:val="22"/>
        </w:rPr>
        <w:t>.</w:t>
      </w:r>
      <w:r w:rsidR="00EF7992" w:rsidRPr="00B36146">
        <w:rPr>
          <w:rFonts w:eastAsiaTheme="minorEastAsia"/>
          <w:sz w:val="22"/>
        </w:rPr>
        <w:t xml:space="preserve"> Resultatet </w:t>
      </w:r>
      <w:r w:rsidR="00F80ABF">
        <w:rPr>
          <w:rFonts w:eastAsiaTheme="minorEastAsia"/>
          <w:sz w:val="22"/>
        </w:rPr>
        <w:t xml:space="preserve">totalt </w:t>
      </w:r>
      <w:r w:rsidR="00EF7992" w:rsidRPr="00B36146">
        <w:rPr>
          <w:rFonts w:eastAsiaTheme="minorEastAsia"/>
          <w:sz w:val="22"/>
        </w:rPr>
        <w:t>har</w:t>
      </w:r>
      <w:r w:rsidR="001F4A72" w:rsidRPr="00B36146">
        <w:rPr>
          <w:rFonts w:eastAsiaTheme="minorEastAsia"/>
          <w:sz w:val="22"/>
        </w:rPr>
        <w:t xml:space="preserve"> </w:t>
      </w:r>
      <w:r w:rsidR="00CA7E33">
        <w:rPr>
          <w:rFonts w:eastAsiaTheme="minorEastAsia"/>
          <w:sz w:val="22"/>
        </w:rPr>
        <w:t xml:space="preserve">i vissa frågor </w:t>
      </w:r>
      <w:r w:rsidR="001F4A72" w:rsidRPr="00B36146">
        <w:rPr>
          <w:rFonts w:eastAsiaTheme="minorEastAsia"/>
          <w:sz w:val="22"/>
        </w:rPr>
        <w:t xml:space="preserve">blivit bättre och </w:t>
      </w:r>
      <w:r w:rsidR="00CA7E33">
        <w:rPr>
          <w:rFonts w:eastAsiaTheme="minorEastAsia"/>
          <w:sz w:val="22"/>
        </w:rPr>
        <w:t xml:space="preserve">i andra frågor </w:t>
      </w:r>
      <w:r w:rsidR="001F4A72" w:rsidRPr="00B36146">
        <w:rPr>
          <w:rFonts w:eastAsiaTheme="minorEastAsia"/>
          <w:sz w:val="22"/>
        </w:rPr>
        <w:t>sämre</w:t>
      </w:r>
      <w:r w:rsidR="00C04420" w:rsidRPr="00B36146">
        <w:rPr>
          <w:rFonts w:eastAsiaTheme="minorEastAsia"/>
          <w:sz w:val="22"/>
        </w:rPr>
        <w:t xml:space="preserve"> än 2023.</w:t>
      </w:r>
      <w:r w:rsidR="0068228C">
        <w:rPr>
          <w:rFonts w:eastAsiaTheme="minorEastAsia"/>
          <w:sz w:val="22"/>
        </w:rPr>
        <w:t xml:space="preserve"> </w:t>
      </w:r>
      <w:r w:rsidR="00B32024">
        <w:rPr>
          <w:rFonts w:eastAsiaTheme="minorEastAsia"/>
          <w:sz w:val="22"/>
        </w:rPr>
        <w:t xml:space="preserve">Det gäller även </w:t>
      </w:r>
      <w:r w:rsidR="002B0EA5">
        <w:rPr>
          <w:rFonts w:eastAsiaTheme="minorEastAsia"/>
          <w:sz w:val="22"/>
        </w:rPr>
        <w:t xml:space="preserve">olika enheter där </w:t>
      </w:r>
      <w:r w:rsidR="00661A7C">
        <w:rPr>
          <w:rFonts w:eastAsiaTheme="minorEastAsia"/>
          <w:sz w:val="22"/>
        </w:rPr>
        <w:t xml:space="preserve">till exempel </w:t>
      </w:r>
      <w:r w:rsidR="002B0EA5">
        <w:rPr>
          <w:rFonts w:eastAsiaTheme="minorEastAsia"/>
          <w:sz w:val="22"/>
        </w:rPr>
        <w:t xml:space="preserve">hemtjänst i egen regi blivit betydligt bättre än förra året. </w:t>
      </w:r>
    </w:p>
    <w:p w14:paraId="1D917405" w14:textId="77777777" w:rsidR="008A4D16" w:rsidRDefault="008A4D16" w:rsidP="008568EC">
      <w:pPr>
        <w:pStyle w:val="Liststycke"/>
        <w:tabs>
          <w:tab w:val="left" w:pos="4960"/>
        </w:tabs>
        <w:spacing w:line="240" w:lineRule="auto"/>
        <w:rPr>
          <w:rFonts w:eastAsiaTheme="minorEastAsia"/>
          <w:sz w:val="22"/>
        </w:rPr>
      </w:pPr>
    </w:p>
    <w:p w14:paraId="701C9C4F" w14:textId="77777777" w:rsidR="008A4D16" w:rsidRDefault="002C2962" w:rsidP="002F3672">
      <w:pPr>
        <w:pStyle w:val="Liststycke"/>
        <w:tabs>
          <w:tab w:val="left" w:pos="4960"/>
        </w:tabs>
        <w:spacing w:line="240" w:lineRule="auto"/>
        <w:ind w:left="284" w:hanging="720"/>
        <w:rPr>
          <w:rFonts w:eastAsiaTheme="minorEastAsia"/>
          <w:sz w:val="22"/>
          <w:szCs w:val="22"/>
        </w:rPr>
      </w:pPr>
      <w:r>
        <w:rPr>
          <w:noProof/>
        </w:rPr>
        <w:drawing>
          <wp:inline distT="0" distB="0" distL="0" distR="0" wp14:anchorId="2A943C4C" wp14:editId="13D9FB37">
            <wp:extent cx="6343650" cy="5248275"/>
            <wp:effectExtent l="0" t="0" r="0" b="9525"/>
            <wp:docPr id="1931367925" name="Diagram 1">
              <a:extLst xmlns:a="http://schemas.openxmlformats.org/drawingml/2006/main">
                <a:ext uri="{FF2B5EF4-FFF2-40B4-BE49-F238E27FC236}">
                  <a16:creationId xmlns:a16="http://schemas.microsoft.com/office/drawing/2014/main" id="{53ACA57A-A15D-2A9A-614E-CA3DB94282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A58142" w14:textId="77777777" w:rsidR="00BD07D5" w:rsidRDefault="00BD07D5" w:rsidP="00326610">
      <w:pPr>
        <w:pStyle w:val="Liststycke"/>
        <w:tabs>
          <w:tab w:val="left" w:pos="4960"/>
        </w:tabs>
        <w:spacing w:line="276" w:lineRule="auto"/>
        <w:rPr>
          <w:rFonts w:eastAsiaTheme="minorEastAsia"/>
          <w:sz w:val="22"/>
          <w:szCs w:val="22"/>
        </w:rPr>
      </w:pPr>
    </w:p>
    <w:p w14:paraId="2C5C6C83" w14:textId="77777777" w:rsidR="008568EC" w:rsidRPr="001A43DD" w:rsidRDefault="008568EC" w:rsidP="00326610">
      <w:pPr>
        <w:spacing w:after="0" w:line="276" w:lineRule="auto"/>
        <w:rPr>
          <w:rFonts w:ascii="Calibri" w:hAnsi="Calibri" w:cs="Calibri"/>
          <w:b/>
          <w:bCs/>
          <w:i/>
          <w:iCs/>
          <w:sz w:val="22"/>
          <w:szCs w:val="22"/>
        </w:rPr>
      </w:pPr>
    </w:p>
    <w:p w14:paraId="70BBA585" w14:textId="77777777" w:rsidR="004B01DB" w:rsidRPr="004B01DB" w:rsidRDefault="002C2962" w:rsidP="00326610">
      <w:pPr>
        <w:pStyle w:val="Tabellcell"/>
        <w:numPr>
          <w:ilvl w:val="0"/>
          <w:numId w:val="47"/>
        </w:numPr>
        <w:spacing w:line="276" w:lineRule="auto"/>
        <w:rPr>
          <w:rFonts w:asciiTheme="minorHAnsi" w:eastAsiaTheme="minorEastAsia" w:hAnsiTheme="minorHAnsi" w:cstheme="minorBidi"/>
          <w:sz w:val="22"/>
          <w:szCs w:val="22"/>
        </w:rPr>
      </w:pPr>
      <w:r w:rsidRPr="2E16ED5C">
        <w:rPr>
          <w:rFonts w:asciiTheme="minorHAnsi" w:eastAsiaTheme="minorEastAsia" w:hAnsiTheme="minorHAnsi" w:cstheme="minorBidi"/>
          <w:sz w:val="22"/>
          <w:szCs w:val="22"/>
        </w:rPr>
        <w:t>Observation av följsamhet till basala hygienregler p</w:t>
      </w:r>
      <w:r w:rsidR="2B4375CC" w:rsidRPr="2E16ED5C">
        <w:rPr>
          <w:rFonts w:asciiTheme="minorHAnsi" w:eastAsiaTheme="minorEastAsia" w:hAnsiTheme="minorHAnsi" w:cstheme="minorBidi"/>
          <w:sz w:val="22"/>
          <w:szCs w:val="22"/>
        </w:rPr>
        <w:t>å</w:t>
      </w:r>
      <w:r w:rsidRPr="2E16ED5C">
        <w:rPr>
          <w:rFonts w:asciiTheme="minorHAnsi" w:eastAsiaTheme="minorEastAsia" w:hAnsiTheme="minorHAnsi" w:cstheme="minorBidi"/>
          <w:sz w:val="22"/>
          <w:szCs w:val="22"/>
        </w:rPr>
        <w:t xml:space="preserve"> SÄBO</w:t>
      </w:r>
    </w:p>
    <w:p w14:paraId="69C9C78A" w14:textId="77777777" w:rsidR="00365730" w:rsidRDefault="002C2962" w:rsidP="004B01DB">
      <w:pPr>
        <w:pStyle w:val="Tabellcell"/>
        <w:spacing w:line="276" w:lineRule="auto"/>
        <w:ind w:left="720"/>
        <w:rPr>
          <w:rFonts w:asciiTheme="minorHAnsi" w:eastAsiaTheme="minorEastAsia" w:hAnsiTheme="minorHAnsi" w:cstheme="minorHAnsi"/>
          <w:sz w:val="22"/>
          <w:szCs w:val="22"/>
        </w:rPr>
      </w:pPr>
      <w:r w:rsidRPr="00940A3C">
        <w:rPr>
          <w:rFonts w:asciiTheme="minorHAnsi" w:eastAsiaTheme="minorEastAsia" w:hAnsiTheme="minorHAnsi" w:cstheme="minorHAnsi"/>
          <w:sz w:val="22"/>
          <w:u w:val="single"/>
        </w:rPr>
        <w:t>Metod:</w:t>
      </w:r>
      <w:r>
        <w:rPr>
          <w:rFonts w:asciiTheme="minorHAnsi" w:eastAsiaTheme="minorEastAsia" w:hAnsiTheme="minorHAnsi" w:cstheme="minorHAnsi"/>
          <w:sz w:val="22"/>
        </w:rPr>
        <w:t xml:space="preserve"> </w:t>
      </w:r>
      <w:r w:rsidR="00E8156A" w:rsidRPr="00C56878">
        <w:rPr>
          <w:rFonts w:asciiTheme="minorHAnsi" w:eastAsiaTheme="minorEastAsia" w:hAnsiTheme="minorHAnsi" w:cstheme="minorHAnsi"/>
          <w:sz w:val="22"/>
        </w:rPr>
        <w:t>Mätning av f</w:t>
      </w:r>
      <w:r w:rsidR="00E8156A" w:rsidRPr="00C56878">
        <w:rPr>
          <w:rFonts w:asciiTheme="minorHAnsi" w:eastAsiaTheme="minorEastAsia" w:hAnsiTheme="minorHAnsi" w:cstheme="minorHAnsi"/>
          <w:sz w:val="22"/>
          <w:szCs w:val="22"/>
        </w:rPr>
        <w:t xml:space="preserve">öljsamhet till basala hygienrutiner och klädregler utförs på </w:t>
      </w:r>
      <w:r w:rsidR="003A391A">
        <w:rPr>
          <w:rFonts w:asciiTheme="minorHAnsi" w:eastAsiaTheme="minorEastAsia" w:hAnsiTheme="minorHAnsi" w:cstheme="minorHAnsi"/>
          <w:sz w:val="22"/>
          <w:szCs w:val="22"/>
        </w:rPr>
        <w:t xml:space="preserve">samtliga </w:t>
      </w:r>
      <w:r w:rsidR="00E8156A" w:rsidRPr="00C56878">
        <w:rPr>
          <w:rFonts w:asciiTheme="minorHAnsi" w:eastAsiaTheme="minorEastAsia" w:hAnsiTheme="minorHAnsi" w:cstheme="minorHAnsi"/>
          <w:sz w:val="22"/>
          <w:szCs w:val="22"/>
        </w:rPr>
        <w:t xml:space="preserve">SÄBO två gånger per år. </w:t>
      </w:r>
      <w:r w:rsidR="00E8156A" w:rsidRPr="00C56878">
        <w:rPr>
          <w:rFonts w:asciiTheme="minorHAnsi" w:eastAsiaTheme="minorEastAsia" w:hAnsiTheme="minorHAnsi" w:cstheme="minorHAnsi"/>
          <w:sz w:val="22"/>
        </w:rPr>
        <w:t>Mätning genomförs genom observationer och till viss del självskattning</w:t>
      </w:r>
      <w:r w:rsidR="00E8156A" w:rsidRPr="00C56878">
        <w:rPr>
          <w:rFonts w:asciiTheme="minorHAnsi" w:eastAsiaTheme="minorEastAsia" w:hAnsiTheme="minorHAnsi" w:cstheme="minorHAnsi"/>
          <w:sz w:val="22"/>
          <w:szCs w:val="22"/>
        </w:rPr>
        <w:t xml:space="preserve">. För godkänt resultat krävs att minst 80 % av svaren på varje fråga visar följsamhet till gällande rutiner. </w:t>
      </w:r>
    </w:p>
    <w:p w14:paraId="7CF8EC72" w14:textId="77777777" w:rsidR="00E8156A" w:rsidRPr="00DC48A1" w:rsidRDefault="002C2962" w:rsidP="00326610">
      <w:pPr>
        <w:pStyle w:val="Tabellcell"/>
        <w:spacing w:line="276" w:lineRule="auto"/>
        <w:ind w:left="720"/>
        <w:rPr>
          <w:rFonts w:asciiTheme="minorHAnsi" w:eastAsiaTheme="minorEastAsia" w:hAnsiTheme="minorHAnsi" w:cstheme="minorHAnsi"/>
          <w:sz w:val="22"/>
          <w:szCs w:val="22"/>
        </w:rPr>
      </w:pPr>
      <w:r w:rsidRPr="00365730">
        <w:rPr>
          <w:rFonts w:asciiTheme="minorHAnsi" w:eastAsiaTheme="minorEastAsia" w:hAnsiTheme="minorHAnsi" w:cstheme="minorHAnsi"/>
          <w:sz w:val="22"/>
          <w:szCs w:val="22"/>
          <w:u w:val="single"/>
        </w:rPr>
        <w:t>Resultat:</w:t>
      </w:r>
      <w:r w:rsidR="005F04FC" w:rsidRPr="005B1839">
        <w:rPr>
          <w:rFonts w:asciiTheme="minorHAnsi" w:eastAsiaTheme="minorEastAsia" w:hAnsiTheme="minorHAnsi" w:cstheme="minorHAnsi"/>
          <w:sz w:val="22"/>
          <w:szCs w:val="22"/>
        </w:rPr>
        <w:t xml:space="preserve"> </w:t>
      </w:r>
      <w:r w:rsidR="00DC48A1" w:rsidRPr="00DC48A1">
        <w:rPr>
          <w:rFonts w:asciiTheme="minorHAnsi" w:eastAsiaTheme="minorEastAsia" w:hAnsiTheme="minorHAnsi" w:cstheme="minorHAnsi"/>
          <w:sz w:val="22"/>
          <w:szCs w:val="22"/>
        </w:rPr>
        <w:t>Det genomfördes 554 observationer</w:t>
      </w:r>
      <w:r w:rsidR="005B1839">
        <w:rPr>
          <w:rFonts w:asciiTheme="minorHAnsi" w:eastAsiaTheme="minorEastAsia" w:hAnsiTheme="minorHAnsi" w:cstheme="minorHAnsi"/>
          <w:sz w:val="22"/>
          <w:szCs w:val="22"/>
        </w:rPr>
        <w:t xml:space="preserve"> </w:t>
      </w:r>
      <w:r w:rsidR="003A391A">
        <w:rPr>
          <w:rFonts w:asciiTheme="minorHAnsi" w:eastAsiaTheme="minorEastAsia" w:hAnsiTheme="minorHAnsi" w:cstheme="minorHAnsi"/>
          <w:sz w:val="22"/>
          <w:szCs w:val="22"/>
        </w:rPr>
        <w:t xml:space="preserve">totalt </w:t>
      </w:r>
      <w:r w:rsidR="005B1839">
        <w:rPr>
          <w:rFonts w:asciiTheme="minorHAnsi" w:eastAsiaTheme="minorEastAsia" w:hAnsiTheme="minorHAnsi" w:cstheme="minorHAnsi"/>
          <w:sz w:val="22"/>
          <w:szCs w:val="22"/>
        </w:rPr>
        <w:t>på SÄBO under</w:t>
      </w:r>
      <w:r w:rsidR="003A391A">
        <w:rPr>
          <w:rFonts w:asciiTheme="minorHAnsi" w:eastAsiaTheme="minorEastAsia" w:hAnsiTheme="minorHAnsi" w:cstheme="minorHAnsi"/>
          <w:sz w:val="22"/>
          <w:szCs w:val="22"/>
        </w:rPr>
        <w:t xml:space="preserve"> 2024. </w:t>
      </w:r>
      <w:r w:rsidR="003F176D">
        <w:rPr>
          <w:rFonts w:asciiTheme="minorHAnsi" w:eastAsiaTheme="minorEastAsia" w:hAnsiTheme="minorHAnsi" w:cstheme="minorHAnsi"/>
          <w:sz w:val="22"/>
          <w:szCs w:val="22"/>
        </w:rPr>
        <w:t xml:space="preserve">För basala hygienrutiner </w:t>
      </w:r>
      <w:r w:rsidR="003920B8">
        <w:rPr>
          <w:rFonts w:asciiTheme="minorHAnsi" w:eastAsiaTheme="minorEastAsia" w:hAnsiTheme="minorHAnsi" w:cstheme="minorHAnsi"/>
          <w:sz w:val="22"/>
          <w:szCs w:val="22"/>
        </w:rPr>
        <w:t xml:space="preserve">är resultatet undermåligt för </w:t>
      </w:r>
      <w:r w:rsidR="00392082">
        <w:rPr>
          <w:rFonts w:asciiTheme="minorHAnsi" w:eastAsiaTheme="minorEastAsia" w:hAnsiTheme="minorHAnsi" w:cstheme="minorHAnsi"/>
          <w:sz w:val="22"/>
          <w:szCs w:val="22"/>
        </w:rPr>
        <w:t>”Sprita händerna före” och ”Korrekt användning av förkläde”.</w:t>
      </w:r>
      <w:r w:rsidR="00573B91">
        <w:rPr>
          <w:rFonts w:asciiTheme="minorHAnsi" w:eastAsiaTheme="minorEastAsia" w:hAnsiTheme="minorHAnsi" w:cstheme="minorHAnsi"/>
          <w:sz w:val="22"/>
          <w:szCs w:val="22"/>
        </w:rPr>
        <w:t xml:space="preserve"> För klädregler är resultatet </w:t>
      </w:r>
      <w:r w:rsidR="00A938B3">
        <w:rPr>
          <w:rFonts w:asciiTheme="minorHAnsi" w:eastAsiaTheme="minorEastAsia" w:hAnsiTheme="minorHAnsi" w:cstheme="minorHAnsi"/>
          <w:sz w:val="22"/>
          <w:szCs w:val="22"/>
        </w:rPr>
        <w:t>godkänt</w:t>
      </w:r>
      <w:r w:rsidR="00573B91">
        <w:rPr>
          <w:rFonts w:asciiTheme="minorHAnsi" w:eastAsiaTheme="minorEastAsia" w:hAnsiTheme="minorHAnsi" w:cstheme="minorHAnsi"/>
          <w:sz w:val="22"/>
          <w:szCs w:val="22"/>
        </w:rPr>
        <w:t>.</w:t>
      </w:r>
    </w:p>
    <w:p w14:paraId="7493C028" w14:textId="77777777" w:rsidR="00482EC7" w:rsidRDefault="00482EC7" w:rsidP="00365730">
      <w:pPr>
        <w:pStyle w:val="Liststycke"/>
        <w:rPr>
          <w:rFonts w:ascii="Calibri" w:hAnsi="Calibri" w:cs="Calibri"/>
          <w:sz w:val="22"/>
          <w:szCs w:val="22"/>
        </w:rPr>
      </w:pPr>
    </w:p>
    <w:p w14:paraId="633FAA5A" w14:textId="77777777" w:rsidR="00F676CE" w:rsidRDefault="002C2962" w:rsidP="001C396C">
      <w:pPr>
        <w:pStyle w:val="Liststycke"/>
        <w:jc w:val="center"/>
        <w:rPr>
          <w:rFonts w:ascii="Calibri" w:hAnsi="Calibri" w:cs="Calibri"/>
          <w:sz w:val="22"/>
          <w:szCs w:val="22"/>
        </w:rPr>
      </w:pPr>
      <w:r>
        <w:rPr>
          <w:noProof/>
        </w:rPr>
        <w:drawing>
          <wp:inline distT="0" distB="0" distL="0" distR="0" wp14:anchorId="2C872B06" wp14:editId="588A47F1">
            <wp:extent cx="5448300" cy="3438525"/>
            <wp:effectExtent l="0" t="0" r="0" b="9525"/>
            <wp:docPr id="998420848" name="Diagram 1">
              <a:extLst xmlns:a="http://schemas.openxmlformats.org/drawingml/2006/main">
                <a:ext uri="{FF2B5EF4-FFF2-40B4-BE49-F238E27FC236}">
                  <a16:creationId xmlns:a16="http://schemas.microsoft.com/office/drawing/2014/main" id="{33BFB273-B129-7FAE-461D-AE97C8040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772739" w14:textId="77777777" w:rsidR="00EA037F" w:rsidRDefault="00EA037F" w:rsidP="00365730">
      <w:pPr>
        <w:pStyle w:val="Liststycke"/>
        <w:rPr>
          <w:rFonts w:ascii="Calibri" w:hAnsi="Calibri" w:cs="Calibri"/>
          <w:sz w:val="22"/>
          <w:szCs w:val="22"/>
          <w:u w:val="single"/>
        </w:rPr>
      </w:pPr>
    </w:p>
    <w:p w14:paraId="22287818" w14:textId="77777777" w:rsidR="00EA037F" w:rsidRDefault="00EA037F" w:rsidP="004C1763">
      <w:pPr>
        <w:pStyle w:val="Liststycke"/>
        <w:spacing w:line="276" w:lineRule="auto"/>
        <w:rPr>
          <w:rFonts w:ascii="Calibri" w:hAnsi="Calibri" w:cs="Calibri"/>
          <w:sz w:val="22"/>
          <w:szCs w:val="22"/>
          <w:u w:val="single"/>
        </w:rPr>
      </w:pPr>
    </w:p>
    <w:p w14:paraId="05940804" w14:textId="77777777" w:rsidR="002624FD" w:rsidRDefault="002C2962" w:rsidP="004C1763">
      <w:pPr>
        <w:pStyle w:val="Liststycke"/>
        <w:spacing w:line="276" w:lineRule="auto"/>
        <w:rPr>
          <w:rFonts w:ascii="Calibri" w:eastAsia="Calibri" w:hAnsi="Calibri" w:cs="Calibri"/>
          <w:sz w:val="22"/>
          <w:szCs w:val="22"/>
        </w:rPr>
      </w:pPr>
      <w:r w:rsidRPr="00A214F4">
        <w:rPr>
          <w:rFonts w:ascii="Calibri" w:hAnsi="Calibri" w:cs="Calibri"/>
          <w:sz w:val="22"/>
          <w:szCs w:val="22"/>
          <w:u w:val="single"/>
        </w:rPr>
        <w:t>Analys</w:t>
      </w:r>
      <w:r w:rsidR="004F7696">
        <w:rPr>
          <w:rFonts w:ascii="Calibri" w:hAnsi="Calibri" w:cs="Calibri"/>
          <w:sz w:val="22"/>
          <w:szCs w:val="22"/>
          <w:u w:val="single"/>
        </w:rPr>
        <w:t xml:space="preserve"> av båda egenkontrollerna</w:t>
      </w:r>
      <w:r w:rsidRPr="00A214F4">
        <w:rPr>
          <w:rFonts w:ascii="Calibri" w:hAnsi="Calibri" w:cs="Calibri"/>
          <w:sz w:val="22"/>
          <w:szCs w:val="22"/>
          <w:u w:val="single"/>
        </w:rPr>
        <w:t>:</w:t>
      </w:r>
      <w:r w:rsidR="00AB0B63">
        <w:rPr>
          <w:rFonts w:ascii="Calibri" w:hAnsi="Calibri" w:cs="Calibri"/>
          <w:sz w:val="22"/>
          <w:szCs w:val="22"/>
          <w:u w:val="single"/>
        </w:rPr>
        <w:t xml:space="preserve"> </w:t>
      </w:r>
      <w:r w:rsidR="00AB0B63" w:rsidRPr="008F19F7">
        <w:rPr>
          <w:rFonts w:ascii="Calibri" w:eastAsia="Calibri" w:hAnsi="Calibri" w:cs="Calibri"/>
          <w:sz w:val="22"/>
          <w:szCs w:val="22"/>
        </w:rPr>
        <w:t xml:space="preserve">Resultatet visar att </w:t>
      </w:r>
      <w:r w:rsidR="00F40A7C">
        <w:rPr>
          <w:rFonts w:ascii="Calibri" w:eastAsia="Calibri" w:hAnsi="Calibri" w:cs="Calibri"/>
          <w:sz w:val="22"/>
          <w:szCs w:val="22"/>
        </w:rPr>
        <w:t xml:space="preserve">de flesta </w:t>
      </w:r>
      <w:r w:rsidR="00AB0B63" w:rsidRPr="008F19F7">
        <w:rPr>
          <w:rFonts w:ascii="Calibri" w:eastAsia="Calibri" w:hAnsi="Calibri" w:cs="Calibri"/>
          <w:sz w:val="22"/>
          <w:szCs w:val="22"/>
        </w:rPr>
        <w:t xml:space="preserve">verksamheter </w:t>
      </w:r>
      <w:r w:rsidR="00AA6599">
        <w:rPr>
          <w:rFonts w:ascii="Calibri" w:eastAsia="Calibri" w:hAnsi="Calibri" w:cs="Calibri"/>
          <w:sz w:val="22"/>
          <w:szCs w:val="22"/>
        </w:rPr>
        <w:t>inte når godkända resultat</w:t>
      </w:r>
      <w:r w:rsidR="00F40A7C">
        <w:rPr>
          <w:rFonts w:ascii="Calibri" w:eastAsia="Calibri" w:hAnsi="Calibri" w:cs="Calibri"/>
          <w:sz w:val="22"/>
          <w:szCs w:val="22"/>
        </w:rPr>
        <w:t>.</w:t>
      </w:r>
      <w:r w:rsidR="00AB0B63" w:rsidRPr="008F19F7">
        <w:rPr>
          <w:rFonts w:ascii="Calibri" w:eastAsia="Calibri" w:hAnsi="Calibri" w:cs="Calibri"/>
          <w:sz w:val="22"/>
          <w:szCs w:val="22"/>
        </w:rPr>
        <w:t xml:space="preserve"> </w:t>
      </w:r>
      <w:r w:rsidR="00A65A0D">
        <w:rPr>
          <w:rFonts w:ascii="Calibri" w:eastAsia="Calibri" w:hAnsi="Calibri" w:cs="Calibri"/>
          <w:sz w:val="22"/>
          <w:szCs w:val="22"/>
        </w:rPr>
        <w:t>Därmed behöver arbete</w:t>
      </w:r>
      <w:r w:rsidR="00654CC3">
        <w:rPr>
          <w:rFonts w:ascii="Calibri" w:eastAsia="Calibri" w:hAnsi="Calibri" w:cs="Calibri"/>
          <w:sz w:val="22"/>
          <w:szCs w:val="22"/>
        </w:rPr>
        <w:t>t</w:t>
      </w:r>
      <w:r w:rsidR="00D43638">
        <w:rPr>
          <w:rFonts w:ascii="Calibri" w:eastAsia="Calibri" w:hAnsi="Calibri" w:cs="Calibri"/>
          <w:sz w:val="22"/>
          <w:szCs w:val="22"/>
        </w:rPr>
        <w:t xml:space="preserve"> fortsätta</w:t>
      </w:r>
      <w:r>
        <w:rPr>
          <w:rFonts w:ascii="Calibri" w:eastAsia="Calibri" w:hAnsi="Calibri" w:cs="Calibri"/>
          <w:sz w:val="22"/>
          <w:szCs w:val="22"/>
        </w:rPr>
        <w:t>.</w:t>
      </w:r>
    </w:p>
    <w:p w14:paraId="1B042605" w14:textId="77777777" w:rsidR="002624FD" w:rsidRDefault="002624FD" w:rsidP="004C1763">
      <w:pPr>
        <w:pStyle w:val="Liststycke"/>
        <w:spacing w:line="276" w:lineRule="auto"/>
        <w:rPr>
          <w:rFonts w:ascii="Calibri" w:eastAsia="Calibri" w:hAnsi="Calibri" w:cs="Calibri"/>
          <w:sz w:val="22"/>
          <w:szCs w:val="22"/>
        </w:rPr>
      </w:pPr>
    </w:p>
    <w:p w14:paraId="093359DF" w14:textId="77777777" w:rsidR="004263FB" w:rsidRDefault="004263FB" w:rsidP="004C1763">
      <w:pPr>
        <w:pStyle w:val="Liststycke"/>
        <w:spacing w:line="276" w:lineRule="auto"/>
        <w:rPr>
          <w:rFonts w:ascii="Calibri" w:eastAsia="Calibri" w:hAnsi="Calibri" w:cs="Calibri"/>
          <w:sz w:val="22"/>
          <w:szCs w:val="22"/>
        </w:rPr>
      </w:pPr>
    </w:p>
    <w:p w14:paraId="120B8181" w14:textId="77777777" w:rsidR="004263FB" w:rsidRPr="004B575A" w:rsidRDefault="002C2962" w:rsidP="007E7691">
      <w:pPr>
        <w:pStyle w:val="Liststycke"/>
        <w:numPr>
          <w:ilvl w:val="0"/>
          <w:numId w:val="47"/>
        </w:numPr>
        <w:tabs>
          <w:tab w:val="left" w:pos="4960"/>
        </w:tabs>
        <w:spacing w:line="276" w:lineRule="auto"/>
        <w:rPr>
          <w:rFonts w:eastAsiaTheme="minorEastAsia"/>
          <w:sz w:val="22"/>
        </w:rPr>
      </w:pPr>
      <w:r w:rsidRPr="004B575A">
        <w:rPr>
          <w:rFonts w:eastAsiaTheme="minorEastAsia"/>
          <w:sz w:val="22"/>
        </w:rPr>
        <w:t>Vårdrelaterade infektioner</w:t>
      </w:r>
      <w:r>
        <w:rPr>
          <w:rFonts w:eastAsiaTheme="minorEastAsia"/>
          <w:sz w:val="22"/>
        </w:rPr>
        <w:t xml:space="preserve"> </w:t>
      </w:r>
      <w:r w:rsidR="00F94A2A">
        <w:rPr>
          <w:rFonts w:eastAsiaTheme="minorEastAsia"/>
          <w:sz w:val="22"/>
        </w:rPr>
        <w:t>(VRI)</w:t>
      </w:r>
      <w:r>
        <w:rPr>
          <w:rFonts w:eastAsiaTheme="minorEastAsia"/>
          <w:sz w:val="22"/>
        </w:rPr>
        <w:t xml:space="preserve"> på SÄBO</w:t>
      </w:r>
    </w:p>
    <w:p w14:paraId="5E73DBE6" w14:textId="77777777" w:rsidR="004263FB" w:rsidRPr="00A00142" w:rsidRDefault="002C2962" w:rsidP="007E7691">
      <w:pPr>
        <w:pStyle w:val="Liststycke"/>
        <w:tabs>
          <w:tab w:val="left" w:pos="4960"/>
        </w:tabs>
        <w:spacing w:line="276" w:lineRule="auto"/>
        <w:rPr>
          <w:rFonts w:eastAsiaTheme="minorEastAsia"/>
          <w:sz w:val="22"/>
        </w:rPr>
      </w:pPr>
      <w:r w:rsidRPr="004B575A">
        <w:rPr>
          <w:rFonts w:eastAsiaTheme="minorEastAsia"/>
          <w:sz w:val="22"/>
          <w:u w:val="single"/>
        </w:rPr>
        <w:t>Metod:</w:t>
      </w:r>
      <w:r w:rsidRPr="00A00142">
        <w:rPr>
          <w:rFonts w:eastAsiaTheme="minorEastAsia"/>
          <w:sz w:val="22"/>
        </w:rPr>
        <w:t xml:space="preserve"> </w:t>
      </w:r>
      <w:r>
        <w:rPr>
          <w:rFonts w:eastAsiaTheme="minorEastAsia"/>
          <w:sz w:val="22"/>
        </w:rPr>
        <w:t xml:space="preserve">Punktprevalensmätning genomfördes en dag i november av antal patienter </w:t>
      </w:r>
      <w:r w:rsidR="004D6700">
        <w:rPr>
          <w:rFonts w:eastAsiaTheme="minorEastAsia"/>
          <w:sz w:val="22"/>
        </w:rPr>
        <w:t>på SÄ</w:t>
      </w:r>
      <w:r w:rsidR="00501F5A">
        <w:rPr>
          <w:rFonts w:eastAsiaTheme="minorEastAsia"/>
          <w:sz w:val="22"/>
        </w:rPr>
        <w:t>B</w:t>
      </w:r>
      <w:r w:rsidR="004D6700">
        <w:rPr>
          <w:rFonts w:eastAsiaTheme="minorEastAsia"/>
          <w:sz w:val="22"/>
        </w:rPr>
        <w:t>O</w:t>
      </w:r>
      <w:r>
        <w:rPr>
          <w:rFonts w:eastAsiaTheme="minorEastAsia"/>
          <w:sz w:val="22"/>
        </w:rPr>
        <w:t xml:space="preserve"> med vårdrelaterad infektion</w:t>
      </w:r>
      <w:r w:rsidR="00D33778">
        <w:rPr>
          <w:rFonts w:eastAsiaTheme="minorEastAsia"/>
          <w:sz w:val="22"/>
        </w:rPr>
        <w:t xml:space="preserve"> </w:t>
      </w:r>
      <w:r>
        <w:rPr>
          <w:rFonts w:eastAsiaTheme="minorEastAsia"/>
          <w:sz w:val="22"/>
        </w:rPr>
        <w:t xml:space="preserve">och antibiotikabehandling. Resultatet sammanställs årligen av Folkhälsomyndigheten och är ett mått på hur väl vården kan förebygga vårdrelaterade infektioner. Detta kan göras genom att </w:t>
      </w:r>
      <w:r w:rsidR="00EC2731">
        <w:rPr>
          <w:rFonts w:eastAsiaTheme="minorEastAsia"/>
          <w:sz w:val="22"/>
        </w:rPr>
        <w:t>arbeta med</w:t>
      </w:r>
      <w:r>
        <w:rPr>
          <w:rFonts w:eastAsiaTheme="minorEastAsia"/>
          <w:sz w:val="22"/>
        </w:rPr>
        <w:t xml:space="preserve"> riskfaktorerna, så som </w:t>
      </w:r>
      <w:r w:rsidR="0041219A">
        <w:rPr>
          <w:rFonts w:eastAsiaTheme="minorEastAsia"/>
          <w:sz w:val="22"/>
        </w:rPr>
        <w:t xml:space="preserve">att minska </w:t>
      </w:r>
      <w:r>
        <w:rPr>
          <w:rFonts w:eastAsiaTheme="minorEastAsia"/>
          <w:sz w:val="22"/>
        </w:rPr>
        <w:t>urinkateteranvändandet</w:t>
      </w:r>
      <w:r w:rsidR="00011EB8">
        <w:rPr>
          <w:rFonts w:eastAsiaTheme="minorEastAsia"/>
          <w:sz w:val="22"/>
        </w:rPr>
        <w:t xml:space="preserve"> och att</w:t>
      </w:r>
      <w:r>
        <w:rPr>
          <w:rFonts w:eastAsiaTheme="minorEastAsia"/>
          <w:sz w:val="22"/>
        </w:rPr>
        <w:t xml:space="preserve"> </w:t>
      </w:r>
      <w:r w:rsidR="004A5238">
        <w:rPr>
          <w:rFonts w:eastAsiaTheme="minorEastAsia"/>
          <w:sz w:val="22"/>
        </w:rPr>
        <w:t xml:space="preserve">minska </w:t>
      </w:r>
      <w:r>
        <w:rPr>
          <w:rFonts w:eastAsiaTheme="minorEastAsia"/>
          <w:sz w:val="22"/>
        </w:rPr>
        <w:t>risk för trycksår och smitta.</w:t>
      </w:r>
      <w:r w:rsidRPr="00E34457">
        <w:rPr>
          <w:rFonts w:eastAsiaTheme="minorEastAsia"/>
          <w:sz w:val="22"/>
        </w:rPr>
        <w:t xml:space="preserve"> </w:t>
      </w:r>
      <w:r w:rsidR="005C4C30" w:rsidRPr="005C392F">
        <w:rPr>
          <w:rFonts w:eastAsiaTheme="minorEastAsia"/>
          <w:sz w:val="22"/>
        </w:rPr>
        <w:t>Andra r</w:t>
      </w:r>
      <w:r w:rsidR="00501293" w:rsidRPr="005C392F">
        <w:rPr>
          <w:rFonts w:eastAsiaTheme="minorEastAsia"/>
          <w:sz w:val="22"/>
        </w:rPr>
        <w:t xml:space="preserve">iskfaktorer </w:t>
      </w:r>
      <w:r w:rsidR="005C4C30" w:rsidRPr="005C392F">
        <w:rPr>
          <w:rFonts w:eastAsiaTheme="minorEastAsia"/>
          <w:sz w:val="22"/>
        </w:rPr>
        <w:t xml:space="preserve">för VRI </w:t>
      </w:r>
      <w:r w:rsidR="00501293" w:rsidRPr="005C392F">
        <w:rPr>
          <w:rFonts w:eastAsiaTheme="minorEastAsia"/>
          <w:sz w:val="22"/>
        </w:rPr>
        <w:t xml:space="preserve">är </w:t>
      </w:r>
      <w:r w:rsidR="005A0C6B" w:rsidRPr="005C392F">
        <w:rPr>
          <w:rFonts w:eastAsiaTheme="minorEastAsia"/>
          <w:sz w:val="22"/>
        </w:rPr>
        <w:t xml:space="preserve">kognitiv svikt, </w:t>
      </w:r>
      <w:r w:rsidR="005C4C30" w:rsidRPr="005C392F">
        <w:rPr>
          <w:rFonts w:eastAsiaTheme="minorEastAsia"/>
          <w:sz w:val="22"/>
        </w:rPr>
        <w:t xml:space="preserve">inkontinens och </w:t>
      </w:r>
      <w:r w:rsidR="002345E2" w:rsidRPr="005C392F">
        <w:rPr>
          <w:rFonts w:eastAsiaTheme="minorEastAsia"/>
          <w:sz w:val="22"/>
        </w:rPr>
        <w:t>minskad aktivitet</w:t>
      </w:r>
      <w:r w:rsidR="005626E1" w:rsidRPr="005C392F">
        <w:rPr>
          <w:rFonts w:eastAsiaTheme="minorEastAsia"/>
          <w:sz w:val="22"/>
        </w:rPr>
        <w:t>,</w:t>
      </w:r>
      <w:r w:rsidR="005C4C30" w:rsidRPr="005C392F">
        <w:rPr>
          <w:rFonts w:eastAsiaTheme="minorEastAsia"/>
          <w:sz w:val="22"/>
        </w:rPr>
        <w:t xml:space="preserve"> till exempel </w:t>
      </w:r>
      <w:r w:rsidR="005626E1" w:rsidRPr="005C392F">
        <w:rPr>
          <w:rFonts w:eastAsiaTheme="minorEastAsia"/>
          <w:sz w:val="22"/>
        </w:rPr>
        <w:t>för</w:t>
      </w:r>
      <w:r w:rsidR="005C4C30" w:rsidRPr="005C392F">
        <w:rPr>
          <w:rFonts w:eastAsiaTheme="minorEastAsia"/>
          <w:sz w:val="22"/>
        </w:rPr>
        <w:t xml:space="preserve"> rullstolsburna patienter.</w:t>
      </w:r>
    </w:p>
    <w:p w14:paraId="1DC7DC93" w14:textId="77777777" w:rsidR="004263FB" w:rsidRPr="00A00142" w:rsidRDefault="002C2962" w:rsidP="007E7691">
      <w:pPr>
        <w:pStyle w:val="Liststycke"/>
        <w:tabs>
          <w:tab w:val="left" w:pos="4960"/>
        </w:tabs>
        <w:spacing w:line="276" w:lineRule="auto"/>
        <w:rPr>
          <w:rFonts w:eastAsiaTheme="minorEastAsia"/>
          <w:sz w:val="22"/>
        </w:rPr>
      </w:pPr>
      <w:r w:rsidRPr="00A00142">
        <w:rPr>
          <w:rFonts w:eastAsiaTheme="minorEastAsia"/>
          <w:bCs/>
          <w:sz w:val="22"/>
          <w:u w:val="single"/>
        </w:rPr>
        <w:t>Resultat:</w:t>
      </w:r>
      <w:r w:rsidRPr="00A00142">
        <w:rPr>
          <w:rFonts w:eastAsiaTheme="minorEastAsia"/>
          <w:sz w:val="22"/>
        </w:rPr>
        <w:t xml:space="preserve"> </w:t>
      </w:r>
      <w:r>
        <w:rPr>
          <w:rFonts w:eastAsiaTheme="minorEastAsia"/>
          <w:sz w:val="22"/>
        </w:rPr>
        <w:t xml:space="preserve">Resultatet visar att patienter på SÄBO hade färre andel pågående infektioner vid mätning 2024 mot resultatet 2023. Falkenbergs kommun har båda åren resultat under rikssnittet. </w:t>
      </w:r>
    </w:p>
    <w:p w14:paraId="1765BAF6" w14:textId="77777777" w:rsidR="00EB4A9E" w:rsidRDefault="002C2962" w:rsidP="004263FB">
      <w:pPr>
        <w:tabs>
          <w:tab w:val="left" w:pos="4960"/>
        </w:tabs>
        <w:spacing w:before="240" w:line="240" w:lineRule="auto"/>
        <w:jc w:val="center"/>
        <w:rPr>
          <w:rFonts w:eastAsiaTheme="minorEastAsia"/>
          <w:sz w:val="22"/>
        </w:rPr>
      </w:pPr>
      <w:r>
        <w:rPr>
          <w:noProof/>
        </w:rPr>
        <w:lastRenderedPageBreak/>
        <w:drawing>
          <wp:inline distT="0" distB="0" distL="0" distR="0" wp14:anchorId="4BF6BC52" wp14:editId="53A37279">
            <wp:extent cx="3800475" cy="2447925"/>
            <wp:effectExtent l="0" t="0" r="9525" b="9525"/>
            <wp:docPr id="975173162" name="Diagram 1">
              <a:extLst xmlns:a="http://schemas.openxmlformats.org/drawingml/2006/main">
                <a:ext uri="{FF2B5EF4-FFF2-40B4-BE49-F238E27FC236}">
                  <a16:creationId xmlns:a16="http://schemas.microsoft.com/office/drawing/2014/main" id="{90AC1012-0A0A-2F8B-B134-4D4E81BCC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EB4A9E">
        <w:rPr>
          <w:rFonts w:eastAsiaTheme="minorEastAsia"/>
          <w:sz w:val="22"/>
        </w:rPr>
        <w:t xml:space="preserve"> </w:t>
      </w:r>
    </w:p>
    <w:p w14:paraId="34C234C0" w14:textId="77777777" w:rsidR="004263FB" w:rsidRDefault="002C2962" w:rsidP="00A371FC">
      <w:pPr>
        <w:tabs>
          <w:tab w:val="left" w:pos="4960"/>
        </w:tabs>
        <w:spacing w:before="240" w:line="240" w:lineRule="auto"/>
        <w:ind w:left="720"/>
        <w:rPr>
          <w:rFonts w:ascii="Calibri" w:eastAsia="Calibri" w:hAnsi="Calibri" w:cs="Calibri"/>
          <w:i/>
          <w:iCs/>
          <w:sz w:val="22"/>
          <w:szCs w:val="22"/>
          <w:highlight w:val="yellow"/>
        </w:rPr>
      </w:pPr>
      <w:r>
        <w:rPr>
          <w:rFonts w:eastAsiaTheme="minorEastAsia"/>
          <w:sz w:val="22"/>
        </w:rPr>
        <w:t xml:space="preserve">Även antibiotikaanvändningen har minskat och resultatet </w:t>
      </w:r>
      <w:r w:rsidR="00DB4735">
        <w:rPr>
          <w:rFonts w:eastAsiaTheme="minorEastAsia"/>
          <w:sz w:val="22"/>
        </w:rPr>
        <w:t xml:space="preserve">är </w:t>
      </w:r>
      <w:r>
        <w:rPr>
          <w:rFonts w:eastAsiaTheme="minorEastAsia"/>
          <w:sz w:val="22"/>
        </w:rPr>
        <w:t>lägre än rikets. Andel patiente</w:t>
      </w:r>
      <w:r w:rsidR="00DB4735">
        <w:rPr>
          <w:rFonts w:eastAsiaTheme="minorEastAsia"/>
          <w:sz w:val="22"/>
        </w:rPr>
        <w:t xml:space="preserve">r </w:t>
      </w:r>
      <w:r>
        <w:rPr>
          <w:rFonts w:eastAsiaTheme="minorEastAsia"/>
          <w:sz w:val="22"/>
        </w:rPr>
        <w:t>med antibiotikabehandling har minskat</w:t>
      </w:r>
      <w:r w:rsidRPr="00AF0E22">
        <w:rPr>
          <w:rFonts w:eastAsiaTheme="minorEastAsia"/>
          <w:sz w:val="22"/>
        </w:rPr>
        <w:t xml:space="preserve"> från 3% </w:t>
      </w:r>
      <w:r>
        <w:rPr>
          <w:rFonts w:eastAsiaTheme="minorEastAsia"/>
          <w:sz w:val="22"/>
        </w:rPr>
        <w:t xml:space="preserve">år 2023 </w:t>
      </w:r>
      <w:r w:rsidRPr="00AF0E22">
        <w:rPr>
          <w:rFonts w:eastAsiaTheme="minorEastAsia"/>
          <w:sz w:val="22"/>
        </w:rPr>
        <w:t xml:space="preserve">till </w:t>
      </w:r>
      <w:r w:rsidRPr="00AF0E22">
        <w:rPr>
          <w:rFonts w:eastAsiaTheme="minorEastAsia"/>
          <w:sz w:val="22"/>
        </w:rPr>
        <w:t>1,2% år 2025. Rikets resultat ligger på 2,7% år 2024.</w:t>
      </w:r>
    </w:p>
    <w:p w14:paraId="196E8B3C" w14:textId="77777777" w:rsidR="004263FB" w:rsidRPr="00ED3B9D" w:rsidRDefault="002C2962" w:rsidP="00A371FC">
      <w:pPr>
        <w:tabs>
          <w:tab w:val="left" w:pos="4960"/>
        </w:tabs>
        <w:spacing w:before="240" w:line="240" w:lineRule="auto"/>
        <w:ind w:left="720"/>
        <w:contextualSpacing/>
        <w:rPr>
          <w:rFonts w:eastAsiaTheme="minorEastAsia"/>
          <w:sz w:val="22"/>
        </w:rPr>
      </w:pPr>
      <w:r w:rsidRPr="007E7691">
        <w:rPr>
          <w:rFonts w:eastAsiaTheme="minorEastAsia"/>
          <w:sz w:val="22"/>
          <w:u w:val="single"/>
        </w:rPr>
        <w:t>Analys:</w:t>
      </w:r>
      <w:r>
        <w:rPr>
          <w:rFonts w:eastAsiaTheme="minorEastAsia"/>
          <w:bCs/>
          <w:sz w:val="22"/>
          <w:u w:val="single"/>
        </w:rPr>
        <w:t xml:space="preserve"> </w:t>
      </w:r>
      <w:r w:rsidRPr="001B652D">
        <w:rPr>
          <w:rFonts w:eastAsiaTheme="minorEastAsia"/>
          <w:bCs/>
          <w:sz w:val="22"/>
        </w:rPr>
        <w:t xml:space="preserve">Resultatet </w:t>
      </w:r>
      <w:r>
        <w:rPr>
          <w:rFonts w:eastAsiaTheme="minorEastAsia"/>
          <w:bCs/>
          <w:sz w:val="22"/>
        </w:rPr>
        <w:t xml:space="preserve">av punktprevalensmätningen är positiv. </w:t>
      </w:r>
      <w:r w:rsidR="005934DA">
        <w:rPr>
          <w:rFonts w:eastAsiaTheme="minorEastAsia"/>
          <w:bCs/>
          <w:sz w:val="22"/>
        </w:rPr>
        <w:t>De vårdrel</w:t>
      </w:r>
      <w:r w:rsidR="00BE7E06">
        <w:rPr>
          <w:rFonts w:eastAsiaTheme="minorEastAsia"/>
          <w:bCs/>
          <w:sz w:val="22"/>
        </w:rPr>
        <w:t>aterade infektionerna har minskat.</w:t>
      </w:r>
      <w:r w:rsidR="009A38C2">
        <w:rPr>
          <w:rFonts w:eastAsiaTheme="minorEastAsia"/>
          <w:bCs/>
          <w:sz w:val="22"/>
        </w:rPr>
        <w:t xml:space="preserve"> </w:t>
      </w:r>
      <w:r>
        <w:rPr>
          <w:rFonts w:eastAsiaTheme="minorEastAsia"/>
          <w:bCs/>
          <w:sz w:val="22"/>
        </w:rPr>
        <w:t xml:space="preserve"> </w:t>
      </w:r>
      <w:r w:rsidRPr="00BC58B4">
        <w:rPr>
          <w:rFonts w:eastAsiaTheme="minorEastAsia"/>
          <w:bCs/>
          <w:sz w:val="22"/>
        </w:rPr>
        <w:t xml:space="preserve">Trots den höga andelen </w:t>
      </w:r>
      <w:r w:rsidRPr="00386107">
        <w:rPr>
          <w:rFonts w:eastAsiaTheme="minorEastAsia"/>
          <w:bCs/>
          <w:sz w:val="22"/>
        </w:rPr>
        <w:t xml:space="preserve">trycksår </w:t>
      </w:r>
      <w:r w:rsidR="00BB10A7">
        <w:rPr>
          <w:rFonts w:eastAsiaTheme="minorEastAsia"/>
          <w:bCs/>
          <w:sz w:val="22"/>
        </w:rPr>
        <w:t>så har infektionerna</w:t>
      </w:r>
      <w:r w:rsidR="00450B5C">
        <w:rPr>
          <w:rFonts w:eastAsiaTheme="minorEastAsia"/>
          <w:bCs/>
          <w:sz w:val="22"/>
        </w:rPr>
        <w:t>, och antibiotikaanvändningen,</w:t>
      </w:r>
      <w:r w:rsidR="00BB10A7">
        <w:rPr>
          <w:rFonts w:eastAsiaTheme="minorEastAsia"/>
          <w:bCs/>
          <w:sz w:val="22"/>
        </w:rPr>
        <w:t xml:space="preserve"> minskat.</w:t>
      </w:r>
      <w:r w:rsidRPr="00386107">
        <w:rPr>
          <w:rFonts w:eastAsiaTheme="minorEastAsia"/>
          <w:bCs/>
          <w:sz w:val="22"/>
        </w:rPr>
        <w:t xml:space="preserve"> För att </w:t>
      </w:r>
      <w:r w:rsidR="0098271A">
        <w:rPr>
          <w:rFonts w:eastAsiaTheme="minorEastAsia"/>
          <w:bCs/>
          <w:sz w:val="22"/>
        </w:rPr>
        <w:t>trenden ska</w:t>
      </w:r>
      <w:r>
        <w:rPr>
          <w:rFonts w:eastAsiaTheme="minorEastAsia"/>
          <w:bCs/>
          <w:sz w:val="22"/>
        </w:rPr>
        <w:t xml:space="preserve"> hålla </w:t>
      </w:r>
      <w:r w:rsidR="002E0445">
        <w:rPr>
          <w:rFonts w:eastAsiaTheme="minorEastAsia"/>
          <w:bCs/>
          <w:sz w:val="22"/>
        </w:rPr>
        <w:t>med den låga andelen VRI</w:t>
      </w:r>
      <w:r>
        <w:rPr>
          <w:rFonts w:eastAsiaTheme="minorEastAsia"/>
          <w:bCs/>
          <w:sz w:val="22"/>
        </w:rPr>
        <w:t xml:space="preserve"> behöver </w:t>
      </w:r>
      <w:r w:rsidR="009E685A">
        <w:rPr>
          <w:rFonts w:eastAsiaTheme="minorEastAsia"/>
          <w:bCs/>
          <w:sz w:val="22"/>
        </w:rPr>
        <w:t>det</w:t>
      </w:r>
      <w:r>
        <w:rPr>
          <w:rFonts w:eastAsiaTheme="minorEastAsia"/>
          <w:bCs/>
          <w:sz w:val="22"/>
        </w:rPr>
        <w:t xml:space="preserve"> förebyggande </w:t>
      </w:r>
      <w:r w:rsidR="009E685A">
        <w:rPr>
          <w:rFonts w:eastAsiaTheme="minorEastAsia"/>
          <w:bCs/>
          <w:sz w:val="22"/>
        </w:rPr>
        <w:t>arbete</w:t>
      </w:r>
      <w:r>
        <w:rPr>
          <w:rFonts w:eastAsiaTheme="minorEastAsia"/>
          <w:bCs/>
          <w:sz w:val="22"/>
        </w:rPr>
        <w:t xml:space="preserve"> </w:t>
      </w:r>
      <w:r w:rsidR="002E0445">
        <w:rPr>
          <w:rFonts w:eastAsiaTheme="minorEastAsia"/>
          <w:bCs/>
          <w:sz w:val="22"/>
        </w:rPr>
        <w:t xml:space="preserve">fortsätta </w:t>
      </w:r>
      <w:r>
        <w:rPr>
          <w:rFonts w:eastAsiaTheme="minorEastAsia"/>
          <w:bCs/>
          <w:sz w:val="22"/>
        </w:rPr>
        <w:t xml:space="preserve">och med det vi kan påverka. Att minska risken för VRI är att </w:t>
      </w:r>
      <w:r w:rsidR="00BB1B86">
        <w:rPr>
          <w:rFonts w:eastAsiaTheme="minorEastAsia"/>
          <w:bCs/>
          <w:sz w:val="22"/>
        </w:rPr>
        <w:t xml:space="preserve">arbeta med att </w:t>
      </w:r>
      <w:r>
        <w:rPr>
          <w:rFonts w:eastAsiaTheme="minorEastAsia"/>
          <w:bCs/>
          <w:sz w:val="22"/>
        </w:rPr>
        <w:t>minska riskfaktorerna</w:t>
      </w:r>
      <w:r w:rsidR="005178B5">
        <w:rPr>
          <w:rFonts w:eastAsiaTheme="minorEastAsia"/>
          <w:bCs/>
          <w:sz w:val="22"/>
        </w:rPr>
        <w:t xml:space="preserve"> genom vårdprevention.</w:t>
      </w:r>
    </w:p>
    <w:p w14:paraId="40E03C56" w14:textId="77777777" w:rsidR="004263FB" w:rsidRDefault="004263FB" w:rsidP="00BB0683">
      <w:pPr>
        <w:rPr>
          <w:rFonts w:ascii="Calibri" w:hAnsi="Calibri" w:cs="Calibri"/>
          <w:b/>
          <w:bCs/>
          <w:i/>
          <w:iCs/>
          <w:sz w:val="22"/>
          <w:szCs w:val="22"/>
        </w:rPr>
      </w:pPr>
    </w:p>
    <w:p w14:paraId="75778A47" w14:textId="77777777" w:rsidR="00351F09" w:rsidRDefault="002C2962" w:rsidP="00351F09">
      <w:pPr>
        <w:spacing w:after="0"/>
        <w:rPr>
          <w:rFonts w:cstheme="minorHAnsi"/>
          <w:b/>
          <w:bCs/>
          <w:i/>
          <w:iCs/>
          <w:sz w:val="22"/>
          <w:lang w:eastAsia="sv-SE"/>
        </w:rPr>
      </w:pPr>
      <w:r w:rsidRPr="00351F09">
        <w:rPr>
          <w:rFonts w:cstheme="minorHAnsi"/>
          <w:b/>
          <w:bCs/>
          <w:i/>
          <w:iCs/>
          <w:sz w:val="22"/>
          <w:lang w:eastAsia="sv-SE"/>
        </w:rPr>
        <w:t xml:space="preserve">MAS </w:t>
      </w:r>
      <w:r w:rsidR="00465945" w:rsidRPr="00351F09">
        <w:rPr>
          <w:rFonts w:cstheme="minorHAnsi"/>
          <w:b/>
          <w:bCs/>
          <w:i/>
          <w:iCs/>
          <w:sz w:val="22"/>
          <w:lang w:eastAsia="sv-SE"/>
        </w:rPr>
        <w:t>och MAR analys gällande prevention av smitta</w:t>
      </w:r>
      <w:r w:rsidR="00C90212" w:rsidRPr="00351F09">
        <w:rPr>
          <w:rFonts w:cstheme="minorHAnsi"/>
          <w:b/>
          <w:bCs/>
          <w:i/>
          <w:iCs/>
          <w:sz w:val="22"/>
          <w:lang w:eastAsia="sv-SE"/>
        </w:rPr>
        <w:t>:</w:t>
      </w:r>
      <w:r w:rsidR="00C90212">
        <w:rPr>
          <w:rFonts w:cstheme="minorHAnsi"/>
          <w:b/>
          <w:bCs/>
          <w:i/>
          <w:iCs/>
          <w:sz w:val="22"/>
          <w:lang w:eastAsia="sv-SE"/>
        </w:rPr>
        <w:t xml:space="preserve"> </w:t>
      </w:r>
    </w:p>
    <w:p w14:paraId="0600BA3C" w14:textId="77777777" w:rsidR="00042C17" w:rsidRDefault="002C2962" w:rsidP="00C90212">
      <w:pPr>
        <w:rPr>
          <w:rFonts w:ascii="Calibri" w:hAnsi="Calibri" w:cs="Calibri"/>
          <w:sz w:val="22"/>
          <w:szCs w:val="22"/>
        </w:rPr>
      </w:pPr>
      <w:r>
        <w:rPr>
          <w:rFonts w:ascii="Calibri" w:eastAsia="Calibri" w:hAnsi="Calibri" w:cs="Calibri"/>
          <w:sz w:val="22"/>
          <w:szCs w:val="22"/>
        </w:rPr>
        <w:t xml:space="preserve">Resultatet visar att </w:t>
      </w:r>
      <w:r w:rsidR="00C90212">
        <w:rPr>
          <w:rFonts w:ascii="Calibri" w:eastAsia="Calibri" w:hAnsi="Calibri" w:cs="Calibri"/>
          <w:sz w:val="22"/>
          <w:szCs w:val="22"/>
        </w:rPr>
        <w:t>det finns</w:t>
      </w:r>
      <w:r w:rsidR="00987276" w:rsidRPr="00E45D6B">
        <w:rPr>
          <w:rFonts w:ascii="Calibri" w:hAnsi="Calibri" w:cs="Calibri"/>
          <w:sz w:val="22"/>
          <w:szCs w:val="22"/>
        </w:rPr>
        <w:t xml:space="preserve"> mer att göra för att förebygga smitta</w:t>
      </w:r>
      <w:r w:rsidR="0067689F">
        <w:rPr>
          <w:rFonts w:ascii="Calibri" w:hAnsi="Calibri" w:cs="Calibri"/>
          <w:sz w:val="22"/>
          <w:szCs w:val="22"/>
        </w:rPr>
        <w:t xml:space="preserve">. De nya </w:t>
      </w:r>
      <w:r w:rsidR="002B6C15">
        <w:rPr>
          <w:rFonts w:ascii="Calibri" w:hAnsi="Calibri" w:cs="Calibri"/>
          <w:sz w:val="22"/>
          <w:szCs w:val="22"/>
        </w:rPr>
        <w:t>åtgärder som startades upp under 2024 har inte hunnit ge effekt</w:t>
      </w:r>
      <w:r w:rsidR="00987276" w:rsidRPr="00E45D6B">
        <w:rPr>
          <w:rFonts w:ascii="Calibri" w:hAnsi="Calibri" w:cs="Calibri"/>
          <w:sz w:val="22"/>
          <w:szCs w:val="22"/>
        </w:rPr>
        <w:t xml:space="preserve"> och </w:t>
      </w:r>
      <w:r w:rsidR="006141B2">
        <w:rPr>
          <w:rFonts w:ascii="Calibri" w:hAnsi="Calibri" w:cs="Calibri"/>
          <w:sz w:val="22"/>
          <w:szCs w:val="22"/>
        </w:rPr>
        <w:t xml:space="preserve">risken </w:t>
      </w:r>
      <w:r w:rsidR="00987276" w:rsidRPr="00E45D6B">
        <w:rPr>
          <w:rFonts w:ascii="Calibri" w:hAnsi="Calibri" w:cs="Calibri"/>
          <w:sz w:val="22"/>
          <w:szCs w:val="22"/>
        </w:rPr>
        <w:t xml:space="preserve">behöver fortsätta </w:t>
      </w:r>
      <w:r w:rsidR="00AF405F">
        <w:rPr>
          <w:rFonts w:ascii="Calibri" w:hAnsi="Calibri" w:cs="Calibri"/>
          <w:sz w:val="22"/>
          <w:szCs w:val="22"/>
        </w:rPr>
        <w:t>arbetas med</w:t>
      </w:r>
      <w:r w:rsidR="00987276" w:rsidRPr="00E45D6B">
        <w:rPr>
          <w:rFonts w:ascii="Calibri" w:hAnsi="Calibri" w:cs="Calibri"/>
          <w:sz w:val="22"/>
          <w:szCs w:val="22"/>
        </w:rPr>
        <w:t xml:space="preserve"> som fokusområde.</w:t>
      </w:r>
      <w:r w:rsidR="00F40207">
        <w:rPr>
          <w:rFonts w:ascii="Calibri" w:hAnsi="Calibri" w:cs="Calibri"/>
          <w:sz w:val="22"/>
          <w:szCs w:val="22"/>
        </w:rPr>
        <w:t xml:space="preserve"> </w:t>
      </w:r>
    </w:p>
    <w:p w14:paraId="64F54DC3" w14:textId="77777777" w:rsidR="005226F0" w:rsidRPr="005533FC" w:rsidRDefault="005226F0" w:rsidP="00E45D6B">
      <w:pPr>
        <w:spacing w:line="276" w:lineRule="auto"/>
        <w:rPr>
          <w:rFonts w:ascii="Calibri" w:hAnsi="Calibri" w:cs="Calibri"/>
          <w:sz w:val="22"/>
          <w:szCs w:val="22"/>
          <w:u w:val="single"/>
        </w:rPr>
      </w:pPr>
    </w:p>
    <w:p w14:paraId="31B513FF" w14:textId="77777777" w:rsidR="005226F0" w:rsidRPr="005533FC" w:rsidRDefault="002C2962" w:rsidP="003F6D8B">
      <w:pPr>
        <w:spacing w:line="240" w:lineRule="auto"/>
        <w:contextualSpacing/>
        <w:rPr>
          <w:rFonts w:ascii="Calibri" w:hAnsi="Calibri" w:cs="Calibri"/>
          <w:b/>
          <w:i/>
          <w:sz w:val="22"/>
          <w:szCs w:val="22"/>
          <w:u w:val="single"/>
        </w:rPr>
      </w:pPr>
      <w:r w:rsidRPr="005533FC">
        <w:rPr>
          <w:rFonts w:ascii="Calibri" w:hAnsi="Calibri" w:cs="Calibri"/>
          <w:b/>
          <w:i/>
          <w:sz w:val="22"/>
          <w:szCs w:val="22"/>
          <w:u w:val="single"/>
        </w:rPr>
        <w:t xml:space="preserve">MAS och MAR analys av </w:t>
      </w:r>
      <w:r w:rsidR="00A214F8" w:rsidRPr="005533FC">
        <w:rPr>
          <w:rFonts w:ascii="Calibri" w:hAnsi="Calibri" w:cs="Calibri"/>
          <w:b/>
          <w:i/>
          <w:sz w:val="22"/>
          <w:szCs w:val="22"/>
          <w:u w:val="single"/>
        </w:rPr>
        <w:t xml:space="preserve">fokusområde </w:t>
      </w:r>
      <w:r w:rsidR="002A410A" w:rsidRPr="005533FC">
        <w:rPr>
          <w:rFonts w:ascii="Calibri" w:hAnsi="Calibri" w:cs="Calibri"/>
          <w:b/>
          <w:i/>
          <w:sz w:val="22"/>
          <w:szCs w:val="22"/>
          <w:u w:val="single"/>
        </w:rPr>
        <w:t>Vårdprevention</w:t>
      </w:r>
      <w:r w:rsidRPr="005533FC">
        <w:rPr>
          <w:rFonts w:ascii="Calibri" w:hAnsi="Calibri" w:cs="Calibri"/>
          <w:b/>
          <w:i/>
          <w:sz w:val="22"/>
          <w:szCs w:val="22"/>
          <w:u w:val="single"/>
        </w:rPr>
        <w:t>:</w:t>
      </w:r>
    </w:p>
    <w:p w14:paraId="0ACCF588" w14:textId="77777777" w:rsidR="003740ED" w:rsidRDefault="002C2962" w:rsidP="003F6D8B">
      <w:pPr>
        <w:spacing w:line="240" w:lineRule="auto"/>
        <w:contextualSpacing/>
        <w:rPr>
          <w:rFonts w:cstheme="minorHAnsi"/>
          <w:sz w:val="22"/>
          <w:lang w:eastAsia="sv-SE"/>
        </w:rPr>
      </w:pPr>
      <w:r>
        <w:rPr>
          <w:rFonts w:cstheme="minorHAnsi"/>
          <w:sz w:val="22"/>
          <w:lang w:eastAsia="sv-SE"/>
        </w:rPr>
        <w:t>Det preventiva arbetet</w:t>
      </w:r>
      <w:r w:rsidR="007B02A7">
        <w:rPr>
          <w:rFonts w:cstheme="minorHAnsi"/>
          <w:sz w:val="22"/>
          <w:lang w:eastAsia="sv-SE"/>
        </w:rPr>
        <w:t xml:space="preserve"> behöver fortsätta</w:t>
      </w:r>
      <w:r w:rsidR="00401463">
        <w:rPr>
          <w:rFonts w:cstheme="minorHAnsi"/>
          <w:sz w:val="22"/>
          <w:lang w:eastAsia="sv-SE"/>
        </w:rPr>
        <w:t xml:space="preserve"> utifrån</w:t>
      </w:r>
      <w:r w:rsidR="00B66D97">
        <w:rPr>
          <w:rFonts w:cstheme="minorHAnsi"/>
          <w:sz w:val="22"/>
          <w:lang w:eastAsia="sv-SE"/>
        </w:rPr>
        <w:t xml:space="preserve"> att </w:t>
      </w:r>
      <w:r w:rsidR="0094563D">
        <w:rPr>
          <w:rFonts w:cstheme="minorHAnsi"/>
          <w:sz w:val="22"/>
          <w:lang w:eastAsia="sv-SE"/>
        </w:rPr>
        <w:t>resultatet påvisar</w:t>
      </w:r>
      <w:r w:rsidR="00574D46">
        <w:rPr>
          <w:rFonts w:cstheme="minorHAnsi"/>
          <w:sz w:val="22"/>
          <w:lang w:eastAsia="sv-SE"/>
        </w:rPr>
        <w:t xml:space="preserve"> att</w:t>
      </w:r>
      <w:r w:rsidR="00271C18">
        <w:rPr>
          <w:rFonts w:cstheme="minorHAnsi"/>
          <w:sz w:val="22"/>
          <w:lang w:eastAsia="sv-SE"/>
        </w:rPr>
        <w:t xml:space="preserve"> </w:t>
      </w:r>
      <w:r w:rsidR="00D30780">
        <w:rPr>
          <w:rFonts w:cstheme="minorHAnsi"/>
          <w:sz w:val="22"/>
          <w:lang w:eastAsia="sv-SE"/>
        </w:rPr>
        <w:t xml:space="preserve">antal </w:t>
      </w:r>
      <w:r w:rsidR="00271C18">
        <w:rPr>
          <w:rFonts w:cstheme="minorHAnsi"/>
          <w:sz w:val="22"/>
          <w:lang w:eastAsia="sv-SE"/>
        </w:rPr>
        <w:t>trycksår</w:t>
      </w:r>
      <w:r w:rsidR="00D30780">
        <w:rPr>
          <w:rFonts w:cstheme="minorHAnsi"/>
          <w:sz w:val="22"/>
          <w:lang w:eastAsia="sv-SE"/>
        </w:rPr>
        <w:t xml:space="preserve"> och fall</w:t>
      </w:r>
      <w:r w:rsidR="007006BF">
        <w:rPr>
          <w:rFonts w:cstheme="minorHAnsi"/>
          <w:sz w:val="22"/>
          <w:lang w:eastAsia="sv-SE"/>
        </w:rPr>
        <w:t>,</w:t>
      </w:r>
      <w:r w:rsidR="004D198C">
        <w:rPr>
          <w:rFonts w:cstheme="minorHAnsi"/>
          <w:sz w:val="22"/>
          <w:lang w:eastAsia="sv-SE"/>
        </w:rPr>
        <w:t xml:space="preserve"> a</w:t>
      </w:r>
      <w:r w:rsidR="007006BF">
        <w:rPr>
          <w:rFonts w:cstheme="minorHAnsi"/>
          <w:sz w:val="22"/>
          <w:lang w:eastAsia="sv-SE"/>
        </w:rPr>
        <w:t>ntal</w:t>
      </w:r>
      <w:r w:rsidR="004D198C">
        <w:rPr>
          <w:rFonts w:cstheme="minorHAnsi"/>
          <w:sz w:val="22"/>
          <w:lang w:eastAsia="sv-SE"/>
        </w:rPr>
        <w:t xml:space="preserve"> personer </w:t>
      </w:r>
      <w:r w:rsidR="008A4DDF">
        <w:rPr>
          <w:rFonts w:cstheme="minorHAnsi"/>
          <w:sz w:val="22"/>
          <w:lang w:eastAsia="sv-SE"/>
        </w:rPr>
        <w:t>som har för lång nattfasta</w:t>
      </w:r>
      <w:r w:rsidR="007006BF">
        <w:rPr>
          <w:rFonts w:cstheme="minorHAnsi"/>
          <w:sz w:val="22"/>
          <w:lang w:eastAsia="sv-SE"/>
        </w:rPr>
        <w:t xml:space="preserve"> </w:t>
      </w:r>
      <w:r w:rsidR="00015D58">
        <w:rPr>
          <w:rFonts w:cstheme="minorHAnsi"/>
          <w:sz w:val="22"/>
          <w:lang w:eastAsia="sv-SE"/>
        </w:rPr>
        <w:t xml:space="preserve">är </w:t>
      </w:r>
      <w:r w:rsidR="00FC2FAF">
        <w:rPr>
          <w:rFonts w:cstheme="minorHAnsi"/>
          <w:sz w:val="22"/>
          <w:lang w:eastAsia="sv-SE"/>
        </w:rPr>
        <w:t>fortsatt</w:t>
      </w:r>
      <w:r w:rsidR="00015D58">
        <w:rPr>
          <w:rFonts w:cstheme="minorHAnsi"/>
          <w:sz w:val="22"/>
          <w:lang w:eastAsia="sv-SE"/>
        </w:rPr>
        <w:t xml:space="preserve"> högt</w:t>
      </w:r>
      <w:r w:rsidR="00FC2FAF">
        <w:rPr>
          <w:rFonts w:cstheme="minorHAnsi"/>
          <w:sz w:val="22"/>
          <w:lang w:eastAsia="sv-SE"/>
        </w:rPr>
        <w:t xml:space="preserve">. </w:t>
      </w:r>
      <w:r w:rsidR="00833AC5">
        <w:rPr>
          <w:rFonts w:cstheme="minorHAnsi"/>
          <w:sz w:val="22"/>
          <w:lang w:eastAsia="sv-SE"/>
        </w:rPr>
        <w:t>Även b</w:t>
      </w:r>
      <w:r w:rsidR="00303834">
        <w:rPr>
          <w:rFonts w:cstheme="minorHAnsi"/>
          <w:sz w:val="22"/>
          <w:lang w:eastAsia="sv-SE"/>
        </w:rPr>
        <w:t>ristande följsamhet till basala hygienregler</w:t>
      </w:r>
      <w:r w:rsidR="008A4DDF">
        <w:rPr>
          <w:rFonts w:cstheme="minorHAnsi"/>
          <w:sz w:val="22"/>
          <w:lang w:eastAsia="sv-SE"/>
        </w:rPr>
        <w:t xml:space="preserve"> kvarstår</w:t>
      </w:r>
      <w:r w:rsidR="001357B7">
        <w:rPr>
          <w:rFonts w:cstheme="minorHAnsi"/>
          <w:sz w:val="22"/>
          <w:lang w:eastAsia="sv-SE"/>
        </w:rPr>
        <w:t>.</w:t>
      </w:r>
      <w:r w:rsidR="007006BF">
        <w:rPr>
          <w:rFonts w:cstheme="minorHAnsi"/>
          <w:sz w:val="22"/>
          <w:lang w:eastAsia="sv-SE"/>
        </w:rPr>
        <w:t xml:space="preserve"> </w:t>
      </w:r>
      <w:r w:rsidR="00271C18">
        <w:rPr>
          <w:rFonts w:cstheme="minorHAnsi"/>
          <w:sz w:val="22"/>
          <w:lang w:eastAsia="sv-SE"/>
        </w:rPr>
        <w:t xml:space="preserve"> </w:t>
      </w:r>
    </w:p>
    <w:p w14:paraId="73F4185A" w14:textId="77777777" w:rsidR="00096567" w:rsidRDefault="002C2962" w:rsidP="00F0642D">
      <w:pPr>
        <w:rPr>
          <w:rFonts w:cstheme="minorHAnsi"/>
          <w:sz w:val="22"/>
          <w:lang w:eastAsia="sv-SE"/>
        </w:rPr>
      </w:pPr>
      <w:r>
        <w:rPr>
          <w:rFonts w:cstheme="minorHAnsi"/>
          <w:sz w:val="22"/>
          <w:lang w:eastAsia="sv-SE"/>
        </w:rPr>
        <w:t>Förbättringsarbete</w:t>
      </w:r>
      <w:r w:rsidR="00323E51">
        <w:rPr>
          <w:rFonts w:cstheme="minorHAnsi"/>
          <w:sz w:val="22"/>
          <w:lang w:eastAsia="sv-SE"/>
        </w:rPr>
        <w:t xml:space="preserve"> är inlett och pågår </w:t>
      </w:r>
      <w:r>
        <w:rPr>
          <w:rFonts w:cstheme="minorHAnsi"/>
          <w:sz w:val="22"/>
          <w:lang w:eastAsia="sv-SE"/>
        </w:rPr>
        <w:t xml:space="preserve">i alla delar </w:t>
      </w:r>
      <w:r w:rsidR="00323E51">
        <w:rPr>
          <w:rFonts w:cstheme="minorHAnsi"/>
          <w:sz w:val="22"/>
          <w:lang w:eastAsia="sv-SE"/>
        </w:rPr>
        <w:t>men</w:t>
      </w:r>
      <w:r w:rsidR="00BF0258">
        <w:rPr>
          <w:rFonts w:cstheme="minorHAnsi"/>
          <w:sz w:val="22"/>
          <w:lang w:eastAsia="sv-SE"/>
        </w:rPr>
        <w:t xml:space="preserve"> behöver fortsätta</w:t>
      </w:r>
      <w:r>
        <w:rPr>
          <w:rFonts w:cstheme="minorHAnsi"/>
          <w:sz w:val="22"/>
          <w:lang w:eastAsia="sv-SE"/>
        </w:rPr>
        <w:t xml:space="preserve"> och i vissa delar utökas</w:t>
      </w:r>
      <w:r w:rsidR="00820E6A">
        <w:rPr>
          <w:rFonts w:cstheme="minorHAnsi"/>
          <w:sz w:val="22"/>
          <w:lang w:eastAsia="sv-SE"/>
        </w:rPr>
        <w:t xml:space="preserve"> för att</w:t>
      </w:r>
      <w:r w:rsidR="00C70812">
        <w:rPr>
          <w:rFonts w:cstheme="minorHAnsi"/>
          <w:sz w:val="22"/>
          <w:lang w:eastAsia="sv-SE"/>
        </w:rPr>
        <w:t xml:space="preserve"> </w:t>
      </w:r>
      <w:r w:rsidR="00173A0B">
        <w:rPr>
          <w:rFonts w:cstheme="minorHAnsi"/>
          <w:sz w:val="22"/>
          <w:lang w:eastAsia="sv-SE"/>
        </w:rPr>
        <w:t xml:space="preserve">ge effekt. </w:t>
      </w:r>
      <w:r w:rsidR="00871B60">
        <w:rPr>
          <w:rFonts w:cstheme="minorHAnsi"/>
          <w:sz w:val="22"/>
          <w:lang w:eastAsia="sv-SE"/>
        </w:rPr>
        <w:t>Bland annat</w:t>
      </w:r>
      <w:r w:rsidR="002C3950">
        <w:rPr>
          <w:rFonts w:cstheme="minorHAnsi"/>
          <w:sz w:val="22"/>
          <w:lang w:eastAsia="sv-SE"/>
        </w:rPr>
        <w:t xml:space="preserve"> komme</w:t>
      </w:r>
      <w:r w:rsidR="00653141">
        <w:rPr>
          <w:rFonts w:cstheme="minorHAnsi"/>
          <w:sz w:val="22"/>
          <w:lang w:eastAsia="sv-SE"/>
        </w:rPr>
        <w:t xml:space="preserve">r omsorgspersonal få ta del </w:t>
      </w:r>
      <w:r w:rsidR="00D1468B">
        <w:rPr>
          <w:rFonts w:cstheme="minorHAnsi"/>
          <w:sz w:val="22"/>
          <w:lang w:eastAsia="sv-SE"/>
        </w:rPr>
        <w:t>mellanmål</w:t>
      </w:r>
      <w:r w:rsidR="00A32B43">
        <w:rPr>
          <w:rFonts w:cstheme="minorHAnsi"/>
          <w:sz w:val="22"/>
          <w:lang w:eastAsia="sv-SE"/>
        </w:rPr>
        <w:t xml:space="preserve">ens betydelse </w:t>
      </w:r>
      <w:r w:rsidR="001C31F5">
        <w:rPr>
          <w:rFonts w:cstheme="minorHAnsi"/>
          <w:sz w:val="22"/>
          <w:lang w:eastAsia="sv-SE"/>
        </w:rPr>
        <w:t xml:space="preserve">för att förebygga undernäring </w:t>
      </w:r>
      <w:r w:rsidR="00653141">
        <w:rPr>
          <w:rFonts w:cstheme="minorHAnsi"/>
          <w:sz w:val="22"/>
          <w:lang w:eastAsia="sv-SE"/>
        </w:rPr>
        <w:t>av måltidsutvecklaren</w:t>
      </w:r>
      <w:r w:rsidR="00214BE1">
        <w:rPr>
          <w:rFonts w:cstheme="minorHAnsi"/>
          <w:sz w:val="22"/>
          <w:lang w:eastAsia="sv-SE"/>
        </w:rPr>
        <w:t xml:space="preserve"> och </w:t>
      </w:r>
      <w:r w:rsidR="008B0895">
        <w:rPr>
          <w:rFonts w:cstheme="minorHAnsi"/>
          <w:sz w:val="22"/>
          <w:lang w:eastAsia="sv-SE"/>
        </w:rPr>
        <w:t>arbetsterapeuter och fysioterapeuter</w:t>
      </w:r>
      <w:r w:rsidR="004A642B">
        <w:rPr>
          <w:rFonts w:cstheme="minorHAnsi"/>
          <w:sz w:val="22"/>
          <w:lang w:eastAsia="sv-SE"/>
        </w:rPr>
        <w:t xml:space="preserve"> kommer arbeta </w:t>
      </w:r>
      <w:r w:rsidR="00214BE1">
        <w:rPr>
          <w:rFonts w:cstheme="minorHAnsi"/>
          <w:sz w:val="22"/>
          <w:lang w:eastAsia="sv-SE"/>
        </w:rPr>
        <w:t>mer</w:t>
      </w:r>
      <w:r w:rsidR="00162DCA">
        <w:rPr>
          <w:rFonts w:cstheme="minorHAnsi"/>
          <w:sz w:val="22"/>
          <w:lang w:eastAsia="sv-SE"/>
        </w:rPr>
        <w:t xml:space="preserve"> </w:t>
      </w:r>
      <w:r w:rsidR="00214BE1">
        <w:rPr>
          <w:rFonts w:cstheme="minorHAnsi"/>
          <w:sz w:val="22"/>
          <w:lang w:eastAsia="sv-SE"/>
        </w:rPr>
        <w:t>struktur</w:t>
      </w:r>
      <w:r w:rsidR="00162DCA">
        <w:rPr>
          <w:rFonts w:cstheme="minorHAnsi"/>
          <w:sz w:val="22"/>
          <w:lang w:eastAsia="sv-SE"/>
        </w:rPr>
        <w:t xml:space="preserve">erat </w:t>
      </w:r>
      <w:r w:rsidR="004A642B">
        <w:rPr>
          <w:rFonts w:cstheme="minorHAnsi"/>
          <w:sz w:val="22"/>
          <w:lang w:eastAsia="sv-SE"/>
        </w:rPr>
        <w:t>med fallförebyggande åtgärder</w:t>
      </w:r>
      <w:r w:rsidR="00214BE1">
        <w:rPr>
          <w:rFonts w:cstheme="minorHAnsi"/>
          <w:sz w:val="22"/>
          <w:lang w:eastAsia="sv-SE"/>
        </w:rPr>
        <w:t>.</w:t>
      </w:r>
      <w:r w:rsidR="000370E2">
        <w:rPr>
          <w:rFonts w:cstheme="minorHAnsi"/>
          <w:sz w:val="22"/>
          <w:lang w:eastAsia="sv-SE"/>
        </w:rPr>
        <w:t xml:space="preserve"> </w:t>
      </w:r>
      <w:r w:rsidR="00DD5F49">
        <w:rPr>
          <w:rFonts w:cstheme="minorHAnsi"/>
          <w:sz w:val="22"/>
          <w:lang w:eastAsia="sv-SE"/>
        </w:rPr>
        <w:t xml:space="preserve"> </w:t>
      </w:r>
    </w:p>
    <w:p w14:paraId="76572C81" w14:textId="77777777" w:rsidR="003740ED" w:rsidRDefault="003740ED" w:rsidP="00F0642D">
      <w:pPr>
        <w:rPr>
          <w:rFonts w:cstheme="minorHAnsi"/>
          <w:sz w:val="22"/>
          <w:lang w:eastAsia="sv-SE"/>
        </w:rPr>
      </w:pPr>
    </w:p>
    <w:p w14:paraId="09533BCA" w14:textId="77777777" w:rsidR="00042C17" w:rsidRPr="00852067" w:rsidRDefault="002C2962" w:rsidP="004C1763">
      <w:pPr>
        <w:pStyle w:val="Rubrik4"/>
        <w:numPr>
          <w:ilvl w:val="0"/>
          <w:numId w:val="44"/>
        </w:numPr>
        <w:spacing w:line="276" w:lineRule="auto"/>
        <w:rPr>
          <w:sz w:val="22"/>
          <w:szCs w:val="22"/>
        </w:rPr>
      </w:pPr>
      <w:bookmarkStart w:id="19" w:name="_Toc188447015"/>
      <w:r w:rsidRPr="00852067">
        <w:rPr>
          <w:sz w:val="22"/>
          <w:szCs w:val="22"/>
        </w:rPr>
        <w:t>Fokusområde Personalens kompetens</w:t>
      </w:r>
      <w:bookmarkEnd w:id="19"/>
    </w:p>
    <w:p w14:paraId="59296FA6" w14:textId="77777777" w:rsidR="00AA371B" w:rsidRDefault="002C2962" w:rsidP="004C1763">
      <w:pPr>
        <w:spacing w:line="276" w:lineRule="auto"/>
        <w:rPr>
          <w:rFonts w:ascii="Calibri" w:hAnsi="Calibri" w:cs="Calibri"/>
          <w:sz w:val="22"/>
          <w:szCs w:val="22"/>
        </w:rPr>
      </w:pPr>
      <w:r w:rsidRPr="00984E91">
        <w:rPr>
          <w:rFonts w:ascii="Calibri" w:hAnsi="Calibri" w:cs="Calibri"/>
          <w:sz w:val="22"/>
          <w:szCs w:val="22"/>
        </w:rPr>
        <w:t>Risk för vårdskada</w:t>
      </w:r>
      <w:r w:rsidRPr="00984E91">
        <w:rPr>
          <w:rFonts w:ascii="Calibri" w:hAnsi="Calibri" w:cs="Calibri"/>
          <w:sz w:val="22"/>
          <w:szCs w:val="22"/>
        </w:rPr>
        <w:t xml:space="preserve"> på grund av att det saknas adekvat kompetens i verksamheterna som bedriver hälso- och sjukvård samt omsorg</w:t>
      </w:r>
      <w:r w:rsidR="0049535B">
        <w:rPr>
          <w:rFonts w:ascii="Calibri" w:hAnsi="Calibri" w:cs="Calibri"/>
          <w:sz w:val="22"/>
          <w:szCs w:val="22"/>
        </w:rPr>
        <w:t>.</w:t>
      </w:r>
      <w:r>
        <w:rPr>
          <w:rFonts w:ascii="Calibri" w:hAnsi="Calibri" w:cs="Calibri"/>
          <w:sz w:val="22"/>
          <w:szCs w:val="22"/>
        </w:rPr>
        <w:t xml:space="preserve"> </w:t>
      </w:r>
    </w:p>
    <w:p w14:paraId="25AD2725" w14:textId="77777777" w:rsidR="00AA371B" w:rsidRPr="007C75F3" w:rsidRDefault="002C2962" w:rsidP="004C1763">
      <w:pPr>
        <w:pStyle w:val="Liststycke"/>
        <w:numPr>
          <w:ilvl w:val="0"/>
          <w:numId w:val="4"/>
        </w:numPr>
        <w:spacing w:line="276" w:lineRule="auto"/>
        <w:rPr>
          <w:rFonts w:ascii="Calibri" w:hAnsi="Calibri" w:cs="Calibri"/>
          <w:sz w:val="22"/>
          <w:szCs w:val="22"/>
        </w:rPr>
      </w:pPr>
      <w:r w:rsidRPr="007C75F3">
        <w:rPr>
          <w:rFonts w:ascii="Calibri" w:hAnsi="Calibri" w:cs="Calibri"/>
          <w:sz w:val="22"/>
          <w:szCs w:val="22"/>
        </w:rPr>
        <w:t>Säkerställa kompetens hos personalen, t</w:t>
      </w:r>
      <w:r w:rsidR="00FC7984">
        <w:rPr>
          <w:rFonts w:ascii="Calibri" w:hAnsi="Calibri" w:cs="Calibri"/>
          <w:sz w:val="22"/>
          <w:szCs w:val="22"/>
        </w:rPr>
        <w:t xml:space="preserve">ill exempel </w:t>
      </w:r>
      <w:r w:rsidRPr="007C75F3">
        <w:rPr>
          <w:rFonts w:ascii="Calibri" w:hAnsi="Calibri" w:cs="Calibri"/>
          <w:sz w:val="22"/>
          <w:szCs w:val="22"/>
        </w:rPr>
        <w:t>introduktionsutbildning för nyanställda, dokumentationsutbildning och delegeringsutbildning.</w:t>
      </w:r>
    </w:p>
    <w:p w14:paraId="7EC3893C" w14:textId="77777777" w:rsidR="00AA371B" w:rsidRPr="007C75F3" w:rsidRDefault="002C2962" w:rsidP="004C1763">
      <w:pPr>
        <w:pStyle w:val="Liststycke"/>
        <w:numPr>
          <w:ilvl w:val="0"/>
          <w:numId w:val="4"/>
        </w:numPr>
        <w:spacing w:line="276" w:lineRule="auto"/>
        <w:rPr>
          <w:rFonts w:ascii="Calibri" w:hAnsi="Calibri" w:cs="Calibri"/>
          <w:sz w:val="22"/>
          <w:szCs w:val="22"/>
        </w:rPr>
      </w:pPr>
      <w:r w:rsidRPr="007C75F3">
        <w:rPr>
          <w:rFonts w:ascii="Calibri" w:hAnsi="Calibri" w:cs="Calibri"/>
          <w:sz w:val="22"/>
          <w:szCs w:val="22"/>
        </w:rPr>
        <w:t>Säkerställa kompentens inom personförflyttning</w:t>
      </w:r>
    </w:p>
    <w:p w14:paraId="2E74B7FC" w14:textId="77777777" w:rsidR="00351E05" w:rsidRPr="007C75F3" w:rsidRDefault="002C2962" w:rsidP="004C1763">
      <w:pPr>
        <w:pStyle w:val="Liststycke"/>
        <w:numPr>
          <w:ilvl w:val="0"/>
          <w:numId w:val="4"/>
        </w:numPr>
        <w:spacing w:line="276" w:lineRule="auto"/>
        <w:rPr>
          <w:rFonts w:ascii="Calibri" w:hAnsi="Calibri" w:cs="Calibri"/>
          <w:sz w:val="22"/>
          <w:szCs w:val="22"/>
        </w:rPr>
      </w:pPr>
      <w:r w:rsidRPr="007C75F3">
        <w:rPr>
          <w:rFonts w:ascii="Calibri" w:hAnsi="Calibri" w:cs="Calibri"/>
          <w:sz w:val="22"/>
          <w:szCs w:val="22"/>
        </w:rPr>
        <w:t>Säkerställa god språkkunskap i vårdsvenska</w:t>
      </w:r>
    </w:p>
    <w:p w14:paraId="4EC31BAF" w14:textId="77777777" w:rsidR="00226AB2" w:rsidRPr="001A43DD" w:rsidRDefault="002C2962" w:rsidP="004C1763">
      <w:pPr>
        <w:spacing w:after="0" w:line="276" w:lineRule="auto"/>
        <w:rPr>
          <w:b/>
          <w:i/>
          <w:sz w:val="22"/>
          <w:szCs w:val="22"/>
        </w:rPr>
      </w:pPr>
      <w:r w:rsidRPr="001A43DD">
        <w:rPr>
          <w:b/>
          <w:i/>
          <w:sz w:val="22"/>
          <w:szCs w:val="22"/>
        </w:rPr>
        <w:lastRenderedPageBreak/>
        <w:t>Åtgärd:</w:t>
      </w:r>
    </w:p>
    <w:p w14:paraId="2E09D9F3" w14:textId="77777777" w:rsidR="0094295E" w:rsidRPr="001A43DD" w:rsidRDefault="002C2962" w:rsidP="004C1763">
      <w:pPr>
        <w:tabs>
          <w:tab w:val="left" w:pos="4960"/>
        </w:tabs>
        <w:spacing w:line="276" w:lineRule="auto"/>
        <w:rPr>
          <w:rFonts w:eastAsiaTheme="minorEastAsia"/>
          <w:sz w:val="22"/>
          <w:u w:val="single"/>
        </w:rPr>
      </w:pPr>
      <w:r w:rsidRPr="001A43DD">
        <w:rPr>
          <w:rFonts w:eastAsiaTheme="minorEastAsia"/>
          <w:sz w:val="22"/>
          <w:u w:val="single"/>
        </w:rPr>
        <w:t>Omsorgspersonal</w:t>
      </w:r>
    </w:p>
    <w:p w14:paraId="4AFAFCCB" w14:textId="77777777" w:rsidR="00786694" w:rsidRDefault="002C2962" w:rsidP="004C1763">
      <w:pPr>
        <w:spacing w:line="276" w:lineRule="auto"/>
        <w:rPr>
          <w:rFonts w:eastAsiaTheme="minorEastAsia"/>
          <w:sz w:val="22"/>
        </w:rPr>
      </w:pPr>
      <w:r>
        <w:rPr>
          <w:rFonts w:eastAsiaTheme="minorEastAsia"/>
          <w:sz w:val="22"/>
        </w:rPr>
        <w:t>U</w:t>
      </w:r>
      <w:r w:rsidRPr="00722350">
        <w:rPr>
          <w:rFonts w:eastAsiaTheme="minorEastAsia"/>
          <w:sz w:val="22"/>
        </w:rPr>
        <w:t xml:space="preserve">nder 2024 har </w:t>
      </w:r>
      <w:r>
        <w:rPr>
          <w:rFonts w:eastAsiaTheme="minorEastAsia"/>
          <w:sz w:val="22"/>
        </w:rPr>
        <w:t xml:space="preserve">satsningen på </w:t>
      </w:r>
      <w:r w:rsidRPr="00722350">
        <w:rPr>
          <w:rFonts w:eastAsiaTheme="minorEastAsia"/>
          <w:sz w:val="22"/>
        </w:rPr>
        <w:t>utbild</w:t>
      </w:r>
      <w:r>
        <w:rPr>
          <w:rFonts w:eastAsiaTheme="minorEastAsia"/>
          <w:sz w:val="22"/>
        </w:rPr>
        <w:t>ning</w:t>
      </w:r>
      <w:r w:rsidRPr="00722350">
        <w:rPr>
          <w:rFonts w:eastAsiaTheme="minorEastAsia"/>
          <w:sz w:val="22"/>
        </w:rPr>
        <w:t xml:space="preserve"> i läkemedelshantering </w:t>
      </w:r>
      <w:r>
        <w:rPr>
          <w:rFonts w:eastAsiaTheme="minorEastAsia"/>
          <w:sz w:val="22"/>
        </w:rPr>
        <w:t xml:space="preserve">fortsatt för </w:t>
      </w:r>
      <w:r w:rsidRPr="00722350">
        <w:rPr>
          <w:rFonts w:eastAsiaTheme="minorEastAsia"/>
          <w:sz w:val="22"/>
        </w:rPr>
        <w:t xml:space="preserve">personal på SÄBO och inom hemtjänst. Delegeringsutbildning, både bas- och påbyggnadsutbildningarna fortgår löpande. </w:t>
      </w:r>
    </w:p>
    <w:p w14:paraId="19C0D675" w14:textId="77777777" w:rsidR="00646C19" w:rsidRDefault="002C2962" w:rsidP="00646C19">
      <w:pPr>
        <w:spacing w:line="276" w:lineRule="auto"/>
        <w:jc w:val="center"/>
        <w:rPr>
          <w:rFonts w:eastAsiaTheme="minorEastAsia"/>
          <w:sz w:val="22"/>
        </w:rPr>
      </w:pPr>
      <w:r>
        <w:rPr>
          <w:noProof/>
        </w:rPr>
        <w:drawing>
          <wp:inline distT="0" distB="0" distL="0" distR="0" wp14:anchorId="406B803F" wp14:editId="7723C720">
            <wp:extent cx="3457575" cy="2200275"/>
            <wp:effectExtent l="0" t="0" r="9525" b="9525"/>
            <wp:docPr id="1189396965" name="Diagram 1">
              <a:extLst xmlns:a="http://schemas.openxmlformats.org/drawingml/2006/main">
                <a:ext uri="{FF2B5EF4-FFF2-40B4-BE49-F238E27FC236}">
                  <a16:creationId xmlns:a16="http://schemas.microsoft.com/office/drawing/2014/main" id="{3B368430-2A92-A50B-B6AB-A9F854332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F010C3" w14:textId="77777777" w:rsidR="00B22E66" w:rsidRDefault="002C2962" w:rsidP="004C1763">
      <w:pPr>
        <w:spacing w:after="0" w:line="276" w:lineRule="auto"/>
        <w:rPr>
          <w:sz w:val="22"/>
          <w:szCs w:val="22"/>
        </w:rPr>
      </w:pPr>
      <w:r>
        <w:rPr>
          <w:sz w:val="22"/>
          <w:szCs w:val="22"/>
        </w:rPr>
        <w:t>På samtliga SÄBO har rehabombud</w:t>
      </w:r>
      <w:r>
        <w:rPr>
          <w:sz w:val="22"/>
          <w:szCs w:val="22"/>
        </w:rPr>
        <w:t xml:space="preserve"> och språkombud/mentor införts under året. Rehabombuden ska bland annat bidra till att stärka </w:t>
      </w:r>
      <w:r w:rsidR="00C7706A">
        <w:rPr>
          <w:sz w:val="22"/>
          <w:szCs w:val="22"/>
        </w:rPr>
        <w:t>säkerheten</w:t>
      </w:r>
      <w:r>
        <w:rPr>
          <w:sz w:val="22"/>
          <w:szCs w:val="22"/>
        </w:rPr>
        <w:t xml:space="preserve"> </w:t>
      </w:r>
      <w:r w:rsidR="00254BB2">
        <w:rPr>
          <w:sz w:val="22"/>
          <w:szCs w:val="22"/>
        </w:rPr>
        <w:t>kring</w:t>
      </w:r>
      <w:r>
        <w:rPr>
          <w:sz w:val="22"/>
          <w:szCs w:val="22"/>
        </w:rPr>
        <w:t xml:space="preserve"> hjälpmedel</w:t>
      </w:r>
      <w:r w:rsidR="00C7706A">
        <w:rPr>
          <w:sz w:val="22"/>
          <w:szCs w:val="22"/>
        </w:rPr>
        <w:t xml:space="preserve"> och förflyttning</w:t>
      </w:r>
      <w:r>
        <w:rPr>
          <w:sz w:val="22"/>
          <w:szCs w:val="22"/>
        </w:rPr>
        <w:t xml:space="preserve">. Omsorgslyftet pågår för utbildning till undersköterskor för </w:t>
      </w:r>
      <w:r w:rsidR="0090333D">
        <w:rPr>
          <w:sz w:val="22"/>
          <w:szCs w:val="22"/>
        </w:rPr>
        <w:t>31</w:t>
      </w:r>
      <w:r>
        <w:rPr>
          <w:sz w:val="22"/>
          <w:szCs w:val="22"/>
        </w:rPr>
        <w:t xml:space="preserve"> personer inom både privat och egen regi. </w:t>
      </w:r>
    </w:p>
    <w:p w14:paraId="35BFBC8B" w14:textId="77777777" w:rsidR="00807B21" w:rsidRDefault="00807B21" w:rsidP="004C1763">
      <w:pPr>
        <w:spacing w:after="0" w:line="276" w:lineRule="auto"/>
        <w:rPr>
          <w:sz w:val="22"/>
          <w:szCs w:val="22"/>
        </w:rPr>
      </w:pPr>
    </w:p>
    <w:p w14:paraId="17B0E0B6" w14:textId="77777777" w:rsidR="00786694" w:rsidRDefault="002C2962" w:rsidP="004C1763">
      <w:pPr>
        <w:spacing w:after="0" w:line="276" w:lineRule="auto"/>
        <w:rPr>
          <w:rFonts w:ascii="Calibri" w:hAnsi="Calibri" w:cs="Calibri"/>
          <w:sz w:val="22"/>
          <w:szCs w:val="22"/>
        </w:rPr>
      </w:pPr>
      <w:r w:rsidRPr="00722350">
        <w:rPr>
          <w:rFonts w:eastAsiaTheme="minorEastAsia"/>
          <w:sz w:val="22"/>
        </w:rPr>
        <w:t>Tillfällen för förflyttningsutbildning ges kontinuerligt av rehabenheten.</w:t>
      </w:r>
      <w:r w:rsidR="00783556">
        <w:rPr>
          <w:rFonts w:eastAsiaTheme="minorEastAsia"/>
          <w:sz w:val="22"/>
        </w:rPr>
        <w:t xml:space="preserve"> </w:t>
      </w:r>
      <w:r w:rsidR="00385790" w:rsidRPr="007C3CD2">
        <w:rPr>
          <w:rFonts w:eastAsiaTheme="minorEastAsia"/>
          <w:bCs/>
          <w:sz w:val="22"/>
        </w:rPr>
        <w:t xml:space="preserve">Hemtjänst i egen regi uppger svårigheter att planera in utbildningen på grund av hög sjukfrånvaro. </w:t>
      </w:r>
      <w:r w:rsidR="00385790">
        <w:rPr>
          <w:rFonts w:eastAsiaTheme="minorEastAsia"/>
          <w:bCs/>
          <w:sz w:val="22"/>
        </w:rPr>
        <w:t>Flera</w:t>
      </w:r>
      <w:r w:rsidR="00385790" w:rsidRPr="007C3CD2">
        <w:rPr>
          <w:rFonts w:eastAsiaTheme="minorEastAsia"/>
          <w:bCs/>
          <w:sz w:val="22"/>
        </w:rPr>
        <w:t xml:space="preserve"> verksamheter uppger </w:t>
      </w:r>
      <w:r w:rsidR="00385790">
        <w:rPr>
          <w:rFonts w:eastAsiaTheme="minorEastAsia"/>
          <w:bCs/>
          <w:sz w:val="22"/>
        </w:rPr>
        <w:t xml:space="preserve">att de </w:t>
      </w:r>
      <w:r w:rsidR="00385790" w:rsidRPr="007C3CD2">
        <w:rPr>
          <w:rFonts w:eastAsiaTheme="minorEastAsia"/>
          <w:bCs/>
          <w:sz w:val="22"/>
        </w:rPr>
        <w:t>plan</w:t>
      </w:r>
      <w:r w:rsidR="00385790">
        <w:rPr>
          <w:rFonts w:eastAsiaTheme="minorEastAsia"/>
          <w:bCs/>
          <w:sz w:val="22"/>
        </w:rPr>
        <w:t>erar</w:t>
      </w:r>
      <w:r w:rsidR="00385790" w:rsidRPr="007C3CD2">
        <w:rPr>
          <w:rFonts w:eastAsiaTheme="minorEastAsia"/>
          <w:bCs/>
          <w:sz w:val="22"/>
        </w:rPr>
        <w:t xml:space="preserve"> för att utbilda sin personal under 2025.</w:t>
      </w:r>
    </w:p>
    <w:p w14:paraId="77A97324" w14:textId="77777777" w:rsidR="001A43DD" w:rsidRDefault="001A43DD" w:rsidP="004C1763">
      <w:pPr>
        <w:spacing w:after="0" w:line="276" w:lineRule="auto"/>
        <w:rPr>
          <w:rFonts w:ascii="Calibri" w:hAnsi="Calibri" w:cs="Calibri"/>
          <w:sz w:val="22"/>
          <w:szCs w:val="22"/>
        </w:rPr>
      </w:pPr>
    </w:p>
    <w:p w14:paraId="3AB321CB" w14:textId="77777777" w:rsidR="0094295E" w:rsidRDefault="002C2962" w:rsidP="004C1763">
      <w:pPr>
        <w:tabs>
          <w:tab w:val="left" w:pos="4960"/>
        </w:tabs>
        <w:spacing w:line="276" w:lineRule="auto"/>
        <w:rPr>
          <w:rFonts w:eastAsiaTheme="minorEastAsia"/>
          <w:sz w:val="22"/>
        </w:rPr>
      </w:pPr>
      <w:r w:rsidRPr="00722350">
        <w:rPr>
          <w:rFonts w:eastAsiaTheme="minorEastAsia"/>
          <w:sz w:val="22"/>
        </w:rPr>
        <w:t xml:space="preserve">Under året har kommunen tagit fram </w:t>
      </w:r>
      <w:r>
        <w:rPr>
          <w:rFonts w:eastAsiaTheme="minorEastAsia"/>
          <w:sz w:val="22"/>
        </w:rPr>
        <w:t xml:space="preserve">nytt </w:t>
      </w:r>
      <w:r w:rsidRPr="00722350">
        <w:rPr>
          <w:rFonts w:eastAsiaTheme="minorEastAsia"/>
          <w:sz w:val="22"/>
        </w:rPr>
        <w:t>utbildningsmaterial gällande basal hygien</w:t>
      </w:r>
      <w:r>
        <w:rPr>
          <w:rFonts w:eastAsiaTheme="minorEastAsia"/>
          <w:sz w:val="22"/>
        </w:rPr>
        <w:t xml:space="preserve"> som använts av verksamheterna</w:t>
      </w:r>
      <w:r w:rsidRPr="00722350">
        <w:rPr>
          <w:rFonts w:eastAsiaTheme="minorEastAsia"/>
          <w:sz w:val="22"/>
        </w:rPr>
        <w:t xml:space="preserve">. </w:t>
      </w:r>
    </w:p>
    <w:p w14:paraId="05242A03" w14:textId="77777777" w:rsidR="00495AA7" w:rsidRDefault="002C2962" w:rsidP="004C1763">
      <w:pPr>
        <w:tabs>
          <w:tab w:val="left" w:pos="4960"/>
        </w:tabs>
        <w:spacing w:line="276" w:lineRule="auto"/>
        <w:rPr>
          <w:sz w:val="22"/>
          <w:szCs w:val="22"/>
        </w:rPr>
      </w:pPr>
      <w:r>
        <w:rPr>
          <w:rFonts w:eastAsiaTheme="minorEastAsia"/>
          <w:sz w:val="22"/>
          <w:szCs w:val="22"/>
        </w:rPr>
        <w:t>Verksamheterna</w:t>
      </w:r>
      <w:r w:rsidR="00FE4455">
        <w:rPr>
          <w:rFonts w:eastAsiaTheme="minorEastAsia"/>
          <w:sz w:val="22"/>
          <w:szCs w:val="22"/>
        </w:rPr>
        <w:t xml:space="preserve"> i </w:t>
      </w:r>
      <w:r w:rsidRPr="0B4CE9E7">
        <w:rPr>
          <w:rFonts w:eastAsiaTheme="minorEastAsia"/>
          <w:sz w:val="22"/>
          <w:szCs w:val="22"/>
        </w:rPr>
        <w:t>egen regi har</w:t>
      </w:r>
      <w:r w:rsidR="00181E97" w:rsidRPr="0B4CE9E7">
        <w:rPr>
          <w:rFonts w:eastAsiaTheme="minorEastAsia"/>
          <w:sz w:val="22"/>
          <w:szCs w:val="22"/>
        </w:rPr>
        <w:t xml:space="preserve"> utifrån risk</w:t>
      </w:r>
      <w:r w:rsidR="00FE4455">
        <w:rPr>
          <w:rFonts w:eastAsiaTheme="minorEastAsia"/>
          <w:sz w:val="22"/>
          <w:szCs w:val="22"/>
        </w:rPr>
        <w:t>analys</w:t>
      </w:r>
      <w:r w:rsidR="00181E97" w:rsidRPr="0B4CE9E7">
        <w:rPr>
          <w:rFonts w:eastAsiaTheme="minorEastAsia"/>
          <w:sz w:val="22"/>
          <w:szCs w:val="22"/>
        </w:rPr>
        <w:t xml:space="preserve"> </w:t>
      </w:r>
      <w:r w:rsidR="2AFC7D89" w:rsidRPr="6019D570">
        <w:rPr>
          <w:rFonts w:eastAsiaTheme="minorEastAsia"/>
          <w:sz w:val="22"/>
          <w:szCs w:val="22"/>
        </w:rPr>
        <w:t>infört</w:t>
      </w:r>
      <w:r w:rsidRPr="6019D570">
        <w:rPr>
          <w:rFonts w:eastAsiaTheme="minorEastAsia"/>
          <w:sz w:val="22"/>
          <w:szCs w:val="22"/>
        </w:rPr>
        <w:t xml:space="preserve"> </w:t>
      </w:r>
      <w:r w:rsidRPr="0B4CE9E7">
        <w:rPr>
          <w:rFonts w:eastAsiaTheme="minorEastAsia"/>
          <w:sz w:val="22"/>
          <w:szCs w:val="22"/>
        </w:rPr>
        <w:t xml:space="preserve">en kompetenstrappa för omsorgspersonal inom SÄBO och hemtjänst. </w:t>
      </w:r>
      <w:r w:rsidR="009451AD" w:rsidRPr="0B4CE9E7">
        <w:rPr>
          <w:rFonts w:eastAsiaTheme="minorEastAsia"/>
          <w:sz w:val="22"/>
          <w:szCs w:val="22"/>
        </w:rPr>
        <w:t xml:space="preserve">En ny </w:t>
      </w:r>
      <w:r w:rsidR="009451AD">
        <w:rPr>
          <w:sz w:val="22"/>
          <w:szCs w:val="22"/>
        </w:rPr>
        <w:t xml:space="preserve">introduktionsutbildning har startats upp under 2024. </w:t>
      </w:r>
      <w:r w:rsidR="007C64CB">
        <w:rPr>
          <w:sz w:val="22"/>
          <w:szCs w:val="22"/>
        </w:rPr>
        <w:t xml:space="preserve">Det finns metodutvecklare som handleder utifrån olika kompetensområden. </w:t>
      </w:r>
      <w:r w:rsidR="00726FA8">
        <w:rPr>
          <w:sz w:val="22"/>
          <w:szCs w:val="22"/>
        </w:rPr>
        <w:t>Några undersköterskor har fått chansen att läsa till specialistundersköterskor.</w:t>
      </w:r>
    </w:p>
    <w:p w14:paraId="576C7095" w14:textId="77777777" w:rsidR="003111CD" w:rsidRDefault="002C2962" w:rsidP="003111CD">
      <w:pPr>
        <w:spacing w:after="0" w:line="276" w:lineRule="auto"/>
        <w:rPr>
          <w:sz w:val="22"/>
          <w:szCs w:val="22"/>
        </w:rPr>
      </w:pPr>
      <w:r>
        <w:rPr>
          <w:sz w:val="22"/>
          <w:szCs w:val="22"/>
        </w:rPr>
        <w:t>Flera av de privata utförarna anger att man satsat på introduktionsutbildning under året.</w:t>
      </w:r>
    </w:p>
    <w:p w14:paraId="7627E682" w14:textId="77777777" w:rsidR="003111CD" w:rsidRDefault="003111CD" w:rsidP="003111CD">
      <w:pPr>
        <w:spacing w:after="0" w:line="276" w:lineRule="auto"/>
        <w:rPr>
          <w:sz w:val="22"/>
          <w:szCs w:val="22"/>
        </w:rPr>
      </w:pPr>
    </w:p>
    <w:p w14:paraId="73C2F605" w14:textId="77777777" w:rsidR="004407B6" w:rsidRDefault="002C2962" w:rsidP="004C1763">
      <w:pPr>
        <w:spacing w:after="0" w:line="276" w:lineRule="auto"/>
        <w:rPr>
          <w:sz w:val="22"/>
          <w:szCs w:val="22"/>
        </w:rPr>
      </w:pPr>
      <w:r>
        <w:rPr>
          <w:sz w:val="22"/>
          <w:szCs w:val="22"/>
        </w:rPr>
        <w:t>Inom äldreomsorg beskriver verksamheter</w:t>
      </w:r>
      <w:r w:rsidR="0012503A">
        <w:rPr>
          <w:sz w:val="22"/>
          <w:szCs w:val="22"/>
        </w:rPr>
        <w:t xml:space="preserve"> inom både egen och privat regi</w:t>
      </w:r>
      <w:r>
        <w:rPr>
          <w:sz w:val="22"/>
          <w:szCs w:val="22"/>
        </w:rPr>
        <w:t xml:space="preserve"> kompetensutveckling </w:t>
      </w:r>
      <w:r w:rsidR="0045392E">
        <w:rPr>
          <w:sz w:val="22"/>
          <w:szCs w:val="22"/>
        </w:rPr>
        <w:t xml:space="preserve">under året </w:t>
      </w:r>
      <w:r w:rsidR="009F0206">
        <w:rPr>
          <w:sz w:val="22"/>
          <w:szCs w:val="22"/>
        </w:rPr>
        <w:t xml:space="preserve">inom </w:t>
      </w:r>
      <w:r w:rsidR="00AD5CBC">
        <w:rPr>
          <w:sz w:val="22"/>
          <w:szCs w:val="22"/>
        </w:rPr>
        <w:t>exempelvis</w:t>
      </w:r>
      <w:r w:rsidR="009F0206">
        <w:rPr>
          <w:sz w:val="22"/>
          <w:szCs w:val="22"/>
        </w:rPr>
        <w:t xml:space="preserve"> palliativ vård, </w:t>
      </w:r>
      <w:r w:rsidR="00880FB1">
        <w:rPr>
          <w:sz w:val="22"/>
          <w:szCs w:val="22"/>
        </w:rPr>
        <w:t xml:space="preserve">dokumentation, </w:t>
      </w:r>
      <w:r w:rsidR="009F0206">
        <w:rPr>
          <w:sz w:val="22"/>
          <w:szCs w:val="22"/>
        </w:rPr>
        <w:t>munvård</w:t>
      </w:r>
      <w:r w:rsidR="00345892">
        <w:rPr>
          <w:sz w:val="22"/>
          <w:szCs w:val="22"/>
        </w:rPr>
        <w:t>, skyddsåtgärder</w:t>
      </w:r>
      <w:r w:rsidR="009F0206">
        <w:rPr>
          <w:sz w:val="22"/>
          <w:szCs w:val="22"/>
        </w:rPr>
        <w:t xml:space="preserve"> och demens</w:t>
      </w:r>
      <w:r w:rsidR="00DC7439">
        <w:rPr>
          <w:sz w:val="22"/>
          <w:szCs w:val="22"/>
        </w:rPr>
        <w:t>sjukdom</w:t>
      </w:r>
      <w:r w:rsidR="009F0206">
        <w:rPr>
          <w:sz w:val="22"/>
          <w:szCs w:val="22"/>
        </w:rPr>
        <w:t xml:space="preserve">. </w:t>
      </w:r>
    </w:p>
    <w:p w14:paraId="19651422" w14:textId="77777777" w:rsidR="001464B4" w:rsidRDefault="001464B4" w:rsidP="004C1763">
      <w:pPr>
        <w:spacing w:after="0" w:line="276" w:lineRule="auto"/>
        <w:rPr>
          <w:sz w:val="22"/>
          <w:szCs w:val="22"/>
        </w:rPr>
      </w:pPr>
    </w:p>
    <w:p w14:paraId="55C208A2" w14:textId="77777777" w:rsidR="0094295E" w:rsidRPr="001A43DD" w:rsidRDefault="002C2962" w:rsidP="004C1763">
      <w:pPr>
        <w:tabs>
          <w:tab w:val="left" w:pos="4960"/>
        </w:tabs>
        <w:spacing w:after="0" w:line="276" w:lineRule="auto"/>
        <w:rPr>
          <w:rFonts w:eastAsiaTheme="minorEastAsia"/>
          <w:sz w:val="22"/>
          <w:u w:val="single"/>
        </w:rPr>
      </w:pPr>
      <w:r w:rsidRPr="001A43DD">
        <w:rPr>
          <w:rFonts w:eastAsiaTheme="minorEastAsia"/>
          <w:sz w:val="22"/>
          <w:u w:val="single"/>
        </w:rPr>
        <w:t>Legitimerad personal</w:t>
      </w:r>
    </w:p>
    <w:p w14:paraId="0FD2161B" w14:textId="77777777" w:rsidR="00615393" w:rsidRDefault="002C2962" w:rsidP="004C1763">
      <w:pPr>
        <w:spacing w:line="276" w:lineRule="auto"/>
        <w:rPr>
          <w:sz w:val="22"/>
          <w:szCs w:val="22"/>
        </w:rPr>
      </w:pPr>
      <w:r>
        <w:rPr>
          <w:sz w:val="22"/>
          <w:szCs w:val="22"/>
        </w:rPr>
        <w:t xml:space="preserve">Hemsjukvården beskriver att de har återkommande </w:t>
      </w:r>
      <w:r w:rsidR="00351BA1">
        <w:rPr>
          <w:sz w:val="22"/>
          <w:szCs w:val="22"/>
        </w:rPr>
        <w:t>workshops</w:t>
      </w:r>
      <w:r w:rsidR="00E348D6">
        <w:rPr>
          <w:sz w:val="22"/>
          <w:szCs w:val="22"/>
        </w:rPr>
        <w:t xml:space="preserve"> gällande</w:t>
      </w:r>
      <w:r>
        <w:rPr>
          <w:sz w:val="22"/>
          <w:szCs w:val="22"/>
        </w:rPr>
        <w:t xml:space="preserve"> dokumentation för all legitimerad</w:t>
      </w:r>
      <w:r w:rsidR="00A82BF6">
        <w:rPr>
          <w:sz w:val="22"/>
          <w:szCs w:val="22"/>
        </w:rPr>
        <w:t xml:space="preserve"> personal </w:t>
      </w:r>
      <w:r w:rsidRPr="00A6530A">
        <w:rPr>
          <w:sz w:val="22"/>
          <w:szCs w:val="22"/>
        </w:rPr>
        <w:t>samt reviderat sin introduktionsutbildning för</w:t>
      </w:r>
      <w:r>
        <w:rPr>
          <w:sz w:val="22"/>
          <w:szCs w:val="22"/>
        </w:rPr>
        <w:t xml:space="preserve"> ny</w:t>
      </w:r>
      <w:r w:rsidR="00812EDF">
        <w:rPr>
          <w:sz w:val="22"/>
          <w:szCs w:val="22"/>
        </w:rPr>
        <w:t>anställda</w:t>
      </w:r>
      <w:r>
        <w:rPr>
          <w:sz w:val="22"/>
          <w:szCs w:val="22"/>
        </w:rPr>
        <w:t xml:space="preserve">. </w:t>
      </w:r>
    </w:p>
    <w:p w14:paraId="09A6C8D4" w14:textId="77777777" w:rsidR="0094295E" w:rsidRPr="00050D10" w:rsidRDefault="002C2962" w:rsidP="004C1763">
      <w:pPr>
        <w:tabs>
          <w:tab w:val="left" w:pos="4960"/>
        </w:tabs>
        <w:spacing w:line="276" w:lineRule="auto"/>
        <w:rPr>
          <w:rFonts w:eastAsiaTheme="minorEastAsia"/>
          <w:sz w:val="22"/>
          <w:szCs w:val="22"/>
        </w:rPr>
      </w:pPr>
      <w:r w:rsidRPr="74A2BEDB">
        <w:rPr>
          <w:rFonts w:eastAsiaTheme="minorEastAsia"/>
          <w:sz w:val="22"/>
          <w:szCs w:val="22"/>
        </w:rPr>
        <w:t xml:space="preserve">Utifrån en </w:t>
      </w:r>
      <w:r w:rsidRPr="74A2BEDB">
        <w:rPr>
          <w:rFonts w:eastAsiaTheme="minorEastAsia"/>
          <w:sz w:val="22"/>
          <w:szCs w:val="22"/>
        </w:rPr>
        <w:t>kompetensinventering som genomfördes under 2023 genom enkät till legitimerad personal, har utbildningssatsningar genomförts under 2024 inom exempelvis:</w:t>
      </w:r>
    </w:p>
    <w:p w14:paraId="5E731746" w14:textId="77777777" w:rsidR="0094295E" w:rsidRPr="00050D10" w:rsidRDefault="002C2962" w:rsidP="004C1763">
      <w:pPr>
        <w:pStyle w:val="Liststycke"/>
        <w:numPr>
          <w:ilvl w:val="0"/>
          <w:numId w:val="3"/>
        </w:numPr>
        <w:tabs>
          <w:tab w:val="left" w:pos="4960"/>
        </w:tabs>
        <w:spacing w:line="276" w:lineRule="auto"/>
        <w:rPr>
          <w:rFonts w:eastAsia="Calibri"/>
          <w:sz w:val="22"/>
        </w:rPr>
      </w:pPr>
      <w:r w:rsidRPr="00050D10">
        <w:rPr>
          <w:rFonts w:eastAsia="Calibri"/>
          <w:sz w:val="22"/>
        </w:rPr>
        <w:t>Antibiotikaresistens</w:t>
      </w:r>
    </w:p>
    <w:p w14:paraId="0050C35B" w14:textId="77777777" w:rsidR="0094295E" w:rsidRPr="00050D10" w:rsidRDefault="002C2962" w:rsidP="004C1763">
      <w:pPr>
        <w:pStyle w:val="Liststycke"/>
        <w:numPr>
          <w:ilvl w:val="0"/>
          <w:numId w:val="3"/>
        </w:numPr>
        <w:tabs>
          <w:tab w:val="left" w:pos="4960"/>
        </w:tabs>
        <w:spacing w:line="276" w:lineRule="auto"/>
        <w:rPr>
          <w:rFonts w:eastAsia="Calibri"/>
          <w:sz w:val="22"/>
          <w:szCs w:val="22"/>
        </w:rPr>
      </w:pPr>
      <w:r w:rsidRPr="74A2BEDB">
        <w:rPr>
          <w:rFonts w:eastAsia="Calibri"/>
          <w:sz w:val="22"/>
          <w:szCs w:val="22"/>
        </w:rPr>
        <w:t xml:space="preserve">Vård av barn </w:t>
      </w:r>
    </w:p>
    <w:p w14:paraId="35633541" w14:textId="77777777" w:rsidR="0094295E" w:rsidRPr="00050D10" w:rsidRDefault="002C2962" w:rsidP="004C1763">
      <w:pPr>
        <w:pStyle w:val="Liststycke"/>
        <w:numPr>
          <w:ilvl w:val="0"/>
          <w:numId w:val="3"/>
        </w:numPr>
        <w:tabs>
          <w:tab w:val="left" w:pos="4960"/>
        </w:tabs>
        <w:spacing w:line="276" w:lineRule="auto"/>
        <w:rPr>
          <w:rFonts w:eastAsia="Calibri"/>
          <w:sz w:val="22"/>
        </w:rPr>
      </w:pPr>
      <w:r w:rsidRPr="00050D10">
        <w:rPr>
          <w:rFonts w:eastAsia="Calibri"/>
          <w:sz w:val="22"/>
        </w:rPr>
        <w:lastRenderedPageBreak/>
        <w:t>Psykisk ohälsa</w:t>
      </w:r>
    </w:p>
    <w:p w14:paraId="39FEC51F" w14:textId="77777777" w:rsidR="0094295E" w:rsidRPr="00050D10" w:rsidRDefault="002C2962" w:rsidP="004C1763">
      <w:pPr>
        <w:pStyle w:val="Liststycke"/>
        <w:numPr>
          <w:ilvl w:val="0"/>
          <w:numId w:val="3"/>
        </w:numPr>
        <w:tabs>
          <w:tab w:val="left" w:pos="4960"/>
        </w:tabs>
        <w:spacing w:line="276" w:lineRule="auto"/>
        <w:rPr>
          <w:rFonts w:eastAsia="Calibri"/>
          <w:sz w:val="22"/>
        </w:rPr>
      </w:pPr>
      <w:r w:rsidRPr="00050D10">
        <w:rPr>
          <w:rFonts w:eastAsia="Calibri"/>
          <w:sz w:val="22"/>
        </w:rPr>
        <w:t>Diabetes</w:t>
      </w:r>
    </w:p>
    <w:p w14:paraId="7DDD1B90" w14:textId="77777777" w:rsidR="0094295E" w:rsidRPr="00050D10" w:rsidRDefault="002C2962" w:rsidP="004C1763">
      <w:pPr>
        <w:pStyle w:val="Liststycke"/>
        <w:numPr>
          <w:ilvl w:val="0"/>
          <w:numId w:val="3"/>
        </w:numPr>
        <w:tabs>
          <w:tab w:val="left" w:pos="4960"/>
        </w:tabs>
        <w:spacing w:line="276" w:lineRule="auto"/>
        <w:rPr>
          <w:rFonts w:eastAsia="Calibri"/>
          <w:sz w:val="22"/>
        </w:rPr>
      </w:pPr>
      <w:r w:rsidRPr="00050D10">
        <w:rPr>
          <w:rFonts w:eastAsia="Calibri"/>
          <w:sz w:val="22"/>
        </w:rPr>
        <w:t>Dialys</w:t>
      </w:r>
    </w:p>
    <w:p w14:paraId="26775355" w14:textId="77777777" w:rsidR="0094295E" w:rsidRDefault="002C2962" w:rsidP="004C1763">
      <w:pPr>
        <w:pStyle w:val="Liststycke"/>
        <w:numPr>
          <w:ilvl w:val="0"/>
          <w:numId w:val="3"/>
        </w:numPr>
        <w:tabs>
          <w:tab w:val="left" w:pos="4960"/>
        </w:tabs>
        <w:spacing w:line="276" w:lineRule="auto"/>
        <w:rPr>
          <w:rFonts w:eastAsia="Calibri"/>
          <w:sz w:val="22"/>
          <w:szCs w:val="22"/>
        </w:rPr>
      </w:pPr>
      <w:r w:rsidRPr="74A2BEDB">
        <w:rPr>
          <w:rFonts w:eastAsia="Calibri"/>
          <w:sz w:val="22"/>
          <w:szCs w:val="22"/>
        </w:rPr>
        <w:t>Hjärtsvikt/dyspné</w:t>
      </w:r>
    </w:p>
    <w:p w14:paraId="4AC4ACA2" w14:textId="77777777" w:rsidR="0094295E" w:rsidRDefault="002C2962" w:rsidP="004C1763">
      <w:pPr>
        <w:pStyle w:val="Liststycke"/>
        <w:numPr>
          <w:ilvl w:val="0"/>
          <w:numId w:val="3"/>
        </w:numPr>
        <w:tabs>
          <w:tab w:val="left" w:pos="4960"/>
        </w:tabs>
        <w:spacing w:line="276" w:lineRule="auto"/>
        <w:rPr>
          <w:rFonts w:eastAsia="Calibri"/>
          <w:sz w:val="22"/>
          <w:szCs w:val="22"/>
        </w:rPr>
      </w:pPr>
      <w:r>
        <w:rPr>
          <w:rFonts w:eastAsia="Calibri"/>
          <w:sz w:val="22"/>
          <w:szCs w:val="22"/>
        </w:rPr>
        <w:t>Förflyttningsutbildning för At/Ft</w:t>
      </w:r>
    </w:p>
    <w:p w14:paraId="761FAB00" w14:textId="77777777" w:rsidR="0094295E" w:rsidRDefault="002C2962" w:rsidP="004C1763">
      <w:pPr>
        <w:pStyle w:val="Liststycke"/>
        <w:numPr>
          <w:ilvl w:val="0"/>
          <w:numId w:val="3"/>
        </w:numPr>
        <w:tabs>
          <w:tab w:val="left" w:pos="4960"/>
        </w:tabs>
        <w:spacing w:line="276" w:lineRule="auto"/>
        <w:rPr>
          <w:rFonts w:eastAsia="Calibri"/>
          <w:sz w:val="22"/>
          <w:szCs w:val="22"/>
        </w:rPr>
      </w:pPr>
      <w:r>
        <w:rPr>
          <w:rFonts w:eastAsia="Calibri"/>
          <w:sz w:val="22"/>
          <w:szCs w:val="22"/>
        </w:rPr>
        <w:t>Funktionellt sittande för At/Ft</w:t>
      </w:r>
    </w:p>
    <w:p w14:paraId="37F00B46" w14:textId="77777777" w:rsidR="0094295E" w:rsidRPr="00FA3FCC" w:rsidRDefault="002C2962" w:rsidP="004C1763">
      <w:pPr>
        <w:pStyle w:val="Liststycke"/>
        <w:numPr>
          <w:ilvl w:val="0"/>
          <w:numId w:val="3"/>
        </w:numPr>
        <w:tabs>
          <w:tab w:val="left" w:pos="4960"/>
        </w:tabs>
        <w:spacing w:line="276" w:lineRule="auto"/>
        <w:rPr>
          <w:rFonts w:eastAsia="Calibri"/>
          <w:sz w:val="22"/>
          <w:szCs w:val="22"/>
        </w:rPr>
      </w:pPr>
      <w:r>
        <w:rPr>
          <w:rFonts w:eastAsia="Calibri"/>
          <w:sz w:val="22"/>
          <w:szCs w:val="22"/>
        </w:rPr>
        <w:t>Sårvård</w:t>
      </w:r>
    </w:p>
    <w:p w14:paraId="0EED420B" w14:textId="77777777" w:rsidR="0094295E" w:rsidRDefault="002C2962" w:rsidP="004C1763">
      <w:pPr>
        <w:tabs>
          <w:tab w:val="left" w:pos="4960"/>
        </w:tabs>
        <w:spacing w:line="276" w:lineRule="auto"/>
        <w:rPr>
          <w:rFonts w:eastAsia="Calibri"/>
          <w:sz w:val="22"/>
        </w:rPr>
      </w:pPr>
      <w:r>
        <w:rPr>
          <w:rFonts w:eastAsia="Calibri"/>
          <w:sz w:val="22"/>
        </w:rPr>
        <w:t>Även längre utbildningar har genomförts inom ramen för God och Nära vård, såsom:</w:t>
      </w:r>
    </w:p>
    <w:p w14:paraId="3F0B49A8" w14:textId="77777777" w:rsidR="0094295E" w:rsidRPr="00547F7B" w:rsidRDefault="002C2962" w:rsidP="004C1763">
      <w:pPr>
        <w:pStyle w:val="Liststycke"/>
        <w:numPr>
          <w:ilvl w:val="0"/>
          <w:numId w:val="3"/>
        </w:numPr>
        <w:tabs>
          <w:tab w:val="left" w:pos="4960"/>
        </w:tabs>
        <w:spacing w:line="276" w:lineRule="auto"/>
        <w:rPr>
          <w:rFonts w:eastAsia="Calibri"/>
          <w:sz w:val="22"/>
        </w:rPr>
      </w:pPr>
      <w:r w:rsidRPr="00547F7B">
        <w:rPr>
          <w:rFonts w:eastAsia="Calibri"/>
          <w:sz w:val="22"/>
        </w:rPr>
        <w:t>Avancerad hemsjukvård</w:t>
      </w:r>
      <w:r w:rsidR="00DD74BC">
        <w:rPr>
          <w:rFonts w:eastAsia="Calibri"/>
          <w:sz w:val="22"/>
        </w:rPr>
        <w:t xml:space="preserve"> och palliativ vård</w:t>
      </w:r>
      <w:r w:rsidRPr="00547F7B">
        <w:rPr>
          <w:rFonts w:eastAsia="Calibri"/>
          <w:sz w:val="22"/>
        </w:rPr>
        <w:t xml:space="preserve"> 7,5 hp - 3 sjuksköterskor.</w:t>
      </w:r>
    </w:p>
    <w:p w14:paraId="2F158B92" w14:textId="77777777" w:rsidR="0094295E" w:rsidRDefault="002C2962" w:rsidP="004C1763">
      <w:pPr>
        <w:pStyle w:val="Liststycke"/>
        <w:numPr>
          <w:ilvl w:val="0"/>
          <w:numId w:val="3"/>
        </w:numPr>
        <w:tabs>
          <w:tab w:val="left" w:pos="4960"/>
        </w:tabs>
        <w:spacing w:line="276" w:lineRule="auto"/>
        <w:rPr>
          <w:rFonts w:eastAsia="Calibri"/>
          <w:sz w:val="22"/>
        </w:rPr>
      </w:pPr>
      <w:r w:rsidRPr="00547F7B">
        <w:rPr>
          <w:rFonts w:eastAsia="Calibri"/>
          <w:sz w:val="22"/>
        </w:rPr>
        <w:t>Specialistundersköterska, akutsjukvård och palliativ vård – 2 undersköterskor</w:t>
      </w:r>
    </w:p>
    <w:p w14:paraId="68983C33" w14:textId="77777777" w:rsidR="0094295E" w:rsidRDefault="002C2962" w:rsidP="004C1763">
      <w:pPr>
        <w:tabs>
          <w:tab w:val="left" w:pos="4960"/>
        </w:tabs>
        <w:spacing w:line="276" w:lineRule="auto"/>
        <w:rPr>
          <w:rFonts w:eastAsia="Calibri"/>
          <w:sz w:val="22"/>
          <w:szCs w:val="22"/>
        </w:rPr>
      </w:pPr>
      <w:r w:rsidRPr="00B143A8">
        <w:rPr>
          <w:rFonts w:eastAsia="Calibri"/>
          <w:sz w:val="22"/>
          <w:szCs w:val="22"/>
        </w:rPr>
        <w:t>Kompetensbehoven kring demenssjukdom och stroke som arbetsterapeuter och fysioterapeuter belyste i kompetensinventeringen är ännu inte tillgodosedda.</w:t>
      </w:r>
      <w:r w:rsidRPr="00C548D1">
        <w:rPr>
          <w:rFonts w:eastAsia="Calibri"/>
          <w:sz w:val="22"/>
          <w:szCs w:val="22"/>
        </w:rPr>
        <w:t xml:space="preserve"> </w:t>
      </w:r>
      <w:r w:rsidR="00FA3FCC">
        <w:rPr>
          <w:rFonts w:eastAsia="Calibri"/>
          <w:sz w:val="22"/>
          <w:szCs w:val="22"/>
        </w:rPr>
        <w:t>Personalomsättningen har dock varit stor och det är oklart om</w:t>
      </w:r>
      <w:r w:rsidR="00BA0E7A">
        <w:rPr>
          <w:rFonts w:eastAsia="Calibri"/>
          <w:sz w:val="22"/>
          <w:szCs w:val="22"/>
        </w:rPr>
        <w:t xml:space="preserve"> behovet kvarstår.</w:t>
      </w:r>
    </w:p>
    <w:p w14:paraId="334A5A67" w14:textId="77777777" w:rsidR="00E91F6B" w:rsidRDefault="002C2962" w:rsidP="004C1763">
      <w:pPr>
        <w:spacing w:line="276" w:lineRule="auto"/>
        <w:rPr>
          <w:sz w:val="22"/>
          <w:szCs w:val="22"/>
        </w:rPr>
      </w:pPr>
      <w:r>
        <w:rPr>
          <w:sz w:val="22"/>
          <w:szCs w:val="22"/>
        </w:rPr>
        <w:t>B</w:t>
      </w:r>
      <w:r w:rsidR="004D43F8">
        <w:rPr>
          <w:sz w:val="22"/>
          <w:szCs w:val="22"/>
        </w:rPr>
        <w:t>as</w:t>
      </w:r>
      <w:r w:rsidR="004819B1">
        <w:rPr>
          <w:sz w:val="22"/>
          <w:szCs w:val="22"/>
        </w:rPr>
        <w:t xml:space="preserve">utbildning i </w:t>
      </w:r>
      <w:r>
        <w:rPr>
          <w:sz w:val="22"/>
          <w:szCs w:val="22"/>
        </w:rPr>
        <w:t xml:space="preserve">delegering är reviderad och används när omsorgspersonalen utbildas vid ny delegering eller inför förnyelse av befintlig. </w:t>
      </w:r>
    </w:p>
    <w:p w14:paraId="467AEE25" w14:textId="77777777" w:rsidR="00960E32" w:rsidRPr="001A43DD" w:rsidRDefault="002C2962" w:rsidP="00493285">
      <w:pPr>
        <w:tabs>
          <w:tab w:val="left" w:pos="4960"/>
        </w:tabs>
        <w:spacing w:after="0" w:line="276" w:lineRule="auto"/>
        <w:rPr>
          <w:rFonts w:eastAsiaTheme="minorEastAsia"/>
          <w:sz w:val="22"/>
          <w:u w:val="single"/>
        </w:rPr>
      </w:pPr>
      <w:r w:rsidRPr="001A43DD">
        <w:rPr>
          <w:rFonts w:eastAsiaTheme="minorEastAsia"/>
          <w:sz w:val="22"/>
          <w:u w:val="single"/>
        </w:rPr>
        <w:t>Sommarbemanning</w:t>
      </w:r>
    </w:p>
    <w:p w14:paraId="750EDB47" w14:textId="77777777" w:rsidR="00960E32" w:rsidRPr="0081463A" w:rsidRDefault="002C2962" w:rsidP="00493285">
      <w:pPr>
        <w:tabs>
          <w:tab w:val="left" w:pos="4960"/>
        </w:tabs>
        <w:spacing w:after="0" w:line="276" w:lineRule="auto"/>
        <w:rPr>
          <w:rFonts w:eastAsiaTheme="minorEastAsia"/>
          <w:sz w:val="22"/>
        </w:rPr>
      </w:pPr>
      <w:r w:rsidRPr="0081463A">
        <w:rPr>
          <w:rFonts w:eastAsiaTheme="minorEastAsia"/>
          <w:sz w:val="22"/>
        </w:rPr>
        <w:t>Liksom föregåen</w:t>
      </w:r>
      <w:r>
        <w:rPr>
          <w:rFonts w:eastAsiaTheme="minorEastAsia"/>
          <w:sz w:val="22"/>
        </w:rPr>
        <w:t xml:space="preserve">de </w:t>
      </w:r>
      <w:r w:rsidRPr="0081463A">
        <w:rPr>
          <w:rFonts w:eastAsiaTheme="minorEastAsia"/>
          <w:sz w:val="22"/>
        </w:rPr>
        <w:t xml:space="preserve">sommar har Falkenbergs egen regi, inom funktionsstöd, SÄBO och hemtjänst, säkerställt </w:t>
      </w:r>
      <w:r w:rsidRPr="00873572">
        <w:rPr>
          <w:rFonts w:eastAsiaTheme="minorEastAsia"/>
          <w:sz w:val="22"/>
        </w:rPr>
        <w:t>kompetens och kontinuitet genom</w:t>
      </w:r>
      <w:r w:rsidRPr="0081463A">
        <w:rPr>
          <w:rFonts w:eastAsiaTheme="minorEastAsia"/>
          <w:sz w:val="22"/>
        </w:rPr>
        <w:t xml:space="preserve"> att ha kvar 66% av ordinarie personal i tjänst och använt sig av en ny, gemensam introduktionsutbildning för sommarvikarier. </w:t>
      </w:r>
      <w:r>
        <w:rPr>
          <w:rFonts w:eastAsiaTheme="minorEastAsia"/>
          <w:sz w:val="22"/>
        </w:rPr>
        <w:t xml:space="preserve">Under </w:t>
      </w:r>
      <w:r w:rsidR="00F12F51">
        <w:rPr>
          <w:rFonts w:eastAsiaTheme="minorEastAsia"/>
          <w:sz w:val="22"/>
        </w:rPr>
        <w:t>2024</w:t>
      </w:r>
      <w:r>
        <w:rPr>
          <w:rFonts w:eastAsiaTheme="minorEastAsia"/>
          <w:sz w:val="22"/>
        </w:rPr>
        <w:t xml:space="preserve"> infördes samma bemanningsstrategi även inom hemsjukvården.</w:t>
      </w:r>
    </w:p>
    <w:p w14:paraId="55FF2AD4" w14:textId="77777777" w:rsidR="00B2285E" w:rsidRDefault="00B2285E" w:rsidP="00493285">
      <w:pPr>
        <w:spacing w:line="276" w:lineRule="auto"/>
        <w:rPr>
          <w:sz w:val="22"/>
          <w:szCs w:val="22"/>
        </w:rPr>
      </w:pPr>
    </w:p>
    <w:p w14:paraId="391AE08E" w14:textId="77777777" w:rsidR="008602F6" w:rsidRDefault="002C2962" w:rsidP="00F256D0">
      <w:pPr>
        <w:spacing w:after="0"/>
        <w:rPr>
          <w:b/>
          <w:i/>
          <w:sz w:val="22"/>
          <w:szCs w:val="22"/>
        </w:rPr>
      </w:pPr>
      <w:r w:rsidRPr="001A43DD">
        <w:rPr>
          <w:b/>
          <w:i/>
          <w:sz w:val="22"/>
          <w:szCs w:val="22"/>
        </w:rPr>
        <w:t>Resultat:</w:t>
      </w:r>
    </w:p>
    <w:p w14:paraId="572583BF" w14:textId="77777777" w:rsidR="00F256D0" w:rsidRDefault="002C2962" w:rsidP="00042C17">
      <w:pPr>
        <w:rPr>
          <w:sz w:val="22"/>
          <w:szCs w:val="22"/>
        </w:rPr>
      </w:pPr>
      <w:r>
        <w:rPr>
          <w:sz w:val="22"/>
          <w:szCs w:val="22"/>
        </w:rPr>
        <w:t xml:space="preserve">Egenkontroll gällande andel som gått förflyttningsutbildning </w:t>
      </w:r>
    </w:p>
    <w:p w14:paraId="553C2042" w14:textId="77777777" w:rsidR="00923B6A" w:rsidRPr="001A43DD" w:rsidRDefault="002C2962" w:rsidP="00135205">
      <w:pPr>
        <w:spacing w:after="0"/>
        <w:rPr>
          <w:b/>
          <w:bCs/>
          <w:i/>
          <w:iCs/>
          <w:sz w:val="22"/>
          <w:szCs w:val="22"/>
        </w:rPr>
      </w:pPr>
      <w:r w:rsidRPr="00F256D0">
        <w:rPr>
          <w:sz w:val="22"/>
          <w:szCs w:val="22"/>
          <w:u w:val="single"/>
        </w:rPr>
        <w:t>Metod:</w:t>
      </w:r>
      <w:r>
        <w:rPr>
          <w:sz w:val="22"/>
          <w:szCs w:val="22"/>
        </w:rPr>
        <w:t xml:space="preserve"> Egenkontroll gällande andel som </w:t>
      </w:r>
      <w:r w:rsidR="00514D56">
        <w:rPr>
          <w:sz w:val="22"/>
          <w:szCs w:val="22"/>
        </w:rPr>
        <w:t>gått förflyttningsutbildning</w:t>
      </w:r>
      <w:r w:rsidR="0054058F">
        <w:rPr>
          <w:sz w:val="22"/>
          <w:szCs w:val="22"/>
        </w:rPr>
        <w:t xml:space="preserve"> </w:t>
      </w:r>
      <w:r>
        <w:rPr>
          <w:sz w:val="22"/>
          <w:szCs w:val="22"/>
        </w:rPr>
        <w:t>genomförs årligen</w:t>
      </w:r>
      <w:r w:rsidR="001C7F9C">
        <w:rPr>
          <w:sz w:val="22"/>
          <w:szCs w:val="22"/>
        </w:rPr>
        <w:t>. Krav</w:t>
      </w:r>
      <w:r>
        <w:rPr>
          <w:sz w:val="22"/>
          <w:szCs w:val="22"/>
        </w:rPr>
        <w:t xml:space="preserve"> enligt </w:t>
      </w:r>
      <w:r w:rsidR="00DA6705">
        <w:rPr>
          <w:sz w:val="22"/>
          <w:szCs w:val="22"/>
        </w:rPr>
        <w:t>riktlinje</w:t>
      </w:r>
      <w:r w:rsidR="003D7D21">
        <w:rPr>
          <w:sz w:val="22"/>
          <w:szCs w:val="22"/>
        </w:rPr>
        <w:t xml:space="preserve"> är</w:t>
      </w:r>
      <w:r>
        <w:rPr>
          <w:rFonts w:ascii="Calibri" w:hAnsi="Calibri" w:cs="Calibri"/>
          <w:sz w:val="22"/>
          <w:szCs w:val="22"/>
        </w:rPr>
        <w:t xml:space="preserve"> att utbildning i förflyttningsteknik ska genomföras för samtlig omsorgspersonal</w:t>
      </w:r>
      <w:r w:rsidR="001B3A2C">
        <w:rPr>
          <w:rFonts w:ascii="Calibri" w:hAnsi="Calibri" w:cs="Calibri"/>
          <w:sz w:val="22"/>
          <w:szCs w:val="22"/>
        </w:rPr>
        <w:t xml:space="preserve"> vart 3e år</w:t>
      </w:r>
      <w:r>
        <w:rPr>
          <w:rFonts w:ascii="Calibri" w:hAnsi="Calibri" w:cs="Calibri"/>
          <w:sz w:val="22"/>
          <w:szCs w:val="22"/>
        </w:rPr>
        <w:t>.</w:t>
      </w:r>
    </w:p>
    <w:p w14:paraId="7EAE7710" w14:textId="77777777" w:rsidR="00504326" w:rsidRDefault="002C2962" w:rsidP="00042C17">
      <w:pPr>
        <w:rPr>
          <w:rFonts w:ascii="Calibri" w:hAnsi="Calibri" w:cs="Calibri"/>
          <w:sz w:val="22"/>
          <w:szCs w:val="22"/>
        </w:rPr>
      </w:pPr>
      <w:r w:rsidRPr="000547B2">
        <w:rPr>
          <w:rFonts w:ascii="Calibri" w:hAnsi="Calibri" w:cs="Calibri"/>
          <w:sz w:val="22"/>
          <w:szCs w:val="22"/>
          <w:u w:val="single"/>
        </w:rPr>
        <w:t>Resultat</w:t>
      </w:r>
      <w:r>
        <w:rPr>
          <w:rFonts w:ascii="Calibri" w:hAnsi="Calibri" w:cs="Calibri"/>
          <w:sz w:val="22"/>
          <w:szCs w:val="22"/>
        </w:rPr>
        <w:t xml:space="preserve">: </w:t>
      </w:r>
      <w:r w:rsidR="00D31E98">
        <w:rPr>
          <w:rFonts w:ascii="Calibri" w:hAnsi="Calibri" w:cs="Calibri"/>
          <w:sz w:val="22"/>
          <w:szCs w:val="22"/>
        </w:rPr>
        <w:t>A</w:t>
      </w:r>
      <w:r w:rsidR="0091726E">
        <w:rPr>
          <w:rFonts w:ascii="Calibri" w:hAnsi="Calibri" w:cs="Calibri"/>
          <w:sz w:val="22"/>
          <w:szCs w:val="22"/>
        </w:rPr>
        <w:t>ndelen omsorgspersonal som gått utbildning</w:t>
      </w:r>
      <w:r w:rsidR="007245CF">
        <w:rPr>
          <w:rFonts w:ascii="Calibri" w:hAnsi="Calibri" w:cs="Calibri"/>
          <w:sz w:val="22"/>
          <w:szCs w:val="22"/>
        </w:rPr>
        <w:t xml:space="preserve"> i förflyttningsteknik</w:t>
      </w:r>
      <w:r w:rsidR="00A16DEE">
        <w:rPr>
          <w:rFonts w:ascii="Calibri" w:hAnsi="Calibri" w:cs="Calibri"/>
          <w:sz w:val="22"/>
          <w:szCs w:val="22"/>
        </w:rPr>
        <w:t xml:space="preserve"> </w:t>
      </w:r>
      <w:r w:rsidR="00CE7D00">
        <w:rPr>
          <w:rFonts w:ascii="Calibri" w:hAnsi="Calibri" w:cs="Calibri"/>
          <w:sz w:val="22"/>
          <w:szCs w:val="22"/>
        </w:rPr>
        <w:t>(utifrån enhetschefernas redovisning</w:t>
      </w:r>
      <w:r w:rsidR="002B4F4F">
        <w:rPr>
          <w:rFonts w:ascii="Calibri" w:hAnsi="Calibri" w:cs="Calibri"/>
          <w:sz w:val="22"/>
          <w:szCs w:val="22"/>
        </w:rPr>
        <w:t xml:space="preserve">) </w:t>
      </w:r>
      <w:r w:rsidR="0091726E">
        <w:rPr>
          <w:rFonts w:ascii="Calibri" w:hAnsi="Calibri" w:cs="Calibri"/>
          <w:sz w:val="22"/>
          <w:szCs w:val="22"/>
        </w:rPr>
        <w:t xml:space="preserve">visar att 70 % </w:t>
      </w:r>
      <w:r w:rsidR="00D90FF5">
        <w:rPr>
          <w:rFonts w:ascii="Calibri" w:hAnsi="Calibri" w:cs="Calibri"/>
          <w:sz w:val="22"/>
          <w:szCs w:val="22"/>
        </w:rPr>
        <w:t xml:space="preserve">gått utbildningen </w:t>
      </w:r>
      <w:r w:rsidR="00B55D1F">
        <w:rPr>
          <w:rFonts w:ascii="Calibri" w:hAnsi="Calibri" w:cs="Calibri"/>
          <w:sz w:val="22"/>
          <w:szCs w:val="22"/>
        </w:rPr>
        <w:t xml:space="preserve">inom </w:t>
      </w:r>
      <w:r w:rsidR="00D90FF5">
        <w:rPr>
          <w:rFonts w:ascii="Calibri" w:hAnsi="Calibri" w:cs="Calibri"/>
          <w:sz w:val="22"/>
          <w:szCs w:val="22"/>
        </w:rPr>
        <w:t xml:space="preserve">de tre senaste åren. </w:t>
      </w:r>
    </w:p>
    <w:p w14:paraId="061AA105" w14:textId="77777777" w:rsidR="00EA015B" w:rsidRDefault="002C2962" w:rsidP="00533617">
      <w:pPr>
        <w:jc w:val="center"/>
        <w:rPr>
          <w:sz w:val="22"/>
          <w:szCs w:val="22"/>
        </w:rPr>
      </w:pPr>
      <w:r>
        <w:rPr>
          <w:noProof/>
        </w:rPr>
        <w:drawing>
          <wp:inline distT="0" distB="0" distL="0" distR="0" wp14:anchorId="329B1973" wp14:editId="032C3051">
            <wp:extent cx="3848100" cy="1857375"/>
            <wp:effectExtent l="0" t="0" r="0" b="9525"/>
            <wp:docPr id="1373488504" name="Diagram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9FE833" w14:textId="77777777" w:rsidR="008156BB" w:rsidRDefault="002C2962" w:rsidP="00992911">
      <w:pPr>
        <w:tabs>
          <w:tab w:val="left" w:pos="4960"/>
        </w:tabs>
        <w:spacing w:line="276" w:lineRule="auto"/>
        <w:rPr>
          <w:rFonts w:eastAsiaTheme="minorEastAsia"/>
          <w:sz w:val="22"/>
        </w:rPr>
      </w:pPr>
      <w:r w:rsidRPr="00CE7D00">
        <w:rPr>
          <w:rFonts w:eastAsiaTheme="minorEastAsia"/>
          <w:bCs/>
          <w:sz w:val="22"/>
          <w:u w:val="single"/>
        </w:rPr>
        <w:t>Analys:</w:t>
      </w:r>
      <w:r w:rsidRPr="00BD34B7">
        <w:rPr>
          <w:rFonts w:eastAsiaTheme="minorEastAsia"/>
          <w:sz w:val="22"/>
        </w:rPr>
        <w:t xml:space="preserve"> Det är </w:t>
      </w:r>
      <w:r w:rsidRPr="00810C41">
        <w:rPr>
          <w:rFonts w:eastAsiaTheme="minorEastAsia"/>
          <w:sz w:val="22"/>
        </w:rPr>
        <w:t>30 % av</w:t>
      </w:r>
      <w:r w:rsidRPr="00BD34B7">
        <w:rPr>
          <w:rFonts w:eastAsiaTheme="minorEastAsia"/>
          <w:sz w:val="22"/>
        </w:rPr>
        <w:t xml:space="preserve"> personalen som saknar aktuell </w:t>
      </w:r>
      <w:r w:rsidR="001804ED">
        <w:rPr>
          <w:rFonts w:eastAsiaTheme="minorEastAsia"/>
          <w:sz w:val="22"/>
        </w:rPr>
        <w:t>förflyttnings</w:t>
      </w:r>
      <w:r w:rsidRPr="00BD34B7">
        <w:rPr>
          <w:rFonts w:eastAsiaTheme="minorEastAsia"/>
          <w:sz w:val="22"/>
        </w:rPr>
        <w:t>utbildning och som genomför riskfyllda förflyttningar med patienterna</w:t>
      </w:r>
      <w:r w:rsidR="00301F92">
        <w:rPr>
          <w:rFonts w:eastAsiaTheme="minorEastAsia"/>
          <w:sz w:val="22"/>
        </w:rPr>
        <w:t xml:space="preserve"> utan tillräcklig kompetens</w:t>
      </w:r>
      <w:r w:rsidRPr="00BD34B7">
        <w:rPr>
          <w:rFonts w:eastAsiaTheme="minorEastAsia"/>
          <w:sz w:val="22"/>
        </w:rPr>
        <w:t xml:space="preserve">. </w:t>
      </w:r>
      <w:r>
        <w:rPr>
          <w:rFonts w:eastAsiaTheme="minorEastAsia"/>
          <w:sz w:val="22"/>
        </w:rPr>
        <w:t xml:space="preserve">Några verksamheter har riktigt dålig följsamhet till utbildningskravet. Det gäller framför allt hemtjänst i egen regi, men också någon verksamhet inom funktionsstöd, Humanas SÄBO, egen regins SÄBO samt LOV-hemtjänst. </w:t>
      </w:r>
      <w:r w:rsidRPr="00BD34B7">
        <w:rPr>
          <w:rFonts w:eastAsiaTheme="minorEastAsia"/>
          <w:sz w:val="22"/>
        </w:rPr>
        <w:t xml:space="preserve">Flera utbildningstillfällen har fått ställas in under hösten då de inte varit tillräckligt antal bokade deltagare. Antal utbildningstillfällen är uträknade utifrån antalet </w:t>
      </w:r>
      <w:r w:rsidR="00DA37F2">
        <w:rPr>
          <w:rFonts w:eastAsiaTheme="minorEastAsia"/>
          <w:sz w:val="22"/>
        </w:rPr>
        <w:t>omsorgs</w:t>
      </w:r>
      <w:r w:rsidRPr="00BD34B7">
        <w:rPr>
          <w:rFonts w:eastAsiaTheme="minorEastAsia"/>
          <w:sz w:val="22"/>
        </w:rPr>
        <w:t>personal</w:t>
      </w:r>
      <w:r w:rsidR="00DA37F2">
        <w:rPr>
          <w:rFonts w:eastAsiaTheme="minorEastAsia"/>
          <w:sz w:val="22"/>
        </w:rPr>
        <w:t xml:space="preserve"> i verksamheterna</w:t>
      </w:r>
      <w:r w:rsidRPr="00BD34B7">
        <w:rPr>
          <w:rFonts w:eastAsiaTheme="minorEastAsia"/>
          <w:sz w:val="22"/>
        </w:rPr>
        <w:t xml:space="preserve">. </w:t>
      </w:r>
    </w:p>
    <w:p w14:paraId="7F9BCCE2" w14:textId="77777777" w:rsidR="00B55648" w:rsidRPr="00DC54E5" w:rsidRDefault="00B55648" w:rsidP="00992911">
      <w:pPr>
        <w:tabs>
          <w:tab w:val="left" w:pos="4960"/>
        </w:tabs>
        <w:spacing w:line="276" w:lineRule="auto"/>
        <w:rPr>
          <w:rFonts w:eastAsiaTheme="minorEastAsia"/>
          <w:color w:val="FF0000"/>
          <w:sz w:val="22"/>
        </w:rPr>
      </w:pPr>
    </w:p>
    <w:p w14:paraId="170FEA92" w14:textId="77777777" w:rsidR="00042C17" w:rsidRPr="00576A32" w:rsidRDefault="002C2962" w:rsidP="007D5948">
      <w:pPr>
        <w:rPr>
          <w:b/>
          <w:bCs/>
          <w:i/>
          <w:iCs/>
          <w:sz w:val="22"/>
          <w:szCs w:val="22"/>
          <w:u w:val="single"/>
        </w:rPr>
      </w:pPr>
      <w:r w:rsidRPr="00576A32">
        <w:rPr>
          <w:rFonts w:cstheme="minorHAnsi"/>
          <w:b/>
          <w:bCs/>
          <w:i/>
          <w:iCs/>
          <w:sz w:val="22"/>
          <w:u w:val="single"/>
          <w:lang w:eastAsia="sv-SE"/>
        </w:rPr>
        <w:t>MAS och MAR a</w:t>
      </w:r>
      <w:r w:rsidR="00FC3E6C" w:rsidRPr="00576A32">
        <w:rPr>
          <w:rFonts w:cstheme="minorHAnsi"/>
          <w:b/>
          <w:bCs/>
          <w:i/>
          <w:iCs/>
          <w:sz w:val="22"/>
          <w:u w:val="single"/>
          <w:lang w:eastAsia="sv-SE"/>
        </w:rPr>
        <w:t xml:space="preserve">nalys </w:t>
      </w:r>
      <w:r w:rsidR="001D0C42" w:rsidRPr="00576A32">
        <w:rPr>
          <w:rFonts w:cstheme="minorHAnsi"/>
          <w:b/>
          <w:bCs/>
          <w:i/>
          <w:iCs/>
          <w:sz w:val="22"/>
          <w:u w:val="single"/>
          <w:lang w:eastAsia="sv-SE"/>
        </w:rPr>
        <w:t>av</w:t>
      </w:r>
      <w:r w:rsidR="00FC3E6C" w:rsidRPr="00576A32">
        <w:rPr>
          <w:rFonts w:cstheme="minorHAnsi"/>
          <w:b/>
          <w:bCs/>
          <w:i/>
          <w:iCs/>
          <w:sz w:val="22"/>
          <w:u w:val="single"/>
          <w:lang w:eastAsia="sv-SE"/>
        </w:rPr>
        <w:t xml:space="preserve"> </w:t>
      </w:r>
      <w:r w:rsidR="00254E90" w:rsidRPr="00576A32">
        <w:rPr>
          <w:rFonts w:cstheme="minorHAnsi"/>
          <w:b/>
          <w:bCs/>
          <w:i/>
          <w:iCs/>
          <w:sz w:val="22"/>
          <w:u w:val="single"/>
          <w:lang w:eastAsia="sv-SE"/>
        </w:rPr>
        <w:t xml:space="preserve">fokusområde </w:t>
      </w:r>
      <w:r w:rsidR="001775EF" w:rsidRPr="00576A32">
        <w:rPr>
          <w:rFonts w:cstheme="minorHAnsi"/>
          <w:b/>
          <w:bCs/>
          <w:i/>
          <w:iCs/>
          <w:sz w:val="22"/>
          <w:u w:val="single"/>
          <w:lang w:eastAsia="sv-SE"/>
        </w:rPr>
        <w:t>P</w:t>
      </w:r>
      <w:r w:rsidR="00254E90" w:rsidRPr="00576A32">
        <w:rPr>
          <w:rFonts w:cstheme="minorHAnsi"/>
          <w:b/>
          <w:bCs/>
          <w:i/>
          <w:iCs/>
          <w:sz w:val="22"/>
          <w:u w:val="single"/>
          <w:lang w:eastAsia="sv-SE"/>
        </w:rPr>
        <w:t>ersonalens</w:t>
      </w:r>
      <w:r w:rsidR="001775EF" w:rsidRPr="00576A32">
        <w:rPr>
          <w:rFonts w:cstheme="minorHAnsi"/>
          <w:b/>
          <w:bCs/>
          <w:i/>
          <w:iCs/>
          <w:sz w:val="22"/>
          <w:u w:val="single"/>
          <w:lang w:eastAsia="sv-SE"/>
        </w:rPr>
        <w:t xml:space="preserve"> kompetens</w:t>
      </w:r>
      <w:r w:rsidRPr="00576A32">
        <w:rPr>
          <w:rFonts w:cstheme="minorHAnsi"/>
          <w:b/>
          <w:bCs/>
          <w:i/>
          <w:iCs/>
          <w:sz w:val="22"/>
          <w:u w:val="single"/>
          <w:lang w:eastAsia="sv-SE"/>
        </w:rPr>
        <w:t>:</w:t>
      </w:r>
    </w:p>
    <w:p w14:paraId="58A6AF3D" w14:textId="77777777" w:rsidR="000E2BF3" w:rsidRDefault="002C2962" w:rsidP="0096315A">
      <w:pPr>
        <w:spacing w:line="276" w:lineRule="auto"/>
        <w:rPr>
          <w:rFonts w:ascii="Calibri" w:hAnsi="Calibri" w:cs="Calibri"/>
          <w:sz w:val="22"/>
          <w:szCs w:val="22"/>
        </w:rPr>
      </w:pPr>
      <w:r w:rsidRPr="00486C00">
        <w:rPr>
          <w:sz w:val="22"/>
          <w:szCs w:val="22"/>
        </w:rPr>
        <w:t xml:space="preserve">Ett flertal åtgärder har </w:t>
      </w:r>
      <w:r w:rsidRPr="00486C00">
        <w:rPr>
          <w:sz w:val="22"/>
          <w:szCs w:val="22"/>
        </w:rPr>
        <w:t>vidtagits</w:t>
      </w:r>
      <w:r w:rsidR="00413B11">
        <w:rPr>
          <w:sz w:val="22"/>
          <w:szCs w:val="22"/>
        </w:rPr>
        <w:t xml:space="preserve"> och pågår</w:t>
      </w:r>
      <w:r w:rsidRPr="00486C00">
        <w:rPr>
          <w:sz w:val="22"/>
          <w:szCs w:val="22"/>
        </w:rPr>
        <w:t xml:space="preserve"> för att öka kompetens</w:t>
      </w:r>
      <w:r w:rsidR="00F96B19" w:rsidRPr="00486C00">
        <w:rPr>
          <w:sz w:val="22"/>
          <w:szCs w:val="22"/>
        </w:rPr>
        <w:t xml:space="preserve"> </w:t>
      </w:r>
      <w:r w:rsidR="00B068C1">
        <w:rPr>
          <w:sz w:val="22"/>
          <w:szCs w:val="22"/>
        </w:rPr>
        <w:t>för</w:t>
      </w:r>
      <w:r w:rsidR="003B02C5">
        <w:rPr>
          <w:sz w:val="22"/>
          <w:szCs w:val="22"/>
        </w:rPr>
        <w:t xml:space="preserve"> områden som bedömts som riskfyllda</w:t>
      </w:r>
      <w:r w:rsidR="00EE5E83">
        <w:rPr>
          <w:sz w:val="22"/>
          <w:szCs w:val="22"/>
        </w:rPr>
        <w:t>, t</w:t>
      </w:r>
      <w:r w:rsidR="004A12D3">
        <w:rPr>
          <w:sz w:val="22"/>
          <w:szCs w:val="22"/>
        </w:rPr>
        <w:t>ill exempel</w:t>
      </w:r>
      <w:r w:rsidR="00CC1517" w:rsidRPr="007D106B">
        <w:rPr>
          <w:rFonts w:ascii="Calibri" w:hAnsi="Calibri" w:cs="Calibri"/>
          <w:sz w:val="22"/>
          <w:szCs w:val="22"/>
        </w:rPr>
        <w:t xml:space="preserve"> introduktionsutbildning för nyanställda, dokumentationsutbildning</w:t>
      </w:r>
      <w:r w:rsidR="0096315A">
        <w:rPr>
          <w:rFonts w:ascii="Calibri" w:hAnsi="Calibri" w:cs="Calibri"/>
          <w:sz w:val="22"/>
          <w:szCs w:val="22"/>
        </w:rPr>
        <w:t>,</w:t>
      </w:r>
      <w:r w:rsidR="00CC1517" w:rsidRPr="007D106B">
        <w:rPr>
          <w:rFonts w:ascii="Calibri" w:hAnsi="Calibri" w:cs="Calibri"/>
          <w:sz w:val="22"/>
          <w:szCs w:val="22"/>
        </w:rPr>
        <w:t xml:space="preserve"> delegeringsutbildning</w:t>
      </w:r>
      <w:r w:rsidR="0096315A">
        <w:rPr>
          <w:rFonts w:ascii="Calibri" w:hAnsi="Calibri" w:cs="Calibri"/>
          <w:sz w:val="22"/>
          <w:szCs w:val="22"/>
        </w:rPr>
        <w:t>, förflyttningsutbildning samt god språkkunskap i vårdsvenska</w:t>
      </w:r>
      <w:r w:rsidR="00CC1517" w:rsidRPr="007D106B">
        <w:rPr>
          <w:rFonts w:ascii="Calibri" w:hAnsi="Calibri" w:cs="Calibri"/>
          <w:sz w:val="22"/>
          <w:szCs w:val="22"/>
        </w:rPr>
        <w:t>.</w:t>
      </w:r>
      <w:r w:rsidR="005D7237">
        <w:rPr>
          <w:rFonts w:ascii="Calibri" w:hAnsi="Calibri" w:cs="Calibri"/>
          <w:sz w:val="22"/>
          <w:szCs w:val="22"/>
        </w:rPr>
        <w:t xml:space="preserve"> </w:t>
      </w:r>
      <w:r w:rsidR="00413B11">
        <w:rPr>
          <w:rFonts w:ascii="Calibri" w:hAnsi="Calibri" w:cs="Calibri"/>
          <w:sz w:val="22"/>
          <w:szCs w:val="22"/>
        </w:rPr>
        <w:t>Det är dock stor personalomsättning i verksamheterna</w:t>
      </w:r>
      <w:r w:rsidR="007B6931">
        <w:rPr>
          <w:rFonts w:ascii="Calibri" w:hAnsi="Calibri" w:cs="Calibri"/>
          <w:sz w:val="22"/>
          <w:szCs w:val="22"/>
        </w:rPr>
        <w:t xml:space="preserve">. Det innebär </w:t>
      </w:r>
      <w:r w:rsidR="00E14EE8">
        <w:rPr>
          <w:rFonts w:ascii="Calibri" w:hAnsi="Calibri" w:cs="Calibri"/>
          <w:sz w:val="22"/>
          <w:szCs w:val="22"/>
        </w:rPr>
        <w:t>bland annat att den kompetensinventering som genomförd</w:t>
      </w:r>
      <w:r w:rsidR="000505CC">
        <w:rPr>
          <w:rFonts w:ascii="Calibri" w:hAnsi="Calibri" w:cs="Calibri"/>
          <w:sz w:val="22"/>
          <w:szCs w:val="22"/>
        </w:rPr>
        <w:t>es</w:t>
      </w:r>
      <w:r w:rsidR="00E14EE8">
        <w:rPr>
          <w:rFonts w:ascii="Calibri" w:hAnsi="Calibri" w:cs="Calibri"/>
          <w:sz w:val="22"/>
          <w:szCs w:val="22"/>
        </w:rPr>
        <w:t xml:space="preserve"> i hemsjukvården</w:t>
      </w:r>
      <w:r w:rsidR="000505CC">
        <w:rPr>
          <w:rFonts w:ascii="Calibri" w:hAnsi="Calibri" w:cs="Calibri"/>
          <w:sz w:val="22"/>
          <w:szCs w:val="22"/>
        </w:rPr>
        <w:t xml:space="preserve"> 2023</w:t>
      </w:r>
      <w:r w:rsidR="00E14EE8">
        <w:rPr>
          <w:rFonts w:ascii="Calibri" w:hAnsi="Calibri" w:cs="Calibri"/>
          <w:sz w:val="22"/>
          <w:szCs w:val="22"/>
        </w:rPr>
        <w:t xml:space="preserve"> kanske inte längre är aktuell och behöver </w:t>
      </w:r>
      <w:r w:rsidR="007613BD">
        <w:rPr>
          <w:rFonts w:ascii="Calibri" w:hAnsi="Calibri" w:cs="Calibri"/>
          <w:sz w:val="22"/>
          <w:szCs w:val="22"/>
        </w:rPr>
        <w:t xml:space="preserve">göras återkommande. </w:t>
      </w:r>
      <w:r w:rsidR="004A625F">
        <w:rPr>
          <w:rFonts w:ascii="Calibri" w:hAnsi="Calibri" w:cs="Calibri"/>
          <w:sz w:val="22"/>
          <w:szCs w:val="22"/>
        </w:rPr>
        <w:t xml:space="preserve">Det framkommer att </w:t>
      </w:r>
      <w:r w:rsidR="00640792">
        <w:rPr>
          <w:rFonts w:ascii="Calibri" w:hAnsi="Calibri" w:cs="Calibri"/>
          <w:sz w:val="22"/>
          <w:szCs w:val="22"/>
        </w:rPr>
        <w:t>samtliga omsorgs</w:t>
      </w:r>
      <w:r w:rsidR="009E3915">
        <w:rPr>
          <w:rFonts w:ascii="Calibri" w:hAnsi="Calibri" w:cs="Calibri"/>
          <w:sz w:val="22"/>
          <w:szCs w:val="22"/>
        </w:rPr>
        <w:t>verksamheter behöver</w:t>
      </w:r>
      <w:r w:rsidR="00A716E4">
        <w:rPr>
          <w:rFonts w:ascii="Calibri" w:hAnsi="Calibri" w:cs="Calibri"/>
          <w:sz w:val="22"/>
          <w:szCs w:val="22"/>
        </w:rPr>
        <w:t xml:space="preserve"> ha strukturerad</w:t>
      </w:r>
      <w:r w:rsidR="001531D2">
        <w:rPr>
          <w:rFonts w:ascii="Calibri" w:hAnsi="Calibri" w:cs="Calibri"/>
          <w:sz w:val="22"/>
          <w:szCs w:val="22"/>
        </w:rPr>
        <w:t xml:space="preserve"> plan för</w:t>
      </w:r>
      <w:r w:rsidR="003567B3">
        <w:rPr>
          <w:rFonts w:ascii="Calibri" w:hAnsi="Calibri" w:cs="Calibri"/>
          <w:sz w:val="22"/>
          <w:szCs w:val="22"/>
        </w:rPr>
        <w:t xml:space="preserve"> personalens kompetens i förflyttningsutbildning. </w:t>
      </w:r>
      <w:r w:rsidR="001515DB">
        <w:rPr>
          <w:rFonts w:ascii="Calibri" w:hAnsi="Calibri" w:cs="Calibri"/>
          <w:sz w:val="22"/>
          <w:szCs w:val="22"/>
        </w:rPr>
        <w:t xml:space="preserve">En annan utmaning är att hög personalfrånvaro </w:t>
      </w:r>
      <w:r w:rsidR="003D2AB4">
        <w:rPr>
          <w:rFonts w:ascii="Calibri" w:hAnsi="Calibri" w:cs="Calibri"/>
          <w:sz w:val="22"/>
          <w:szCs w:val="22"/>
        </w:rPr>
        <w:t xml:space="preserve">i </w:t>
      </w:r>
      <w:r w:rsidR="006F0094">
        <w:rPr>
          <w:rFonts w:ascii="Calibri" w:hAnsi="Calibri" w:cs="Calibri"/>
          <w:sz w:val="22"/>
          <w:szCs w:val="22"/>
        </w:rPr>
        <w:t>kommunens hemtjänst gör det svårt att genomföra utbildningar.</w:t>
      </w:r>
    </w:p>
    <w:p w14:paraId="0D9DACF3" w14:textId="77777777" w:rsidR="00CC1517" w:rsidRPr="007D106B" w:rsidRDefault="002C2962" w:rsidP="0096315A">
      <w:pPr>
        <w:spacing w:line="276" w:lineRule="auto"/>
        <w:rPr>
          <w:rFonts w:ascii="Calibri" w:hAnsi="Calibri" w:cs="Calibri"/>
          <w:sz w:val="22"/>
          <w:szCs w:val="22"/>
        </w:rPr>
      </w:pPr>
      <w:r>
        <w:rPr>
          <w:rFonts w:ascii="Calibri" w:hAnsi="Calibri" w:cs="Calibri"/>
          <w:sz w:val="22"/>
          <w:szCs w:val="22"/>
        </w:rPr>
        <w:t>S</w:t>
      </w:r>
      <w:r w:rsidR="006F0094">
        <w:rPr>
          <w:rFonts w:ascii="Calibri" w:hAnsi="Calibri" w:cs="Calibri"/>
          <w:sz w:val="22"/>
          <w:szCs w:val="22"/>
        </w:rPr>
        <w:t xml:space="preserve">ammantaget så </w:t>
      </w:r>
      <w:r w:rsidR="00413B11">
        <w:rPr>
          <w:rFonts w:ascii="Calibri" w:hAnsi="Calibri" w:cs="Calibri"/>
          <w:sz w:val="22"/>
          <w:szCs w:val="22"/>
        </w:rPr>
        <w:t>kvarstår</w:t>
      </w:r>
      <w:r w:rsidR="00E3176F">
        <w:rPr>
          <w:rFonts w:ascii="Calibri" w:hAnsi="Calibri" w:cs="Calibri"/>
          <w:sz w:val="22"/>
          <w:szCs w:val="22"/>
        </w:rPr>
        <w:t xml:space="preserve"> utmaning</w:t>
      </w:r>
      <w:r w:rsidR="00A45F83">
        <w:rPr>
          <w:rFonts w:ascii="Calibri" w:hAnsi="Calibri" w:cs="Calibri"/>
          <w:sz w:val="22"/>
          <w:szCs w:val="22"/>
        </w:rPr>
        <w:t>ar kring</w:t>
      </w:r>
      <w:r w:rsidR="00E3176F">
        <w:rPr>
          <w:rFonts w:ascii="Calibri" w:hAnsi="Calibri" w:cs="Calibri"/>
          <w:sz w:val="22"/>
          <w:szCs w:val="22"/>
        </w:rPr>
        <w:t xml:space="preserve"> </w:t>
      </w:r>
      <w:r w:rsidR="000D242F">
        <w:rPr>
          <w:rFonts w:ascii="Calibri" w:hAnsi="Calibri" w:cs="Calibri"/>
          <w:sz w:val="22"/>
          <w:szCs w:val="22"/>
        </w:rPr>
        <w:t>pe</w:t>
      </w:r>
      <w:r w:rsidR="00B54441">
        <w:rPr>
          <w:rFonts w:ascii="Calibri" w:hAnsi="Calibri" w:cs="Calibri"/>
          <w:sz w:val="22"/>
          <w:szCs w:val="22"/>
        </w:rPr>
        <w:t>rs</w:t>
      </w:r>
      <w:r w:rsidR="000D242F">
        <w:rPr>
          <w:rFonts w:ascii="Calibri" w:hAnsi="Calibri" w:cs="Calibri"/>
          <w:sz w:val="22"/>
          <w:szCs w:val="22"/>
        </w:rPr>
        <w:t>onal</w:t>
      </w:r>
      <w:r w:rsidR="00502489">
        <w:rPr>
          <w:rFonts w:ascii="Calibri" w:hAnsi="Calibri" w:cs="Calibri"/>
          <w:sz w:val="22"/>
          <w:szCs w:val="22"/>
        </w:rPr>
        <w:t xml:space="preserve">ens </w:t>
      </w:r>
      <w:r w:rsidR="00E3176F">
        <w:rPr>
          <w:rFonts w:ascii="Calibri" w:hAnsi="Calibri" w:cs="Calibri"/>
          <w:sz w:val="22"/>
          <w:szCs w:val="22"/>
        </w:rPr>
        <w:t>kompetens</w:t>
      </w:r>
      <w:r w:rsidR="000D242F">
        <w:rPr>
          <w:rFonts w:ascii="Calibri" w:hAnsi="Calibri" w:cs="Calibri"/>
          <w:sz w:val="22"/>
          <w:szCs w:val="22"/>
        </w:rPr>
        <w:t xml:space="preserve"> </w:t>
      </w:r>
      <w:r w:rsidR="00502489">
        <w:rPr>
          <w:rFonts w:ascii="Calibri" w:hAnsi="Calibri" w:cs="Calibri"/>
          <w:sz w:val="22"/>
          <w:szCs w:val="22"/>
        </w:rPr>
        <w:t>och fokusområdet kvarstår.</w:t>
      </w:r>
    </w:p>
    <w:p w14:paraId="7500AE6E" w14:textId="77777777" w:rsidR="0052619E" w:rsidRPr="0052619E" w:rsidRDefault="0052619E" w:rsidP="007D5948">
      <w:pPr>
        <w:rPr>
          <w:sz w:val="22"/>
          <w:szCs w:val="22"/>
        </w:rPr>
      </w:pPr>
    </w:p>
    <w:p w14:paraId="3630AF18" w14:textId="77777777" w:rsidR="00042C17" w:rsidRPr="00C405D9" w:rsidRDefault="002C2962" w:rsidP="0031784C">
      <w:pPr>
        <w:pStyle w:val="Rubrik4"/>
        <w:numPr>
          <w:ilvl w:val="0"/>
          <w:numId w:val="44"/>
        </w:numPr>
        <w:rPr>
          <w:sz w:val="24"/>
          <w:szCs w:val="24"/>
        </w:rPr>
      </w:pPr>
      <w:bookmarkStart w:id="20" w:name="_Toc188447016"/>
      <w:r w:rsidRPr="00C405D9">
        <w:rPr>
          <w:sz w:val="24"/>
          <w:szCs w:val="24"/>
        </w:rPr>
        <w:t>Fokusområde Informationsutbyte</w:t>
      </w:r>
      <w:bookmarkEnd w:id="20"/>
    </w:p>
    <w:p w14:paraId="04B9EC63" w14:textId="77777777" w:rsidR="007C75F3" w:rsidRDefault="002C2962" w:rsidP="00CB68DA">
      <w:pPr>
        <w:rPr>
          <w:rFonts w:ascii="Calibri" w:hAnsi="Calibri" w:cs="Calibri"/>
          <w:sz w:val="22"/>
          <w:szCs w:val="22"/>
        </w:rPr>
      </w:pPr>
      <w:r w:rsidRPr="00984E91">
        <w:rPr>
          <w:rFonts w:ascii="Calibri" w:hAnsi="Calibri" w:cs="Calibri"/>
          <w:sz w:val="22"/>
          <w:szCs w:val="22"/>
        </w:rPr>
        <w:t>Risk för att dokumentation i journal av informationsutbyte, mellan legitimerad personal och omsorgspersonal, är otydlig och bristande vilket kan medföra att patienten inte får adekvat vård och behandling</w:t>
      </w:r>
      <w:r>
        <w:rPr>
          <w:rFonts w:ascii="Calibri" w:hAnsi="Calibri" w:cs="Calibri"/>
          <w:sz w:val="22"/>
          <w:szCs w:val="22"/>
        </w:rPr>
        <w:t>.</w:t>
      </w:r>
    </w:p>
    <w:p w14:paraId="6BAE3C12" w14:textId="77777777" w:rsidR="00436C81" w:rsidRPr="00ED1D5F" w:rsidRDefault="002C2962" w:rsidP="00436C81">
      <w:pPr>
        <w:rPr>
          <w:rFonts w:ascii="Calibri" w:hAnsi="Calibri" w:cs="Calibri"/>
          <w:sz w:val="22"/>
          <w:szCs w:val="22"/>
        </w:rPr>
      </w:pPr>
      <w:r>
        <w:rPr>
          <w:rFonts w:ascii="Calibri" w:hAnsi="Calibri" w:cs="Calibri"/>
          <w:sz w:val="22"/>
          <w:szCs w:val="22"/>
        </w:rPr>
        <w:t xml:space="preserve">IVO påpekade vid sin tillsyn </w:t>
      </w:r>
      <w:r w:rsidR="00171826">
        <w:rPr>
          <w:rFonts w:ascii="Calibri" w:hAnsi="Calibri" w:cs="Calibri"/>
          <w:sz w:val="22"/>
          <w:szCs w:val="22"/>
        </w:rPr>
        <w:t>2022/</w:t>
      </w:r>
      <w:r>
        <w:rPr>
          <w:rFonts w:ascii="Calibri" w:hAnsi="Calibri" w:cs="Calibri"/>
          <w:sz w:val="22"/>
          <w:szCs w:val="22"/>
        </w:rPr>
        <w:t>2023 att de</w:t>
      </w:r>
      <w:r w:rsidR="00EF7418">
        <w:rPr>
          <w:rFonts w:ascii="Calibri" w:hAnsi="Calibri" w:cs="Calibri"/>
          <w:sz w:val="22"/>
          <w:szCs w:val="22"/>
        </w:rPr>
        <w:t>t</w:t>
      </w:r>
      <w:r>
        <w:rPr>
          <w:rFonts w:ascii="Calibri" w:hAnsi="Calibri" w:cs="Calibri"/>
          <w:sz w:val="22"/>
          <w:szCs w:val="22"/>
        </w:rPr>
        <w:t xml:space="preserve"> sakna</w:t>
      </w:r>
      <w:r w:rsidR="00F1073E">
        <w:rPr>
          <w:rFonts w:ascii="Calibri" w:hAnsi="Calibri" w:cs="Calibri"/>
          <w:sz w:val="22"/>
          <w:szCs w:val="22"/>
        </w:rPr>
        <w:t>de</w:t>
      </w:r>
      <w:r w:rsidR="00754B89">
        <w:rPr>
          <w:rFonts w:ascii="Calibri" w:hAnsi="Calibri" w:cs="Calibri"/>
          <w:sz w:val="22"/>
          <w:szCs w:val="22"/>
        </w:rPr>
        <w:t>s</w:t>
      </w:r>
      <w:r>
        <w:rPr>
          <w:rFonts w:ascii="Calibri" w:hAnsi="Calibri" w:cs="Calibri"/>
          <w:sz w:val="22"/>
          <w:szCs w:val="22"/>
        </w:rPr>
        <w:t xml:space="preserve"> dokumentation av brytpunktsamtal</w:t>
      </w:r>
      <w:r w:rsidR="003D32D0">
        <w:rPr>
          <w:rFonts w:ascii="Calibri" w:hAnsi="Calibri" w:cs="Calibri"/>
          <w:sz w:val="22"/>
          <w:szCs w:val="22"/>
        </w:rPr>
        <w:t>. Detta samtal</w:t>
      </w:r>
      <w:r>
        <w:rPr>
          <w:rFonts w:ascii="Calibri" w:hAnsi="Calibri" w:cs="Calibri"/>
          <w:sz w:val="22"/>
          <w:szCs w:val="22"/>
        </w:rPr>
        <w:t xml:space="preserve"> genomförs av läkare</w:t>
      </w:r>
      <w:r w:rsidR="00635C92">
        <w:rPr>
          <w:rFonts w:ascii="Calibri" w:hAnsi="Calibri" w:cs="Calibri"/>
          <w:sz w:val="22"/>
          <w:szCs w:val="22"/>
        </w:rPr>
        <w:t xml:space="preserve"> med patient</w:t>
      </w:r>
      <w:r>
        <w:rPr>
          <w:rFonts w:ascii="Calibri" w:hAnsi="Calibri" w:cs="Calibri"/>
          <w:sz w:val="22"/>
          <w:szCs w:val="22"/>
        </w:rPr>
        <w:t xml:space="preserve"> i samband med att en patient </w:t>
      </w:r>
      <w:r w:rsidR="009A5F57">
        <w:rPr>
          <w:rFonts w:ascii="Calibri" w:hAnsi="Calibri" w:cs="Calibri"/>
          <w:sz w:val="22"/>
          <w:szCs w:val="22"/>
        </w:rPr>
        <w:t>övergår</w:t>
      </w:r>
      <w:r>
        <w:rPr>
          <w:rFonts w:ascii="Calibri" w:hAnsi="Calibri" w:cs="Calibri"/>
          <w:sz w:val="22"/>
          <w:szCs w:val="22"/>
        </w:rPr>
        <w:t xml:space="preserve"> i livets slut, </w:t>
      </w:r>
      <w:r w:rsidR="00290F4B">
        <w:rPr>
          <w:rFonts w:ascii="Calibri" w:hAnsi="Calibri" w:cs="Calibri"/>
          <w:sz w:val="22"/>
          <w:szCs w:val="22"/>
        </w:rPr>
        <w:t>gärna</w:t>
      </w:r>
      <w:r>
        <w:rPr>
          <w:rFonts w:ascii="Calibri" w:hAnsi="Calibri" w:cs="Calibri"/>
          <w:sz w:val="22"/>
          <w:szCs w:val="22"/>
        </w:rPr>
        <w:t xml:space="preserve"> med sjuksköterska närvarande. </w:t>
      </w:r>
      <w:r w:rsidR="00E87311">
        <w:rPr>
          <w:rFonts w:ascii="Calibri" w:hAnsi="Calibri" w:cs="Calibri"/>
          <w:sz w:val="22"/>
          <w:szCs w:val="22"/>
        </w:rPr>
        <w:t xml:space="preserve">IVO </w:t>
      </w:r>
      <w:r w:rsidR="00D86381">
        <w:rPr>
          <w:rFonts w:ascii="Calibri" w:hAnsi="Calibri" w:cs="Calibri"/>
          <w:sz w:val="22"/>
          <w:szCs w:val="22"/>
        </w:rPr>
        <w:t>påpekade även</w:t>
      </w:r>
      <w:r>
        <w:rPr>
          <w:rFonts w:ascii="Calibri" w:hAnsi="Calibri" w:cs="Calibri"/>
          <w:sz w:val="22"/>
          <w:szCs w:val="22"/>
        </w:rPr>
        <w:t xml:space="preserve"> att informationen om att </w:t>
      </w:r>
      <w:r w:rsidR="008912BD">
        <w:rPr>
          <w:rFonts w:ascii="Calibri" w:hAnsi="Calibri" w:cs="Calibri"/>
          <w:sz w:val="22"/>
          <w:szCs w:val="22"/>
        </w:rPr>
        <w:t xml:space="preserve">ett </w:t>
      </w:r>
      <w:r>
        <w:rPr>
          <w:rFonts w:ascii="Calibri" w:hAnsi="Calibri" w:cs="Calibri"/>
          <w:sz w:val="22"/>
          <w:szCs w:val="22"/>
        </w:rPr>
        <w:t>brytpunktsamtal ägt rum inte fördes vidare till omsorgspersonal</w:t>
      </w:r>
      <w:r w:rsidR="00956300">
        <w:rPr>
          <w:rFonts w:ascii="Calibri" w:hAnsi="Calibri" w:cs="Calibri"/>
          <w:sz w:val="22"/>
          <w:szCs w:val="22"/>
        </w:rPr>
        <w:t>. Detta</w:t>
      </w:r>
      <w:r>
        <w:rPr>
          <w:rFonts w:ascii="Calibri" w:hAnsi="Calibri" w:cs="Calibri"/>
          <w:sz w:val="22"/>
          <w:szCs w:val="22"/>
        </w:rPr>
        <w:t xml:space="preserve"> ska </w:t>
      </w:r>
      <w:r w:rsidR="00956300">
        <w:rPr>
          <w:rFonts w:ascii="Calibri" w:hAnsi="Calibri" w:cs="Calibri"/>
          <w:sz w:val="22"/>
          <w:szCs w:val="22"/>
        </w:rPr>
        <w:t>dokumenteras</w:t>
      </w:r>
      <w:r w:rsidR="009C310B">
        <w:rPr>
          <w:rFonts w:ascii="Calibri" w:hAnsi="Calibri" w:cs="Calibri"/>
          <w:sz w:val="22"/>
          <w:szCs w:val="22"/>
        </w:rPr>
        <w:t>,</w:t>
      </w:r>
      <w:r>
        <w:rPr>
          <w:rFonts w:ascii="Calibri" w:hAnsi="Calibri" w:cs="Calibri"/>
          <w:sz w:val="22"/>
          <w:szCs w:val="22"/>
        </w:rPr>
        <w:t xml:space="preserve"> både sjuksköterskans journal samt omsorgspersonalens journal. </w:t>
      </w:r>
    </w:p>
    <w:p w14:paraId="164381E4" w14:textId="77777777" w:rsidR="00992911" w:rsidRDefault="00992911" w:rsidP="00CB68DA">
      <w:pPr>
        <w:rPr>
          <w:rFonts w:ascii="Calibri" w:hAnsi="Calibri" w:cs="Calibri"/>
          <w:sz w:val="22"/>
          <w:szCs w:val="22"/>
          <w:u w:val="single"/>
        </w:rPr>
      </w:pPr>
    </w:p>
    <w:p w14:paraId="36DACB57" w14:textId="77777777" w:rsidR="00CB68DA" w:rsidRDefault="002C2962" w:rsidP="00CB68DA">
      <w:pPr>
        <w:rPr>
          <w:rFonts w:ascii="Calibri" w:hAnsi="Calibri" w:cs="Calibri"/>
          <w:sz w:val="22"/>
          <w:szCs w:val="22"/>
          <w:u w:val="single"/>
        </w:rPr>
      </w:pPr>
      <w:r w:rsidRPr="002F4A23">
        <w:rPr>
          <w:rFonts w:ascii="Calibri" w:hAnsi="Calibri" w:cs="Calibri"/>
          <w:sz w:val="22"/>
          <w:szCs w:val="22"/>
          <w:u w:val="single"/>
        </w:rPr>
        <w:t>Säkerställa dokumentation av informationsutbyte</w:t>
      </w:r>
    </w:p>
    <w:p w14:paraId="02B79556" w14:textId="77777777" w:rsidR="001F5D2B" w:rsidRDefault="002C2962" w:rsidP="00CB68DA">
      <w:pPr>
        <w:rPr>
          <w:rFonts w:ascii="Calibri" w:hAnsi="Calibri" w:cs="Calibri"/>
          <w:sz w:val="22"/>
          <w:szCs w:val="22"/>
        </w:rPr>
      </w:pPr>
      <w:r w:rsidRPr="00ED1D5F">
        <w:rPr>
          <w:rFonts w:ascii="Calibri" w:hAnsi="Calibri" w:cs="Calibri"/>
          <w:sz w:val="22"/>
          <w:szCs w:val="22"/>
        </w:rPr>
        <w:t>Enligt gällande rutin ska legitimerad personal</w:t>
      </w:r>
      <w:r>
        <w:rPr>
          <w:rFonts w:ascii="Calibri" w:hAnsi="Calibri" w:cs="Calibri"/>
          <w:sz w:val="22"/>
          <w:szCs w:val="22"/>
        </w:rPr>
        <w:t xml:space="preserve"> dokumentera</w:t>
      </w:r>
      <w:r w:rsidR="001B1C0C">
        <w:rPr>
          <w:rFonts w:ascii="Calibri" w:hAnsi="Calibri" w:cs="Calibri"/>
          <w:sz w:val="22"/>
          <w:szCs w:val="22"/>
        </w:rPr>
        <w:t xml:space="preserve"> sina åtgärder</w:t>
      </w:r>
      <w:r w:rsidR="005466A8">
        <w:rPr>
          <w:rFonts w:ascii="Calibri" w:hAnsi="Calibri" w:cs="Calibri"/>
          <w:sz w:val="22"/>
          <w:szCs w:val="22"/>
        </w:rPr>
        <w:t xml:space="preserve"> i journal</w:t>
      </w:r>
      <w:r w:rsidR="0039365C">
        <w:rPr>
          <w:rFonts w:ascii="Calibri" w:hAnsi="Calibri" w:cs="Calibri"/>
          <w:sz w:val="22"/>
          <w:szCs w:val="22"/>
        </w:rPr>
        <w:t xml:space="preserve">. </w:t>
      </w:r>
      <w:r w:rsidR="006A1B5B">
        <w:rPr>
          <w:rFonts w:ascii="Calibri" w:hAnsi="Calibri" w:cs="Calibri"/>
          <w:sz w:val="22"/>
          <w:szCs w:val="22"/>
        </w:rPr>
        <w:t>Åtgärderna ska</w:t>
      </w:r>
      <w:r w:rsidR="00444830">
        <w:rPr>
          <w:rFonts w:ascii="Calibri" w:hAnsi="Calibri" w:cs="Calibri"/>
          <w:sz w:val="22"/>
          <w:szCs w:val="22"/>
        </w:rPr>
        <w:t xml:space="preserve"> dessutom</w:t>
      </w:r>
      <w:r w:rsidR="006A1B5B">
        <w:rPr>
          <w:rFonts w:ascii="Calibri" w:hAnsi="Calibri" w:cs="Calibri"/>
          <w:sz w:val="22"/>
          <w:szCs w:val="22"/>
        </w:rPr>
        <w:t xml:space="preserve"> </w:t>
      </w:r>
      <w:r w:rsidR="00E26727">
        <w:rPr>
          <w:rFonts w:ascii="Calibri" w:hAnsi="Calibri" w:cs="Calibri"/>
          <w:sz w:val="22"/>
          <w:szCs w:val="22"/>
        </w:rPr>
        <w:t>registreras som KVÅ-åtgärder</w:t>
      </w:r>
      <w:r w:rsidR="00444830">
        <w:rPr>
          <w:rFonts w:ascii="Calibri" w:hAnsi="Calibri" w:cs="Calibri"/>
          <w:sz w:val="22"/>
          <w:szCs w:val="22"/>
        </w:rPr>
        <w:t xml:space="preserve"> i journal</w:t>
      </w:r>
      <w:r w:rsidR="00874B46">
        <w:rPr>
          <w:rFonts w:ascii="Calibri" w:hAnsi="Calibri" w:cs="Calibri"/>
          <w:sz w:val="22"/>
          <w:szCs w:val="22"/>
        </w:rPr>
        <w:t xml:space="preserve"> för att kunna använda</w:t>
      </w:r>
      <w:r w:rsidR="00882732">
        <w:rPr>
          <w:rFonts w:ascii="Calibri" w:hAnsi="Calibri" w:cs="Calibri"/>
          <w:sz w:val="22"/>
          <w:szCs w:val="22"/>
        </w:rPr>
        <w:t>s</w:t>
      </w:r>
      <w:r w:rsidR="00874B46">
        <w:rPr>
          <w:rFonts w:ascii="Calibri" w:hAnsi="Calibri" w:cs="Calibri"/>
          <w:sz w:val="22"/>
          <w:szCs w:val="22"/>
        </w:rPr>
        <w:t xml:space="preserve"> vid </w:t>
      </w:r>
      <w:r w:rsidR="00F11169">
        <w:rPr>
          <w:rFonts w:ascii="Calibri" w:hAnsi="Calibri" w:cs="Calibri"/>
          <w:sz w:val="22"/>
          <w:szCs w:val="22"/>
        </w:rPr>
        <w:t>uppföljning av verksamhet och kvalitet</w:t>
      </w:r>
      <w:r w:rsidR="00C83F3D">
        <w:rPr>
          <w:rFonts w:ascii="Calibri" w:hAnsi="Calibri" w:cs="Calibri"/>
          <w:sz w:val="22"/>
          <w:szCs w:val="22"/>
        </w:rPr>
        <w:t>.</w:t>
      </w:r>
      <w:r w:rsidR="00D054DA">
        <w:rPr>
          <w:rFonts w:ascii="Calibri" w:hAnsi="Calibri" w:cs="Calibri"/>
          <w:sz w:val="22"/>
          <w:szCs w:val="22"/>
        </w:rPr>
        <w:t xml:space="preserve"> </w:t>
      </w:r>
    </w:p>
    <w:p w14:paraId="57E8B7B7" w14:textId="77777777" w:rsidR="0058374A" w:rsidRPr="004767CE" w:rsidRDefault="002C2962" w:rsidP="0058374A">
      <w:pPr>
        <w:spacing w:after="0"/>
        <w:rPr>
          <w:b/>
          <w:i/>
          <w:sz w:val="22"/>
          <w:szCs w:val="22"/>
        </w:rPr>
      </w:pPr>
      <w:r w:rsidRPr="004767CE">
        <w:rPr>
          <w:b/>
          <w:i/>
          <w:sz w:val="22"/>
          <w:szCs w:val="22"/>
        </w:rPr>
        <w:t>Åtgärd:</w:t>
      </w:r>
      <w:r w:rsidR="003324ED" w:rsidRPr="004767CE">
        <w:rPr>
          <w:b/>
          <w:i/>
          <w:sz w:val="22"/>
          <w:szCs w:val="22"/>
        </w:rPr>
        <w:t xml:space="preserve"> </w:t>
      </w:r>
    </w:p>
    <w:p w14:paraId="15DCDF85" w14:textId="77777777" w:rsidR="00C93A54" w:rsidRPr="00790A40" w:rsidRDefault="002C2962" w:rsidP="0067243A">
      <w:pPr>
        <w:spacing w:line="276" w:lineRule="auto"/>
        <w:rPr>
          <w:sz w:val="22"/>
          <w:szCs w:val="22"/>
        </w:rPr>
      </w:pPr>
      <w:r>
        <w:rPr>
          <w:sz w:val="22"/>
          <w:szCs w:val="22"/>
        </w:rPr>
        <w:t>Resultatet av IVOs granskning är presentera</w:t>
      </w:r>
      <w:r w:rsidR="00C01DFF">
        <w:rPr>
          <w:sz w:val="22"/>
          <w:szCs w:val="22"/>
        </w:rPr>
        <w:t>d</w:t>
      </w:r>
      <w:r>
        <w:rPr>
          <w:sz w:val="22"/>
          <w:szCs w:val="22"/>
        </w:rPr>
        <w:t xml:space="preserve"> a</w:t>
      </w:r>
      <w:r w:rsidR="00587E57">
        <w:rPr>
          <w:sz w:val="22"/>
          <w:szCs w:val="22"/>
        </w:rPr>
        <w:t xml:space="preserve">v </w:t>
      </w:r>
      <w:r w:rsidR="001A5446">
        <w:rPr>
          <w:sz w:val="22"/>
          <w:szCs w:val="22"/>
        </w:rPr>
        <w:t>hemsjukvårdens ledning till</w:t>
      </w:r>
      <w:r w:rsidR="00CE19AB">
        <w:rPr>
          <w:sz w:val="22"/>
          <w:szCs w:val="22"/>
        </w:rPr>
        <w:t xml:space="preserve"> sjuksköterskorna. </w:t>
      </w:r>
    </w:p>
    <w:p w14:paraId="5577BB58" w14:textId="77777777" w:rsidR="00CB68DA" w:rsidRPr="004767CE" w:rsidRDefault="002C2962" w:rsidP="0067243A">
      <w:pPr>
        <w:spacing w:after="0" w:line="276" w:lineRule="auto"/>
        <w:rPr>
          <w:rFonts w:ascii="Calibri" w:hAnsi="Calibri" w:cs="Calibri"/>
          <w:b/>
          <w:i/>
          <w:sz w:val="22"/>
          <w:szCs w:val="22"/>
        </w:rPr>
      </w:pPr>
      <w:r w:rsidRPr="004767CE">
        <w:rPr>
          <w:rFonts w:ascii="Calibri" w:hAnsi="Calibri" w:cs="Calibri"/>
          <w:b/>
          <w:i/>
          <w:sz w:val="22"/>
          <w:szCs w:val="22"/>
        </w:rPr>
        <w:t>Resultat:</w:t>
      </w:r>
    </w:p>
    <w:p w14:paraId="6D5B0A7D" w14:textId="77777777" w:rsidR="007C17D4" w:rsidRDefault="002C2962" w:rsidP="0067243A">
      <w:pPr>
        <w:spacing w:after="0" w:line="276" w:lineRule="auto"/>
        <w:rPr>
          <w:rFonts w:ascii="Calibri" w:hAnsi="Calibri" w:cs="Calibri"/>
          <w:sz w:val="22"/>
          <w:szCs w:val="22"/>
        </w:rPr>
      </w:pPr>
      <w:r w:rsidRPr="00741FC6">
        <w:rPr>
          <w:rFonts w:ascii="Calibri" w:hAnsi="Calibri" w:cs="Calibri"/>
          <w:sz w:val="22"/>
          <w:szCs w:val="22"/>
        </w:rPr>
        <w:t xml:space="preserve">Det </w:t>
      </w:r>
      <w:r w:rsidR="00741FC6">
        <w:rPr>
          <w:rFonts w:ascii="Calibri" w:hAnsi="Calibri" w:cs="Calibri"/>
          <w:sz w:val="22"/>
          <w:szCs w:val="22"/>
        </w:rPr>
        <w:t xml:space="preserve">framkommer att KVÅ-koden </w:t>
      </w:r>
      <w:r w:rsidR="00C42851">
        <w:rPr>
          <w:rFonts w:ascii="Calibri" w:hAnsi="Calibri" w:cs="Calibri"/>
          <w:sz w:val="22"/>
          <w:szCs w:val="22"/>
        </w:rPr>
        <w:t>”</w:t>
      </w:r>
      <w:r w:rsidR="00741FC6">
        <w:rPr>
          <w:rFonts w:ascii="Calibri" w:hAnsi="Calibri" w:cs="Calibri"/>
          <w:sz w:val="22"/>
          <w:szCs w:val="22"/>
        </w:rPr>
        <w:t>brytpunktssamtal</w:t>
      </w:r>
      <w:r w:rsidR="00C42851">
        <w:rPr>
          <w:rFonts w:ascii="Calibri" w:hAnsi="Calibri" w:cs="Calibri"/>
          <w:sz w:val="22"/>
          <w:szCs w:val="22"/>
        </w:rPr>
        <w:t>”</w:t>
      </w:r>
      <w:r w:rsidR="00B85024">
        <w:rPr>
          <w:rFonts w:ascii="Calibri" w:hAnsi="Calibri" w:cs="Calibri"/>
          <w:sz w:val="22"/>
          <w:szCs w:val="22"/>
        </w:rPr>
        <w:t xml:space="preserve"> generellt inte används av sjuksköterskor. Det </w:t>
      </w:r>
      <w:r w:rsidR="00B51250">
        <w:rPr>
          <w:rFonts w:ascii="Calibri" w:hAnsi="Calibri" w:cs="Calibri"/>
          <w:sz w:val="22"/>
          <w:szCs w:val="22"/>
        </w:rPr>
        <w:t xml:space="preserve">innebär </w:t>
      </w:r>
      <w:r w:rsidR="00C62656">
        <w:rPr>
          <w:rFonts w:ascii="Calibri" w:hAnsi="Calibri" w:cs="Calibri"/>
          <w:sz w:val="22"/>
          <w:szCs w:val="22"/>
        </w:rPr>
        <w:t xml:space="preserve">svårigheter </w:t>
      </w:r>
      <w:r w:rsidR="00B51250">
        <w:rPr>
          <w:rFonts w:ascii="Calibri" w:hAnsi="Calibri" w:cs="Calibri"/>
          <w:sz w:val="22"/>
          <w:szCs w:val="22"/>
        </w:rPr>
        <w:t xml:space="preserve">att </w:t>
      </w:r>
      <w:r w:rsidR="00BF7C53">
        <w:rPr>
          <w:rFonts w:ascii="Calibri" w:hAnsi="Calibri" w:cs="Calibri"/>
          <w:sz w:val="22"/>
          <w:szCs w:val="22"/>
        </w:rPr>
        <w:t>ta fram</w:t>
      </w:r>
      <w:r w:rsidRPr="00741FC6">
        <w:rPr>
          <w:rFonts w:ascii="Calibri" w:hAnsi="Calibri" w:cs="Calibri"/>
          <w:sz w:val="22"/>
          <w:szCs w:val="22"/>
        </w:rPr>
        <w:t xml:space="preserve"> resultat för </w:t>
      </w:r>
      <w:r w:rsidR="007D37A8">
        <w:rPr>
          <w:rFonts w:ascii="Calibri" w:hAnsi="Calibri" w:cs="Calibri"/>
          <w:sz w:val="22"/>
          <w:szCs w:val="22"/>
        </w:rPr>
        <w:t>i vilken omfattning brytpunktsamtal genomförts</w:t>
      </w:r>
      <w:r w:rsidR="00741FC6" w:rsidRPr="00741FC6">
        <w:rPr>
          <w:rFonts w:ascii="Calibri" w:hAnsi="Calibri" w:cs="Calibri"/>
          <w:sz w:val="22"/>
          <w:szCs w:val="22"/>
        </w:rPr>
        <w:t>.</w:t>
      </w:r>
      <w:r w:rsidR="00321375">
        <w:rPr>
          <w:rFonts w:ascii="Calibri" w:hAnsi="Calibri" w:cs="Calibri"/>
          <w:sz w:val="22"/>
          <w:szCs w:val="22"/>
        </w:rPr>
        <w:t xml:space="preserve"> </w:t>
      </w:r>
    </w:p>
    <w:p w14:paraId="58AE5059" w14:textId="77777777" w:rsidR="006B59AC" w:rsidRPr="00741FC6" w:rsidRDefault="002C2962" w:rsidP="0067243A">
      <w:pPr>
        <w:spacing w:after="0" w:line="276" w:lineRule="auto"/>
        <w:rPr>
          <w:rFonts w:ascii="Calibri" w:hAnsi="Calibri" w:cs="Calibri"/>
          <w:sz w:val="22"/>
          <w:szCs w:val="22"/>
        </w:rPr>
      </w:pPr>
      <w:r>
        <w:rPr>
          <w:rFonts w:ascii="Calibri" w:hAnsi="Calibri" w:cs="Calibri"/>
          <w:sz w:val="22"/>
          <w:szCs w:val="22"/>
        </w:rPr>
        <w:t xml:space="preserve">Granskning </w:t>
      </w:r>
      <w:r w:rsidR="00ED1A3F">
        <w:rPr>
          <w:rFonts w:ascii="Calibri" w:hAnsi="Calibri" w:cs="Calibri"/>
          <w:sz w:val="22"/>
          <w:szCs w:val="22"/>
        </w:rPr>
        <w:t xml:space="preserve">av </w:t>
      </w:r>
      <w:r>
        <w:rPr>
          <w:rFonts w:ascii="Calibri" w:hAnsi="Calibri" w:cs="Calibri"/>
          <w:sz w:val="22"/>
          <w:szCs w:val="22"/>
        </w:rPr>
        <w:t>i vilken omfattning</w:t>
      </w:r>
      <w:r w:rsidR="00ED1A3F">
        <w:rPr>
          <w:rFonts w:ascii="Calibri" w:hAnsi="Calibri" w:cs="Calibri"/>
          <w:sz w:val="22"/>
          <w:szCs w:val="22"/>
        </w:rPr>
        <w:t xml:space="preserve"> </w:t>
      </w:r>
      <w:r w:rsidR="00A912F1">
        <w:rPr>
          <w:rFonts w:ascii="Calibri" w:hAnsi="Calibri" w:cs="Calibri"/>
          <w:sz w:val="22"/>
          <w:szCs w:val="22"/>
        </w:rPr>
        <w:t>omsorgspersonal</w:t>
      </w:r>
      <w:r w:rsidR="00ED1A3F">
        <w:rPr>
          <w:rFonts w:ascii="Calibri" w:hAnsi="Calibri" w:cs="Calibri"/>
          <w:sz w:val="22"/>
          <w:szCs w:val="22"/>
        </w:rPr>
        <w:t xml:space="preserve"> fått information om genomfört brytpunktssamtal</w:t>
      </w:r>
      <w:r w:rsidR="00A912F1">
        <w:rPr>
          <w:rFonts w:ascii="Calibri" w:hAnsi="Calibri" w:cs="Calibri"/>
          <w:sz w:val="22"/>
          <w:szCs w:val="22"/>
        </w:rPr>
        <w:t xml:space="preserve"> har inte genomförts.</w:t>
      </w:r>
    </w:p>
    <w:p w14:paraId="324D58C0" w14:textId="77777777" w:rsidR="00E10F07" w:rsidRDefault="00E10F07" w:rsidP="0067243A">
      <w:pPr>
        <w:spacing w:line="276" w:lineRule="auto"/>
        <w:rPr>
          <w:rFonts w:ascii="Calibri" w:hAnsi="Calibri" w:cs="Calibri"/>
          <w:sz w:val="22"/>
          <w:szCs w:val="22"/>
        </w:rPr>
      </w:pPr>
    </w:p>
    <w:p w14:paraId="5C527F3C" w14:textId="77777777" w:rsidR="00527C76" w:rsidRPr="002F4A23" w:rsidRDefault="002C2962" w:rsidP="0067243A">
      <w:pPr>
        <w:spacing w:line="276" w:lineRule="auto"/>
        <w:rPr>
          <w:sz w:val="22"/>
          <w:szCs w:val="22"/>
          <w:u w:val="single"/>
        </w:rPr>
      </w:pPr>
      <w:r w:rsidRPr="002F4A23">
        <w:rPr>
          <w:sz w:val="22"/>
          <w:szCs w:val="22"/>
          <w:u w:val="single"/>
        </w:rPr>
        <w:t>Säkerställa adekvat vård och behandling genom ett patientsäkert informationsutbyte</w:t>
      </w:r>
    </w:p>
    <w:p w14:paraId="63E8178E" w14:textId="77777777" w:rsidR="00074F89" w:rsidRDefault="002C2962" w:rsidP="0067243A">
      <w:pPr>
        <w:spacing w:line="276" w:lineRule="auto"/>
        <w:rPr>
          <w:rFonts w:ascii="Calibri" w:hAnsi="Calibri" w:cs="Calibri"/>
          <w:sz w:val="22"/>
          <w:szCs w:val="22"/>
        </w:rPr>
      </w:pPr>
      <w:r>
        <w:rPr>
          <w:rFonts w:ascii="Calibri" w:hAnsi="Calibri" w:cs="Calibri"/>
          <w:sz w:val="22"/>
          <w:szCs w:val="22"/>
        </w:rPr>
        <w:t xml:space="preserve">Det är viktigt </w:t>
      </w:r>
      <w:r w:rsidR="00503585">
        <w:rPr>
          <w:rFonts w:ascii="Calibri" w:hAnsi="Calibri" w:cs="Calibri"/>
          <w:sz w:val="22"/>
          <w:szCs w:val="22"/>
        </w:rPr>
        <w:t xml:space="preserve">att alla i teamet, både legitimerad personal och omsorgspersonal, har aktuell information om patienten. </w:t>
      </w:r>
      <w:r w:rsidR="006B66C5">
        <w:rPr>
          <w:rFonts w:ascii="Calibri" w:hAnsi="Calibri" w:cs="Calibri"/>
          <w:sz w:val="22"/>
          <w:szCs w:val="22"/>
        </w:rPr>
        <w:t>Det finns r</w:t>
      </w:r>
      <w:r w:rsidR="00CB68DA" w:rsidRPr="00984E91">
        <w:rPr>
          <w:rFonts w:ascii="Calibri" w:hAnsi="Calibri" w:cs="Calibri"/>
          <w:sz w:val="22"/>
          <w:szCs w:val="22"/>
        </w:rPr>
        <w:t>isk för svårigheter att arbeta utifrån rutinen för skriftligt informationsutbyte eftersom verksamhetssystemen inte stödjer ett ändamålsenligt utbyte av information.</w:t>
      </w:r>
      <w:r w:rsidR="00F57A74">
        <w:rPr>
          <w:rFonts w:ascii="Calibri" w:hAnsi="Calibri" w:cs="Calibri"/>
          <w:sz w:val="22"/>
          <w:szCs w:val="22"/>
        </w:rPr>
        <w:t xml:space="preserve"> </w:t>
      </w:r>
    </w:p>
    <w:p w14:paraId="59DC9EF7" w14:textId="77777777" w:rsidR="00585BAB" w:rsidRDefault="00585BAB" w:rsidP="0067243A">
      <w:pPr>
        <w:spacing w:after="0" w:line="276" w:lineRule="auto"/>
        <w:rPr>
          <w:b/>
          <w:i/>
          <w:sz w:val="22"/>
          <w:szCs w:val="22"/>
        </w:rPr>
      </w:pPr>
    </w:p>
    <w:p w14:paraId="7FCB57A6" w14:textId="77777777" w:rsidR="00E10F07" w:rsidRPr="004767CE" w:rsidRDefault="002C2962" w:rsidP="0067243A">
      <w:pPr>
        <w:spacing w:after="0" w:line="276" w:lineRule="auto"/>
        <w:rPr>
          <w:b/>
          <w:i/>
          <w:sz w:val="22"/>
          <w:szCs w:val="22"/>
        </w:rPr>
      </w:pPr>
      <w:r w:rsidRPr="004767CE">
        <w:rPr>
          <w:b/>
          <w:i/>
          <w:sz w:val="22"/>
          <w:szCs w:val="22"/>
        </w:rPr>
        <w:lastRenderedPageBreak/>
        <w:t>Åtgärd:</w:t>
      </w:r>
      <w:r w:rsidR="007636A8" w:rsidRPr="004767CE">
        <w:rPr>
          <w:b/>
          <w:i/>
          <w:sz w:val="22"/>
          <w:szCs w:val="22"/>
        </w:rPr>
        <w:t xml:space="preserve"> </w:t>
      </w:r>
    </w:p>
    <w:p w14:paraId="36EE670D" w14:textId="77777777" w:rsidR="0005686A" w:rsidRDefault="002C2962" w:rsidP="0067243A">
      <w:pPr>
        <w:spacing w:line="276" w:lineRule="auto"/>
        <w:rPr>
          <w:sz w:val="22"/>
          <w:szCs w:val="22"/>
        </w:rPr>
      </w:pPr>
      <w:r w:rsidRPr="00984E91">
        <w:rPr>
          <w:sz w:val="22"/>
          <w:szCs w:val="22"/>
        </w:rPr>
        <w:t>Revidering av rutin för kommunikation mellan leg</w:t>
      </w:r>
      <w:r w:rsidR="00405053">
        <w:rPr>
          <w:sz w:val="22"/>
          <w:szCs w:val="22"/>
        </w:rPr>
        <w:t>itimerad personal</w:t>
      </w:r>
      <w:r w:rsidRPr="00984E91">
        <w:rPr>
          <w:sz w:val="22"/>
          <w:szCs w:val="22"/>
        </w:rPr>
        <w:t xml:space="preserve"> och omsorgspersonal</w:t>
      </w:r>
      <w:r>
        <w:rPr>
          <w:sz w:val="22"/>
          <w:szCs w:val="22"/>
        </w:rPr>
        <w:t xml:space="preserve">. </w:t>
      </w:r>
    </w:p>
    <w:p w14:paraId="72F43F5A" w14:textId="77777777" w:rsidR="00626304" w:rsidRDefault="002C2962" w:rsidP="0067243A">
      <w:pPr>
        <w:spacing w:line="276" w:lineRule="auto"/>
        <w:rPr>
          <w:sz w:val="22"/>
          <w:szCs w:val="22"/>
        </w:rPr>
      </w:pPr>
      <w:r w:rsidRPr="00043C8F">
        <w:rPr>
          <w:sz w:val="22"/>
          <w:szCs w:val="22"/>
        </w:rPr>
        <w:t xml:space="preserve">Information </w:t>
      </w:r>
      <w:r w:rsidR="00D81FAB" w:rsidRPr="00043C8F">
        <w:rPr>
          <w:sz w:val="22"/>
          <w:szCs w:val="22"/>
        </w:rPr>
        <w:t>h</w:t>
      </w:r>
      <w:r w:rsidR="0062432D" w:rsidRPr="00043C8F">
        <w:rPr>
          <w:sz w:val="22"/>
          <w:szCs w:val="22"/>
        </w:rPr>
        <w:t xml:space="preserve">ar delgivits legitimerad personal gällande </w:t>
      </w:r>
      <w:r w:rsidRPr="00043C8F">
        <w:rPr>
          <w:sz w:val="22"/>
          <w:szCs w:val="22"/>
        </w:rPr>
        <w:t>rutin kring</w:t>
      </w:r>
      <w:r w:rsidR="00C84F3E" w:rsidRPr="00043C8F">
        <w:rPr>
          <w:sz w:val="22"/>
          <w:szCs w:val="22"/>
        </w:rPr>
        <w:t xml:space="preserve"> </w:t>
      </w:r>
      <w:r w:rsidR="00D81FAB" w:rsidRPr="00043C8F">
        <w:rPr>
          <w:sz w:val="22"/>
          <w:szCs w:val="22"/>
        </w:rPr>
        <w:t xml:space="preserve">överföring av information </w:t>
      </w:r>
      <w:r w:rsidR="003A0283" w:rsidRPr="00043C8F">
        <w:rPr>
          <w:sz w:val="22"/>
          <w:szCs w:val="22"/>
        </w:rPr>
        <w:t xml:space="preserve">i Intraphone </w:t>
      </w:r>
      <w:r w:rsidR="00D81FAB" w:rsidRPr="00043C8F">
        <w:rPr>
          <w:sz w:val="22"/>
          <w:szCs w:val="22"/>
        </w:rPr>
        <w:t xml:space="preserve">från </w:t>
      </w:r>
      <w:r w:rsidR="003A0283" w:rsidRPr="00043C8F">
        <w:rPr>
          <w:sz w:val="22"/>
          <w:szCs w:val="22"/>
        </w:rPr>
        <w:t>legitimerad</w:t>
      </w:r>
      <w:r w:rsidR="00D81FAB" w:rsidRPr="00043C8F">
        <w:rPr>
          <w:sz w:val="22"/>
          <w:szCs w:val="22"/>
        </w:rPr>
        <w:t xml:space="preserve"> </w:t>
      </w:r>
      <w:r w:rsidR="003A0283" w:rsidRPr="00043C8F">
        <w:rPr>
          <w:sz w:val="22"/>
          <w:szCs w:val="22"/>
        </w:rPr>
        <w:t>personal</w:t>
      </w:r>
      <w:r w:rsidR="00D81FAB" w:rsidRPr="00043C8F">
        <w:rPr>
          <w:sz w:val="22"/>
          <w:szCs w:val="22"/>
        </w:rPr>
        <w:t xml:space="preserve"> till omsorgspersonal</w:t>
      </w:r>
      <w:r w:rsidR="003A0283" w:rsidRPr="00043C8F">
        <w:rPr>
          <w:sz w:val="22"/>
          <w:szCs w:val="22"/>
        </w:rPr>
        <w:t>.</w:t>
      </w:r>
    </w:p>
    <w:p w14:paraId="1F2F5389" w14:textId="77777777" w:rsidR="00042C17" w:rsidRPr="00984E91" w:rsidRDefault="002C2962" w:rsidP="0067243A">
      <w:pPr>
        <w:spacing w:line="276" w:lineRule="auto"/>
        <w:rPr>
          <w:sz w:val="22"/>
          <w:szCs w:val="22"/>
        </w:rPr>
      </w:pPr>
      <w:r>
        <w:rPr>
          <w:sz w:val="22"/>
          <w:szCs w:val="22"/>
        </w:rPr>
        <w:t>Flera enheter har påbörjat arbetet med att</w:t>
      </w:r>
      <w:r w:rsidR="00162BC2">
        <w:rPr>
          <w:sz w:val="22"/>
          <w:szCs w:val="22"/>
        </w:rPr>
        <w:t xml:space="preserve"> säkerställa</w:t>
      </w:r>
      <w:r w:rsidR="005142BB">
        <w:rPr>
          <w:sz w:val="22"/>
          <w:szCs w:val="22"/>
        </w:rPr>
        <w:t xml:space="preserve"> omsorgspersonalens</w:t>
      </w:r>
      <w:r w:rsidR="00A2471F">
        <w:rPr>
          <w:sz w:val="22"/>
          <w:szCs w:val="22"/>
        </w:rPr>
        <w:t xml:space="preserve"> dokumentation av info</w:t>
      </w:r>
      <w:r w:rsidR="00A2471F" w:rsidRPr="005D5BDE">
        <w:rPr>
          <w:sz w:val="22"/>
          <w:szCs w:val="22"/>
        </w:rPr>
        <w:t>rmation från</w:t>
      </w:r>
      <w:r w:rsidR="00B56F02" w:rsidRPr="005D5BDE">
        <w:rPr>
          <w:sz w:val="22"/>
          <w:szCs w:val="22"/>
        </w:rPr>
        <w:t xml:space="preserve"> legitimerad personal. </w:t>
      </w:r>
      <w:r w:rsidR="000134BE">
        <w:rPr>
          <w:sz w:val="22"/>
          <w:szCs w:val="22"/>
        </w:rPr>
        <w:t xml:space="preserve"> </w:t>
      </w:r>
    </w:p>
    <w:p w14:paraId="75A481B6" w14:textId="77777777" w:rsidR="00E10F07" w:rsidRPr="004767CE" w:rsidRDefault="002C2962" w:rsidP="00E10F07">
      <w:pPr>
        <w:spacing w:after="0"/>
        <w:rPr>
          <w:rFonts w:ascii="Calibri" w:hAnsi="Calibri" w:cs="Calibri"/>
          <w:b/>
          <w:i/>
          <w:sz w:val="22"/>
          <w:szCs w:val="22"/>
        </w:rPr>
      </w:pPr>
      <w:r w:rsidRPr="004767CE">
        <w:rPr>
          <w:rFonts w:ascii="Calibri" w:hAnsi="Calibri" w:cs="Calibri"/>
          <w:b/>
          <w:i/>
          <w:sz w:val="22"/>
          <w:szCs w:val="22"/>
        </w:rPr>
        <w:t>Resultat:</w:t>
      </w:r>
    </w:p>
    <w:p w14:paraId="4311263E" w14:textId="77777777" w:rsidR="00042C17" w:rsidRDefault="002C2962" w:rsidP="007D5948">
      <w:pPr>
        <w:rPr>
          <w:sz w:val="22"/>
          <w:szCs w:val="22"/>
        </w:rPr>
      </w:pPr>
      <w:r w:rsidRPr="0067243A">
        <w:rPr>
          <w:sz w:val="22"/>
          <w:szCs w:val="22"/>
        </w:rPr>
        <w:t>Det saknas resultat</w:t>
      </w:r>
      <w:r w:rsidR="007456B8" w:rsidRPr="0067243A">
        <w:rPr>
          <w:sz w:val="22"/>
          <w:szCs w:val="22"/>
        </w:rPr>
        <w:t xml:space="preserve"> för denna åtgärd. </w:t>
      </w:r>
    </w:p>
    <w:p w14:paraId="03F4ED92" w14:textId="77777777" w:rsidR="007C51A1" w:rsidRPr="0067243A" w:rsidRDefault="007C51A1" w:rsidP="007D5948">
      <w:pPr>
        <w:rPr>
          <w:sz w:val="22"/>
          <w:szCs w:val="22"/>
        </w:rPr>
      </w:pPr>
    </w:p>
    <w:p w14:paraId="664AB3BB" w14:textId="77777777" w:rsidR="00FC3E6C" w:rsidRPr="007C51A1" w:rsidRDefault="002C2962" w:rsidP="00FC3E6C">
      <w:pPr>
        <w:spacing w:after="0" w:line="276" w:lineRule="auto"/>
        <w:rPr>
          <w:sz w:val="22"/>
          <w:szCs w:val="22"/>
          <w:u w:val="single"/>
        </w:rPr>
      </w:pPr>
      <w:r w:rsidRPr="007C51A1">
        <w:rPr>
          <w:rFonts w:cstheme="minorHAnsi"/>
          <w:b/>
          <w:i/>
          <w:sz w:val="22"/>
          <w:u w:val="single"/>
          <w:lang w:eastAsia="sv-SE"/>
        </w:rPr>
        <w:t>MAS och MAR a</w:t>
      </w:r>
      <w:r w:rsidR="00436C81" w:rsidRPr="007C51A1">
        <w:rPr>
          <w:rFonts w:cstheme="minorHAnsi"/>
          <w:b/>
          <w:i/>
          <w:sz w:val="22"/>
          <w:u w:val="single"/>
          <w:lang w:eastAsia="sv-SE"/>
        </w:rPr>
        <w:t xml:space="preserve">nalys </w:t>
      </w:r>
      <w:r w:rsidR="001D0C42" w:rsidRPr="007C51A1">
        <w:rPr>
          <w:rFonts w:cstheme="minorHAnsi"/>
          <w:b/>
          <w:bCs/>
          <w:i/>
          <w:iCs/>
          <w:sz w:val="22"/>
          <w:u w:val="single"/>
          <w:lang w:eastAsia="sv-SE"/>
        </w:rPr>
        <w:t>av</w:t>
      </w:r>
      <w:r w:rsidRPr="007C51A1">
        <w:rPr>
          <w:rFonts w:cstheme="minorHAnsi"/>
          <w:b/>
          <w:bCs/>
          <w:i/>
          <w:iCs/>
          <w:sz w:val="22"/>
          <w:u w:val="single"/>
          <w:lang w:eastAsia="sv-SE"/>
        </w:rPr>
        <w:t xml:space="preserve"> </w:t>
      </w:r>
      <w:r w:rsidR="00043F46" w:rsidRPr="007C51A1">
        <w:rPr>
          <w:rFonts w:cstheme="minorHAnsi"/>
          <w:b/>
          <w:bCs/>
          <w:i/>
          <w:iCs/>
          <w:sz w:val="22"/>
          <w:u w:val="single"/>
          <w:lang w:eastAsia="sv-SE"/>
        </w:rPr>
        <w:t>f</w:t>
      </w:r>
      <w:r w:rsidRPr="007C51A1">
        <w:rPr>
          <w:rFonts w:cstheme="minorHAnsi"/>
          <w:b/>
          <w:bCs/>
          <w:i/>
          <w:iCs/>
          <w:sz w:val="22"/>
          <w:u w:val="single"/>
          <w:lang w:eastAsia="sv-SE"/>
        </w:rPr>
        <w:t>okusområde</w:t>
      </w:r>
      <w:r w:rsidR="001D0C42" w:rsidRPr="007C51A1">
        <w:rPr>
          <w:rFonts w:cstheme="minorHAnsi"/>
          <w:b/>
          <w:bCs/>
          <w:i/>
          <w:iCs/>
          <w:sz w:val="22"/>
          <w:u w:val="single"/>
          <w:lang w:eastAsia="sv-SE"/>
        </w:rPr>
        <w:t xml:space="preserve"> </w:t>
      </w:r>
      <w:r w:rsidR="00731ED7" w:rsidRPr="007C51A1">
        <w:rPr>
          <w:rFonts w:cstheme="minorHAnsi"/>
          <w:b/>
          <w:bCs/>
          <w:i/>
          <w:iCs/>
          <w:sz w:val="22"/>
          <w:u w:val="single"/>
          <w:lang w:eastAsia="sv-SE"/>
        </w:rPr>
        <w:t>I</w:t>
      </w:r>
      <w:r w:rsidR="00043F46" w:rsidRPr="007C51A1">
        <w:rPr>
          <w:rFonts w:cstheme="minorHAnsi"/>
          <w:b/>
          <w:bCs/>
          <w:i/>
          <w:iCs/>
          <w:sz w:val="22"/>
          <w:u w:val="single"/>
          <w:lang w:eastAsia="sv-SE"/>
        </w:rPr>
        <w:t>nformationsutbyte</w:t>
      </w:r>
      <w:r w:rsidRPr="007C51A1">
        <w:rPr>
          <w:rFonts w:cstheme="minorHAnsi"/>
          <w:b/>
          <w:bCs/>
          <w:i/>
          <w:iCs/>
          <w:sz w:val="22"/>
          <w:u w:val="single"/>
          <w:lang w:eastAsia="sv-SE"/>
        </w:rPr>
        <w:t>:</w:t>
      </w:r>
      <w:r w:rsidR="00571069" w:rsidRPr="007C51A1">
        <w:rPr>
          <w:sz w:val="22"/>
          <w:szCs w:val="22"/>
          <w:u w:val="single"/>
        </w:rPr>
        <w:t xml:space="preserve"> </w:t>
      </w:r>
    </w:p>
    <w:p w14:paraId="5ADE07E4" w14:textId="77777777" w:rsidR="006D595F" w:rsidRDefault="002C2962" w:rsidP="006D595F">
      <w:pPr>
        <w:rPr>
          <w:sz w:val="22"/>
          <w:szCs w:val="22"/>
        </w:rPr>
      </w:pPr>
      <w:r>
        <w:rPr>
          <w:sz w:val="22"/>
          <w:szCs w:val="22"/>
        </w:rPr>
        <w:t>Vid analys av informationsutbyte framkommer att det kvarstår svårigheter kring skriftligt informationsutbyte eftersom verksamhetssystemen inte stödjer ett ändamålsenligt utbyte av information.</w:t>
      </w:r>
    </w:p>
    <w:p w14:paraId="12E19271" w14:textId="77777777" w:rsidR="00AB5A97" w:rsidRDefault="002C2962" w:rsidP="007D5948">
      <w:pPr>
        <w:rPr>
          <w:sz w:val="22"/>
          <w:szCs w:val="22"/>
        </w:rPr>
      </w:pPr>
      <w:r>
        <w:rPr>
          <w:sz w:val="22"/>
          <w:szCs w:val="22"/>
        </w:rPr>
        <w:t>S</w:t>
      </w:r>
      <w:r w:rsidR="00A73249">
        <w:rPr>
          <w:sz w:val="22"/>
          <w:szCs w:val="22"/>
        </w:rPr>
        <w:t>juksköterskor</w:t>
      </w:r>
      <w:r>
        <w:rPr>
          <w:sz w:val="22"/>
          <w:szCs w:val="22"/>
        </w:rPr>
        <w:t xml:space="preserve"> behöver</w:t>
      </w:r>
      <w:r w:rsidR="008B2AF7">
        <w:rPr>
          <w:sz w:val="22"/>
          <w:szCs w:val="22"/>
        </w:rPr>
        <w:t xml:space="preserve"> </w:t>
      </w:r>
      <w:r w:rsidR="00613E33">
        <w:rPr>
          <w:sz w:val="22"/>
          <w:szCs w:val="22"/>
        </w:rPr>
        <w:t xml:space="preserve">i högre grad använda </w:t>
      </w:r>
      <w:r w:rsidR="008B2AF7">
        <w:rPr>
          <w:sz w:val="22"/>
          <w:szCs w:val="22"/>
        </w:rPr>
        <w:t>aktuella KVÅ-koder</w:t>
      </w:r>
      <w:r w:rsidR="00BD3EBE">
        <w:rPr>
          <w:sz w:val="22"/>
          <w:szCs w:val="22"/>
        </w:rPr>
        <w:t xml:space="preserve"> </w:t>
      </w:r>
      <w:r w:rsidR="00613E33">
        <w:rPr>
          <w:sz w:val="22"/>
          <w:szCs w:val="22"/>
        </w:rPr>
        <w:t>vid dokumentation</w:t>
      </w:r>
      <w:r w:rsidR="00EA778F">
        <w:rPr>
          <w:sz w:val="22"/>
          <w:szCs w:val="22"/>
        </w:rPr>
        <w:t>,</w:t>
      </w:r>
      <w:r w:rsidR="00EE5A95">
        <w:rPr>
          <w:sz w:val="22"/>
          <w:szCs w:val="22"/>
        </w:rPr>
        <w:t xml:space="preserve"> för att </w:t>
      </w:r>
      <w:r w:rsidR="00EA778F">
        <w:rPr>
          <w:sz w:val="22"/>
          <w:szCs w:val="22"/>
        </w:rPr>
        <w:t xml:space="preserve">skapa möjlighet att </w:t>
      </w:r>
      <w:r w:rsidR="00EE5A95">
        <w:rPr>
          <w:sz w:val="22"/>
          <w:szCs w:val="22"/>
        </w:rPr>
        <w:t xml:space="preserve">följa upp </w:t>
      </w:r>
      <w:r w:rsidR="00487832">
        <w:rPr>
          <w:sz w:val="22"/>
          <w:szCs w:val="22"/>
        </w:rPr>
        <w:t>verksamhet och kvalitet, enligt de rutiner som finns</w:t>
      </w:r>
      <w:r w:rsidR="002D3290">
        <w:rPr>
          <w:sz w:val="22"/>
          <w:szCs w:val="22"/>
        </w:rPr>
        <w:t>.</w:t>
      </w:r>
      <w:r w:rsidR="00A25D34">
        <w:rPr>
          <w:sz w:val="22"/>
          <w:szCs w:val="22"/>
        </w:rPr>
        <w:t xml:space="preserve"> Det saknas idag</w:t>
      </w:r>
      <w:r w:rsidR="00B85EDF">
        <w:rPr>
          <w:sz w:val="22"/>
          <w:szCs w:val="22"/>
        </w:rPr>
        <w:t xml:space="preserve"> uppföljning i vilken omfattning</w:t>
      </w:r>
      <w:r w:rsidR="00134617">
        <w:rPr>
          <w:sz w:val="22"/>
          <w:szCs w:val="22"/>
        </w:rPr>
        <w:t xml:space="preserve"> brytpunkt</w:t>
      </w:r>
      <w:r w:rsidR="00192B46">
        <w:rPr>
          <w:sz w:val="22"/>
          <w:szCs w:val="22"/>
        </w:rPr>
        <w:t>samtal</w:t>
      </w:r>
      <w:r w:rsidR="00084589">
        <w:rPr>
          <w:sz w:val="22"/>
          <w:szCs w:val="22"/>
        </w:rPr>
        <w:t xml:space="preserve"> genomförts</w:t>
      </w:r>
      <w:r w:rsidR="009A367F">
        <w:rPr>
          <w:sz w:val="22"/>
          <w:szCs w:val="22"/>
        </w:rPr>
        <w:t xml:space="preserve"> och </w:t>
      </w:r>
      <w:r w:rsidR="000C346E">
        <w:rPr>
          <w:sz w:val="22"/>
          <w:szCs w:val="22"/>
        </w:rPr>
        <w:t>även gällande dokumentation</w:t>
      </w:r>
      <w:r w:rsidR="009619CB">
        <w:rPr>
          <w:sz w:val="22"/>
          <w:szCs w:val="22"/>
        </w:rPr>
        <w:t xml:space="preserve"> av samtalet.</w:t>
      </w:r>
      <w:r w:rsidR="008D037C">
        <w:rPr>
          <w:sz w:val="22"/>
          <w:szCs w:val="22"/>
        </w:rPr>
        <w:t xml:space="preserve"> </w:t>
      </w:r>
    </w:p>
    <w:p w14:paraId="72BBC001" w14:textId="77777777" w:rsidR="00761013" w:rsidRDefault="002C2962" w:rsidP="007D5948">
      <w:pPr>
        <w:rPr>
          <w:sz w:val="22"/>
          <w:szCs w:val="22"/>
        </w:rPr>
      </w:pPr>
      <w:r>
        <w:rPr>
          <w:sz w:val="22"/>
          <w:szCs w:val="22"/>
        </w:rPr>
        <w:t xml:space="preserve">Det finns fortfarande risk </w:t>
      </w:r>
      <w:r w:rsidR="005A3C35">
        <w:rPr>
          <w:sz w:val="22"/>
          <w:szCs w:val="22"/>
        </w:rPr>
        <w:t>för brister</w:t>
      </w:r>
      <w:r w:rsidR="0049624C">
        <w:rPr>
          <w:sz w:val="22"/>
          <w:szCs w:val="22"/>
        </w:rPr>
        <w:t xml:space="preserve"> i </w:t>
      </w:r>
      <w:r w:rsidR="00044AAD">
        <w:rPr>
          <w:sz w:val="22"/>
          <w:szCs w:val="22"/>
        </w:rPr>
        <w:t>informationsutbyte</w:t>
      </w:r>
      <w:r w:rsidR="0049624C">
        <w:rPr>
          <w:sz w:val="22"/>
          <w:szCs w:val="22"/>
        </w:rPr>
        <w:t>t</w:t>
      </w:r>
      <w:r w:rsidR="00044AAD">
        <w:rPr>
          <w:sz w:val="22"/>
          <w:szCs w:val="22"/>
        </w:rPr>
        <w:t xml:space="preserve"> mellan legitimerad personal och </w:t>
      </w:r>
      <w:r w:rsidR="002833A0">
        <w:rPr>
          <w:sz w:val="22"/>
          <w:szCs w:val="22"/>
        </w:rPr>
        <w:t>omsorgspersonal. Tydligare arbetssätt</w:t>
      </w:r>
      <w:r w:rsidR="0018611C">
        <w:rPr>
          <w:sz w:val="22"/>
          <w:szCs w:val="22"/>
        </w:rPr>
        <w:t xml:space="preserve"> både för </w:t>
      </w:r>
      <w:r w:rsidR="00B81C13">
        <w:rPr>
          <w:sz w:val="22"/>
          <w:szCs w:val="22"/>
        </w:rPr>
        <w:t>legitimerad</w:t>
      </w:r>
      <w:r w:rsidR="0018611C">
        <w:rPr>
          <w:sz w:val="22"/>
          <w:szCs w:val="22"/>
        </w:rPr>
        <w:t xml:space="preserve"> personal samt omsorgspersonal behöver</w:t>
      </w:r>
      <w:r w:rsidR="00B81C13">
        <w:rPr>
          <w:sz w:val="22"/>
          <w:szCs w:val="22"/>
        </w:rPr>
        <w:t xml:space="preserve"> införas. </w:t>
      </w:r>
      <w:r w:rsidR="00003628">
        <w:rPr>
          <w:sz w:val="22"/>
          <w:szCs w:val="22"/>
        </w:rPr>
        <w:t>A</w:t>
      </w:r>
      <w:r w:rsidR="0002528D">
        <w:rPr>
          <w:sz w:val="22"/>
          <w:szCs w:val="22"/>
        </w:rPr>
        <w:t>nalys</w:t>
      </w:r>
      <w:r w:rsidR="00003628">
        <w:rPr>
          <w:sz w:val="22"/>
          <w:szCs w:val="22"/>
        </w:rPr>
        <w:t xml:space="preserve"> behöver också göras</w:t>
      </w:r>
      <w:r w:rsidR="0002528D">
        <w:rPr>
          <w:sz w:val="22"/>
          <w:szCs w:val="22"/>
        </w:rPr>
        <w:t xml:space="preserve"> kring befintliga verksamhetssystem och förbättringsområden </w:t>
      </w:r>
      <w:r w:rsidR="008625A7">
        <w:rPr>
          <w:sz w:val="22"/>
          <w:szCs w:val="22"/>
        </w:rPr>
        <w:t xml:space="preserve">om enkel kommunikation i dessa. </w:t>
      </w:r>
      <w:r w:rsidR="007923D6">
        <w:rPr>
          <w:sz w:val="22"/>
          <w:szCs w:val="22"/>
        </w:rPr>
        <w:t xml:space="preserve">Hemsjukvården kommer under våren 2025 påbörja ett </w:t>
      </w:r>
      <w:r w:rsidR="007C0771">
        <w:rPr>
          <w:sz w:val="22"/>
          <w:szCs w:val="22"/>
        </w:rPr>
        <w:t>pilotprojekt kring ett strukturerat arbetssätt inom palliativ vård</w:t>
      </w:r>
      <w:r w:rsidR="007E04F0">
        <w:rPr>
          <w:sz w:val="22"/>
          <w:szCs w:val="22"/>
        </w:rPr>
        <w:t xml:space="preserve"> som också innefattar</w:t>
      </w:r>
      <w:r w:rsidR="00BE3F2E">
        <w:rPr>
          <w:sz w:val="22"/>
          <w:szCs w:val="22"/>
        </w:rPr>
        <w:t xml:space="preserve"> </w:t>
      </w:r>
      <w:r w:rsidR="004B02E3">
        <w:rPr>
          <w:sz w:val="22"/>
          <w:szCs w:val="22"/>
        </w:rPr>
        <w:t xml:space="preserve">både arbete med brytpunktssamtal och </w:t>
      </w:r>
      <w:r w:rsidR="00BE3F2E">
        <w:rPr>
          <w:sz w:val="22"/>
          <w:szCs w:val="22"/>
        </w:rPr>
        <w:t>säker informationsöverföring</w:t>
      </w:r>
      <w:r>
        <w:rPr>
          <w:sz w:val="22"/>
          <w:szCs w:val="22"/>
        </w:rPr>
        <w:t>.</w:t>
      </w:r>
    </w:p>
    <w:p w14:paraId="27C1E718" w14:textId="77777777" w:rsidR="001B0900" w:rsidRDefault="002C2962" w:rsidP="001B0900">
      <w:pPr>
        <w:rPr>
          <w:sz w:val="22"/>
          <w:szCs w:val="22"/>
        </w:rPr>
      </w:pPr>
      <w:r>
        <w:rPr>
          <w:sz w:val="22"/>
          <w:szCs w:val="22"/>
        </w:rPr>
        <w:t xml:space="preserve">Fokusområdet behöver fortsätta </w:t>
      </w:r>
      <w:r w:rsidR="00A74DBB">
        <w:rPr>
          <w:sz w:val="22"/>
          <w:szCs w:val="22"/>
        </w:rPr>
        <w:t>arbetas med</w:t>
      </w:r>
      <w:r>
        <w:rPr>
          <w:sz w:val="22"/>
          <w:szCs w:val="22"/>
        </w:rPr>
        <w:t xml:space="preserve"> eftersom stora risker kvarstår.</w:t>
      </w:r>
    </w:p>
    <w:p w14:paraId="54CB3997" w14:textId="77777777" w:rsidR="0089428E" w:rsidRDefault="0089428E" w:rsidP="001B0900">
      <w:pPr>
        <w:rPr>
          <w:sz w:val="22"/>
          <w:szCs w:val="22"/>
        </w:rPr>
      </w:pPr>
    </w:p>
    <w:p w14:paraId="136D46B3" w14:textId="77777777" w:rsidR="00042C17" w:rsidRPr="00AB5135" w:rsidRDefault="002C2962" w:rsidP="0031784C">
      <w:pPr>
        <w:pStyle w:val="Rubrik4"/>
        <w:numPr>
          <w:ilvl w:val="0"/>
          <w:numId w:val="44"/>
        </w:numPr>
        <w:rPr>
          <w:sz w:val="22"/>
          <w:szCs w:val="22"/>
        </w:rPr>
      </w:pPr>
      <w:bookmarkStart w:id="21" w:name="_Toc188447017"/>
      <w:r w:rsidRPr="00AB5135">
        <w:rPr>
          <w:sz w:val="22"/>
          <w:szCs w:val="22"/>
        </w:rPr>
        <w:t xml:space="preserve">Fokusområde </w:t>
      </w:r>
      <w:r w:rsidR="004E11FD" w:rsidRPr="00AB5135">
        <w:rPr>
          <w:sz w:val="22"/>
          <w:szCs w:val="22"/>
        </w:rPr>
        <w:t>Avvikelsehantering</w:t>
      </w:r>
      <w:bookmarkEnd w:id="21"/>
    </w:p>
    <w:p w14:paraId="623E09A2" w14:textId="77777777" w:rsidR="00CB68DA" w:rsidRDefault="002C2962" w:rsidP="00CB68DA">
      <w:pPr>
        <w:spacing w:after="0" w:line="240" w:lineRule="auto"/>
        <w:rPr>
          <w:rFonts w:ascii="Calibri" w:eastAsia="Times New Roman" w:hAnsi="Calibri" w:cs="Calibri"/>
          <w:color w:val="000000"/>
          <w:sz w:val="22"/>
          <w:szCs w:val="22"/>
          <w:lang w:eastAsia="sv-SE"/>
        </w:rPr>
      </w:pPr>
      <w:r w:rsidRPr="00984E91">
        <w:rPr>
          <w:rFonts w:ascii="Calibri" w:eastAsia="Times New Roman" w:hAnsi="Calibri" w:cs="Calibri"/>
          <w:color w:val="000000"/>
          <w:sz w:val="22"/>
          <w:szCs w:val="22"/>
          <w:lang w:eastAsia="sv-SE"/>
        </w:rPr>
        <w:t>Risk att brister inte identifieras, utreds och används i förbättringsarbetet för att minimera risk för vårdskador</w:t>
      </w:r>
      <w:r w:rsidR="00B25224" w:rsidRPr="00984E91">
        <w:rPr>
          <w:rFonts w:ascii="Calibri" w:eastAsia="Times New Roman" w:hAnsi="Calibri" w:cs="Calibri"/>
          <w:color w:val="000000"/>
          <w:sz w:val="22"/>
          <w:szCs w:val="22"/>
          <w:lang w:eastAsia="sv-SE"/>
        </w:rPr>
        <w:t>.</w:t>
      </w:r>
    </w:p>
    <w:p w14:paraId="01046612" w14:textId="77777777" w:rsidR="0014131C" w:rsidRDefault="0014131C" w:rsidP="00CB68DA">
      <w:pPr>
        <w:spacing w:after="0" w:line="240" w:lineRule="auto"/>
        <w:rPr>
          <w:rFonts w:ascii="Calibri" w:eastAsia="Times New Roman" w:hAnsi="Calibri" w:cs="Calibri"/>
          <w:color w:val="000000"/>
          <w:sz w:val="22"/>
          <w:szCs w:val="22"/>
          <w:lang w:eastAsia="sv-SE"/>
        </w:rPr>
      </w:pPr>
    </w:p>
    <w:p w14:paraId="20CC6854" w14:textId="77777777" w:rsidR="0014131C" w:rsidRDefault="002C2962" w:rsidP="0014131C">
      <w:pPr>
        <w:pStyle w:val="BodyText"/>
        <w:spacing w:after="0" w:line="276" w:lineRule="auto"/>
        <w:rPr>
          <w:rFonts w:ascii="Calibri" w:eastAsia="Calibri" w:hAnsi="Calibri" w:cs="Calibri"/>
          <w:color w:val="auto"/>
        </w:rPr>
      </w:pPr>
      <w:r w:rsidRPr="003E0A0F">
        <w:rPr>
          <w:rFonts w:ascii="Calibri" w:eastAsia="Calibri" w:hAnsi="Calibri" w:cs="Calibri"/>
          <w:b/>
          <w:bCs/>
          <w:i/>
          <w:iCs/>
          <w:color w:val="auto"/>
        </w:rPr>
        <w:t>Åtgärd:</w:t>
      </w:r>
      <w:r>
        <w:rPr>
          <w:rFonts w:ascii="Calibri" w:eastAsia="Calibri" w:hAnsi="Calibri" w:cs="Calibri"/>
          <w:color w:val="auto"/>
        </w:rPr>
        <w:t xml:space="preserve"> </w:t>
      </w:r>
    </w:p>
    <w:p w14:paraId="5CCB234D" w14:textId="77777777" w:rsidR="0014131C" w:rsidRDefault="002C2962" w:rsidP="0014131C">
      <w:pPr>
        <w:pStyle w:val="BodyText"/>
        <w:spacing w:after="0" w:line="276" w:lineRule="auto"/>
        <w:rPr>
          <w:rFonts w:ascii="Calibri" w:eastAsia="Calibri" w:hAnsi="Calibri" w:cs="Calibri"/>
          <w:color w:val="auto"/>
        </w:rPr>
      </w:pPr>
      <w:r w:rsidRPr="00F855DC">
        <w:rPr>
          <w:rFonts w:ascii="Calibri" w:eastAsia="Calibri" w:hAnsi="Calibri" w:cs="Calibri"/>
          <w:color w:val="auto"/>
        </w:rPr>
        <w:t xml:space="preserve">Utifrån den granskning som gjordes hösten 2023 av </w:t>
      </w:r>
      <w:r w:rsidR="005544EC">
        <w:rPr>
          <w:rFonts w:ascii="Calibri" w:eastAsia="Calibri" w:hAnsi="Calibri" w:cs="Calibri"/>
          <w:color w:val="auto"/>
        </w:rPr>
        <w:t>s</w:t>
      </w:r>
      <w:r>
        <w:rPr>
          <w:rFonts w:ascii="Calibri" w:eastAsia="Calibri" w:hAnsi="Calibri" w:cs="Calibri"/>
          <w:color w:val="auto"/>
        </w:rPr>
        <w:t xml:space="preserve">taben gällande </w:t>
      </w:r>
      <w:r w:rsidRPr="00F855DC">
        <w:rPr>
          <w:rFonts w:ascii="Calibri" w:eastAsia="Calibri" w:hAnsi="Calibri" w:cs="Calibri"/>
          <w:color w:val="auto"/>
        </w:rPr>
        <w:t>avvikelsehanteringen</w:t>
      </w:r>
      <w:r w:rsidR="00481E65">
        <w:rPr>
          <w:rFonts w:ascii="Calibri" w:eastAsia="Calibri" w:hAnsi="Calibri" w:cs="Calibri"/>
          <w:color w:val="auto"/>
        </w:rPr>
        <w:t>,</w:t>
      </w:r>
      <w:r w:rsidRPr="00F855DC">
        <w:rPr>
          <w:rFonts w:ascii="Calibri" w:eastAsia="Calibri" w:hAnsi="Calibri" w:cs="Calibri"/>
          <w:color w:val="auto"/>
        </w:rPr>
        <w:t xml:space="preserve"> </w:t>
      </w:r>
      <w:r>
        <w:rPr>
          <w:rFonts w:ascii="Calibri" w:eastAsia="Calibri" w:hAnsi="Calibri" w:cs="Calibri"/>
          <w:color w:val="auto"/>
        </w:rPr>
        <w:t xml:space="preserve">har </w:t>
      </w:r>
      <w:r>
        <w:rPr>
          <w:szCs w:val="22"/>
        </w:rPr>
        <w:t xml:space="preserve">socialförvaltningen under </w:t>
      </w:r>
      <w:r w:rsidR="009D6468">
        <w:rPr>
          <w:rFonts w:ascii="Calibri" w:eastAsia="Calibri" w:hAnsi="Calibri" w:cs="Calibri"/>
          <w:color w:val="auto"/>
        </w:rPr>
        <w:t>2024</w:t>
      </w:r>
      <w:r>
        <w:rPr>
          <w:szCs w:val="22"/>
        </w:rPr>
        <w:t xml:space="preserve"> </w:t>
      </w:r>
      <w:r w:rsidRPr="00984E91">
        <w:rPr>
          <w:szCs w:val="22"/>
        </w:rPr>
        <w:t>arbetat med att förbättra och förtydliga kommunens avvikelsesystem</w:t>
      </w:r>
      <w:r w:rsidR="00A97B51">
        <w:rPr>
          <w:szCs w:val="22"/>
        </w:rPr>
        <w:t>. Detta</w:t>
      </w:r>
      <w:r w:rsidRPr="00984E91">
        <w:rPr>
          <w:szCs w:val="22"/>
        </w:rPr>
        <w:t xml:space="preserve"> </w:t>
      </w:r>
      <w:r>
        <w:rPr>
          <w:szCs w:val="22"/>
        </w:rPr>
        <w:t>för att s</w:t>
      </w:r>
      <w:r w:rsidRPr="005160DD">
        <w:rPr>
          <w:szCs w:val="22"/>
        </w:rPr>
        <w:t xml:space="preserve">äkerställa rapportering och utredning av avvikelser </w:t>
      </w:r>
      <w:r>
        <w:rPr>
          <w:szCs w:val="22"/>
        </w:rPr>
        <w:t>och därmed</w:t>
      </w:r>
      <w:r w:rsidRPr="005160DD">
        <w:rPr>
          <w:szCs w:val="22"/>
        </w:rPr>
        <w:t xml:space="preserve"> minimera risk för vårdskador</w:t>
      </w:r>
      <w:r>
        <w:rPr>
          <w:szCs w:val="22"/>
        </w:rPr>
        <w:t>. F</w:t>
      </w:r>
      <w:r>
        <w:rPr>
          <w:rFonts w:ascii="Calibri" w:eastAsia="Calibri" w:hAnsi="Calibri" w:cs="Calibri"/>
          <w:color w:val="auto"/>
        </w:rPr>
        <w:t xml:space="preserve">lera förändringar har genomförts i avvikelsesystemet och workshop har hållits av </w:t>
      </w:r>
      <w:r w:rsidR="000E544D">
        <w:rPr>
          <w:rFonts w:ascii="Calibri" w:eastAsia="Calibri" w:hAnsi="Calibri" w:cs="Calibri"/>
          <w:color w:val="auto"/>
        </w:rPr>
        <w:t>s</w:t>
      </w:r>
      <w:r>
        <w:rPr>
          <w:rFonts w:ascii="Calibri" w:eastAsia="Calibri" w:hAnsi="Calibri" w:cs="Calibri"/>
          <w:color w:val="auto"/>
        </w:rPr>
        <w:t xml:space="preserve">taben för enhetschefer. Anvisning och manualer till chefer och personal har </w:t>
      </w:r>
      <w:r>
        <w:rPr>
          <w:rFonts w:ascii="Calibri" w:eastAsia="Calibri" w:hAnsi="Calibri" w:cs="Calibri"/>
          <w:color w:val="auto"/>
        </w:rPr>
        <w:t>reviderats. Hemsjukvårdens superanvändare för avvikelsesystemet har haft workshops för legitimerad personal. Superanvändare inom respektive område är utsedda och ansvarar för att introducera nya chefer respektive legitimerad personal.</w:t>
      </w:r>
    </w:p>
    <w:p w14:paraId="78161C92" w14:textId="77777777" w:rsidR="0014131C" w:rsidRDefault="0014131C" w:rsidP="0014131C">
      <w:pPr>
        <w:pStyle w:val="BodyText"/>
        <w:spacing w:after="0" w:line="276" w:lineRule="auto"/>
        <w:rPr>
          <w:rFonts w:ascii="Calibri" w:eastAsia="Calibri" w:hAnsi="Calibri" w:cs="Calibri"/>
          <w:b/>
          <w:bCs/>
          <w:i/>
          <w:iCs/>
          <w:color w:val="auto"/>
        </w:rPr>
      </w:pPr>
    </w:p>
    <w:p w14:paraId="0352FC3D" w14:textId="77777777" w:rsidR="0014131C" w:rsidRPr="007C51A1" w:rsidRDefault="002C2962" w:rsidP="0014131C">
      <w:pPr>
        <w:rPr>
          <w:sz w:val="22"/>
          <w:szCs w:val="22"/>
          <w:u w:val="single"/>
        </w:rPr>
      </w:pPr>
      <w:r>
        <w:rPr>
          <w:rFonts w:cstheme="minorHAnsi"/>
          <w:b/>
          <w:bCs/>
          <w:i/>
          <w:iCs/>
          <w:sz w:val="22"/>
          <w:u w:val="single"/>
          <w:lang w:eastAsia="sv-SE"/>
        </w:rPr>
        <w:t>M</w:t>
      </w:r>
      <w:r w:rsidRPr="007C51A1">
        <w:rPr>
          <w:rFonts w:cstheme="minorHAnsi"/>
          <w:b/>
          <w:bCs/>
          <w:i/>
          <w:iCs/>
          <w:sz w:val="22"/>
          <w:u w:val="single"/>
          <w:lang w:eastAsia="sv-SE"/>
        </w:rPr>
        <w:t xml:space="preserve">AS och MAR analys av fokusområde </w:t>
      </w:r>
      <w:r>
        <w:rPr>
          <w:rFonts w:cstheme="minorHAnsi"/>
          <w:b/>
          <w:bCs/>
          <w:i/>
          <w:iCs/>
          <w:sz w:val="22"/>
          <w:u w:val="single"/>
          <w:lang w:eastAsia="sv-SE"/>
        </w:rPr>
        <w:t>Avvikelsehantering</w:t>
      </w:r>
      <w:r w:rsidRPr="007C51A1">
        <w:rPr>
          <w:rFonts w:cstheme="minorHAnsi"/>
          <w:b/>
          <w:bCs/>
          <w:i/>
          <w:iCs/>
          <w:sz w:val="22"/>
          <w:u w:val="single"/>
          <w:lang w:eastAsia="sv-SE"/>
        </w:rPr>
        <w:t>:</w:t>
      </w:r>
      <w:r w:rsidRPr="007C51A1">
        <w:rPr>
          <w:sz w:val="22"/>
          <w:szCs w:val="22"/>
          <w:u w:val="single"/>
        </w:rPr>
        <w:t xml:space="preserve"> </w:t>
      </w:r>
    </w:p>
    <w:p w14:paraId="21A3528E" w14:textId="77777777" w:rsidR="0014131C" w:rsidRDefault="002C2962" w:rsidP="0014131C">
      <w:pPr>
        <w:pStyle w:val="BodyText"/>
        <w:spacing w:after="0" w:line="276" w:lineRule="auto"/>
        <w:rPr>
          <w:rFonts w:ascii="Calibri" w:eastAsia="Calibri" w:hAnsi="Calibri" w:cs="Calibri"/>
          <w:color w:val="auto"/>
        </w:rPr>
      </w:pPr>
      <w:r>
        <w:rPr>
          <w:rFonts w:ascii="Calibri" w:eastAsia="Calibri" w:hAnsi="Calibri" w:cs="Calibri"/>
          <w:color w:val="auto"/>
        </w:rPr>
        <w:t xml:space="preserve">Ingen vidare åtgärd planeras då de största riskerna bedöms </w:t>
      </w:r>
      <w:r w:rsidR="00BC3132">
        <w:rPr>
          <w:rFonts w:ascii="Calibri" w:eastAsia="Calibri" w:hAnsi="Calibri" w:cs="Calibri"/>
          <w:color w:val="auto"/>
        </w:rPr>
        <w:t xml:space="preserve">vara </w:t>
      </w:r>
      <w:r>
        <w:rPr>
          <w:rFonts w:ascii="Calibri" w:eastAsia="Calibri" w:hAnsi="Calibri" w:cs="Calibri"/>
          <w:color w:val="auto"/>
        </w:rPr>
        <w:t>undanröjda.</w:t>
      </w:r>
    </w:p>
    <w:p w14:paraId="11A2D361" w14:textId="77777777" w:rsidR="0014131C" w:rsidRDefault="0014131C" w:rsidP="00CB68DA">
      <w:pPr>
        <w:spacing w:after="0" w:line="240" w:lineRule="auto"/>
        <w:rPr>
          <w:rFonts w:ascii="Calibri" w:eastAsia="Times New Roman" w:hAnsi="Calibri" w:cs="Calibri"/>
          <w:color w:val="000000"/>
          <w:sz w:val="22"/>
          <w:szCs w:val="22"/>
          <w:lang w:eastAsia="sv-SE"/>
        </w:rPr>
      </w:pPr>
    </w:p>
    <w:p w14:paraId="2E93E6CA" w14:textId="77777777" w:rsidR="004E11FD" w:rsidRPr="00AB5135" w:rsidRDefault="002C2962" w:rsidP="0031784C">
      <w:pPr>
        <w:pStyle w:val="Rubrik4"/>
        <w:numPr>
          <w:ilvl w:val="0"/>
          <w:numId w:val="44"/>
        </w:numPr>
        <w:rPr>
          <w:sz w:val="22"/>
          <w:szCs w:val="22"/>
        </w:rPr>
      </w:pPr>
      <w:bookmarkStart w:id="22" w:name="_Toc188447018"/>
      <w:r w:rsidRPr="00AB5135">
        <w:rPr>
          <w:sz w:val="22"/>
          <w:szCs w:val="22"/>
        </w:rPr>
        <w:lastRenderedPageBreak/>
        <w:t>Fokusområde Patientsäkerhetskultur</w:t>
      </w:r>
      <w:bookmarkEnd w:id="22"/>
    </w:p>
    <w:p w14:paraId="7B098FD9" w14:textId="77777777" w:rsidR="00CB68DA" w:rsidRPr="00D04FEB" w:rsidRDefault="002C2962" w:rsidP="00CB68DA">
      <w:pPr>
        <w:spacing w:after="0" w:line="240" w:lineRule="auto"/>
        <w:rPr>
          <w:rFonts w:ascii="Calibri" w:eastAsia="Times New Roman" w:hAnsi="Calibri" w:cs="Calibri"/>
          <w:color w:val="000000"/>
          <w:sz w:val="22"/>
          <w:szCs w:val="22"/>
          <w:lang w:eastAsia="sv-SE"/>
        </w:rPr>
      </w:pPr>
      <w:r w:rsidRPr="00D04FEB">
        <w:rPr>
          <w:rFonts w:ascii="Calibri" w:eastAsia="Times New Roman" w:hAnsi="Calibri" w:cs="Calibri"/>
          <w:color w:val="000000"/>
          <w:sz w:val="22"/>
          <w:szCs w:val="22"/>
          <w:lang w:eastAsia="sv-SE"/>
        </w:rPr>
        <w:t>Risk för att patienter drabbas av vårdskada på grund av låg nivå av patientsäkerhetskultur</w:t>
      </w:r>
      <w:r w:rsidR="00680F9C">
        <w:rPr>
          <w:rFonts w:ascii="Calibri" w:eastAsia="Times New Roman" w:hAnsi="Calibri" w:cs="Calibri"/>
          <w:color w:val="000000"/>
          <w:sz w:val="22"/>
          <w:szCs w:val="22"/>
          <w:lang w:eastAsia="sv-SE"/>
        </w:rPr>
        <w:t xml:space="preserve"> bland </w:t>
      </w:r>
      <w:r w:rsidR="009E2793">
        <w:rPr>
          <w:rFonts w:ascii="Calibri" w:eastAsia="Times New Roman" w:hAnsi="Calibri" w:cs="Calibri"/>
          <w:color w:val="000000"/>
          <w:sz w:val="22"/>
          <w:szCs w:val="22"/>
          <w:lang w:eastAsia="sv-SE"/>
        </w:rPr>
        <w:t>hälso- och sjukvårds</w:t>
      </w:r>
      <w:r w:rsidR="00907146">
        <w:rPr>
          <w:rFonts w:ascii="Calibri" w:eastAsia="Times New Roman" w:hAnsi="Calibri" w:cs="Calibri"/>
          <w:color w:val="000000"/>
          <w:sz w:val="22"/>
          <w:szCs w:val="22"/>
          <w:lang w:eastAsia="sv-SE"/>
        </w:rPr>
        <w:t>personal och</w:t>
      </w:r>
      <w:r w:rsidR="009E2793">
        <w:rPr>
          <w:rFonts w:ascii="Calibri" w:eastAsia="Times New Roman" w:hAnsi="Calibri" w:cs="Calibri"/>
          <w:color w:val="000000"/>
          <w:sz w:val="22"/>
          <w:szCs w:val="22"/>
          <w:lang w:eastAsia="sv-SE"/>
        </w:rPr>
        <w:t xml:space="preserve"> omsorgs</w:t>
      </w:r>
      <w:r w:rsidR="00680F9C">
        <w:rPr>
          <w:rFonts w:ascii="Calibri" w:eastAsia="Times New Roman" w:hAnsi="Calibri" w:cs="Calibri"/>
          <w:color w:val="000000"/>
          <w:sz w:val="22"/>
          <w:szCs w:val="22"/>
          <w:lang w:eastAsia="sv-SE"/>
        </w:rPr>
        <w:t>personal.</w:t>
      </w:r>
    </w:p>
    <w:p w14:paraId="38E06813" w14:textId="77777777" w:rsidR="004E11FD" w:rsidRPr="00D04FEB" w:rsidRDefault="004E11FD" w:rsidP="004E11FD">
      <w:pPr>
        <w:rPr>
          <w:b/>
          <w:bCs/>
          <w:sz w:val="22"/>
          <w:szCs w:val="22"/>
        </w:rPr>
      </w:pPr>
    </w:p>
    <w:p w14:paraId="14057EA4" w14:textId="77777777" w:rsidR="00680F9C" w:rsidRPr="00284252" w:rsidRDefault="002C2962" w:rsidP="00680F9C">
      <w:pPr>
        <w:spacing w:after="0"/>
        <w:rPr>
          <w:b/>
          <w:sz w:val="22"/>
          <w:szCs w:val="22"/>
        </w:rPr>
      </w:pPr>
      <w:r w:rsidRPr="00284252">
        <w:rPr>
          <w:b/>
          <w:i/>
          <w:sz w:val="22"/>
          <w:szCs w:val="22"/>
        </w:rPr>
        <w:t>Åtgärd:</w:t>
      </w:r>
    </w:p>
    <w:p w14:paraId="31D815F9" w14:textId="77777777" w:rsidR="004E11FD" w:rsidRDefault="002C2962" w:rsidP="0045136C">
      <w:pPr>
        <w:spacing w:after="0"/>
        <w:rPr>
          <w:sz w:val="22"/>
          <w:szCs w:val="22"/>
        </w:rPr>
      </w:pPr>
      <w:r w:rsidRPr="00D04FEB">
        <w:rPr>
          <w:sz w:val="22"/>
          <w:szCs w:val="22"/>
        </w:rPr>
        <w:t xml:space="preserve">En </w:t>
      </w:r>
      <w:r w:rsidR="00890973" w:rsidRPr="00D04FEB">
        <w:rPr>
          <w:sz w:val="22"/>
          <w:szCs w:val="22"/>
        </w:rPr>
        <w:t xml:space="preserve">enkät till personal gällande </w:t>
      </w:r>
      <w:r w:rsidR="00284252">
        <w:rPr>
          <w:sz w:val="22"/>
          <w:szCs w:val="22"/>
        </w:rPr>
        <w:t xml:space="preserve">nivå av </w:t>
      </w:r>
      <w:r w:rsidR="00890973" w:rsidRPr="00D04FEB">
        <w:rPr>
          <w:sz w:val="22"/>
          <w:szCs w:val="22"/>
        </w:rPr>
        <w:t xml:space="preserve">patientsäkerhetskultur var planerad under </w:t>
      </w:r>
      <w:r w:rsidR="003E409E" w:rsidRPr="00D04FEB">
        <w:rPr>
          <w:sz w:val="22"/>
          <w:szCs w:val="22"/>
        </w:rPr>
        <w:t xml:space="preserve">2024 men </w:t>
      </w:r>
      <w:r w:rsidR="00A534F2">
        <w:rPr>
          <w:sz w:val="22"/>
          <w:szCs w:val="22"/>
        </w:rPr>
        <w:t>fick</w:t>
      </w:r>
      <w:r w:rsidR="00D04FEB">
        <w:rPr>
          <w:sz w:val="22"/>
          <w:szCs w:val="22"/>
        </w:rPr>
        <w:t xml:space="preserve"> </w:t>
      </w:r>
      <w:r w:rsidR="008069C6" w:rsidRPr="00D04FEB">
        <w:rPr>
          <w:sz w:val="22"/>
          <w:szCs w:val="22"/>
        </w:rPr>
        <w:t>bort</w:t>
      </w:r>
      <w:r w:rsidR="003E409E" w:rsidRPr="00D04FEB">
        <w:rPr>
          <w:sz w:val="22"/>
          <w:szCs w:val="22"/>
        </w:rPr>
        <w:t xml:space="preserve">prioriteras. </w:t>
      </w:r>
    </w:p>
    <w:p w14:paraId="49CFB45E" w14:textId="77777777" w:rsidR="0045136C" w:rsidRDefault="0045136C" w:rsidP="0045136C">
      <w:pPr>
        <w:spacing w:after="0"/>
        <w:rPr>
          <w:sz w:val="22"/>
          <w:szCs w:val="22"/>
        </w:rPr>
      </w:pPr>
    </w:p>
    <w:p w14:paraId="40475BDB" w14:textId="77777777" w:rsidR="002F6F79" w:rsidRPr="007C51A1" w:rsidRDefault="002C2962" w:rsidP="0045136C">
      <w:pPr>
        <w:rPr>
          <w:sz w:val="22"/>
          <w:szCs w:val="22"/>
          <w:u w:val="single"/>
        </w:rPr>
      </w:pPr>
      <w:r>
        <w:rPr>
          <w:rFonts w:cstheme="minorHAnsi"/>
          <w:b/>
          <w:bCs/>
          <w:i/>
          <w:iCs/>
          <w:sz w:val="22"/>
          <w:u w:val="single"/>
          <w:lang w:eastAsia="sv-SE"/>
        </w:rPr>
        <w:t>M</w:t>
      </w:r>
      <w:r w:rsidRPr="007C51A1">
        <w:rPr>
          <w:rFonts w:cstheme="minorHAnsi"/>
          <w:b/>
          <w:bCs/>
          <w:i/>
          <w:iCs/>
          <w:sz w:val="22"/>
          <w:u w:val="single"/>
          <w:lang w:eastAsia="sv-SE"/>
        </w:rPr>
        <w:t>AS och MAR a</w:t>
      </w:r>
      <w:r w:rsidR="008E5498" w:rsidRPr="007C51A1">
        <w:rPr>
          <w:rFonts w:cstheme="minorHAnsi"/>
          <w:b/>
          <w:bCs/>
          <w:i/>
          <w:iCs/>
          <w:sz w:val="22"/>
          <w:u w:val="single"/>
          <w:lang w:eastAsia="sv-SE"/>
        </w:rPr>
        <w:t xml:space="preserve">nalys </w:t>
      </w:r>
      <w:r w:rsidR="002A410A" w:rsidRPr="007C51A1">
        <w:rPr>
          <w:rFonts w:cstheme="minorHAnsi"/>
          <w:b/>
          <w:bCs/>
          <w:i/>
          <w:iCs/>
          <w:sz w:val="22"/>
          <w:u w:val="single"/>
          <w:lang w:eastAsia="sv-SE"/>
        </w:rPr>
        <w:t>av</w:t>
      </w:r>
      <w:r w:rsidR="008E5498" w:rsidRPr="007C51A1">
        <w:rPr>
          <w:rFonts w:cstheme="minorHAnsi"/>
          <w:b/>
          <w:bCs/>
          <w:i/>
          <w:iCs/>
          <w:sz w:val="22"/>
          <w:u w:val="single"/>
          <w:lang w:eastAsia="sv-SE"/>
        </w:rPr>
        <w:t xml:space="preserve"> fokusområde</w:t>
      </w:r>
      <w:r w:rsidR="002A410A" w:rsidRPr="007C51A1">
        <w:rPr>
          <w:rFonts w:cstheme="minorHAnsi"/>
          <w:b/>
          <w:bCs/>
          <w:i/>
          <w:iCs/>
          <w:sz w:val="22"/>
          <w:u w:val="single"/>
          <w:lang w:eastAsia="sv-SE"/>
        </w:rPr>
        <w:t xml:space="preserve"> Patientsäkerhetskultur</w:t>
      </w:r>
      <w:r w:rsidRPr="007C51A1">
        <w:rPr>
          <w:rFonts w:cstheme="minorHAnsi"/>
          <w:b/>
          <w:bCs/>
          <w:i/>
          <w:iCs/>
          <w:sz w:val="22"/>
          <w:u w:val="single"/>
          <w:lang w:eastAsia="sv-SE"/>
        </w:rPr>
        <w:t>:</w:t>
      </w:r>
      <w:r w:rsidR="008E5498" w:rsidRPr="007C51A1">
        <w:rPr>
          <w:sz w:val="22"/>
          <w:szCs w:val="22"/>
          <w:u w:val="single"/>
        </w:rPr>
        <w:t xml:space="preserve"> </w:t>
      </w:r>
    </w:p>
    <w:p w14:paraId="0C9BB502" w14:textId="77777777" w:rsidR="00AC58FD" w:rsidRPr="009865EE" w:rsidRDefault="002C2962" w:rsidP="004E11FD">
      <w:pPr>
        <w:rPr>
          <w:sz w:val="22"/>
          <w:szCs w:val="22"/>
        </w:rPr>
      </w:pPr>
      <w:r w:rsidRPr="009865EE">
        <w:rPr>
          <w:sz w:val="22"/>
          <w:szCs w:val="22"/>
        </w:rPr>
        <w:t>Fokusområdet kvarstår eftersom arbetet inte påbörjats.</w:t>
      </w:r>
    </w:p>
    <w:p w14:paraId="4C7BB60A" w14:textId="77777777" w:rsidR="004E11FD" w:rsidRDefault="004E11FD" w:rsidP="007D5948"/>
    <w:p w14:paraId="41036CD5" w14:textId="77777777" w:rsidR="004F189D" w:rsidRDefault="002C2962" w:rsidP="005469C1">
      <w:pPr>
        <w:pStyle w:val="Rubrik4"/>
        <w:rPr>
          <w:sz w:val="24"/>
          <w:szCs w:val="24"/>
        </w:rPr>
      </w:pPr>
      <w:bookmarkStart w:id="23" w:name="_Toc188447019"/>
      <w:bookmarkStart w:id="24" w:name="_Toc188447025"/>
      <w:r>
        <w:rPr>
          <w:sz w:val="24"/>
          <w:szCs w:val="24"/>
        </w:rPr>
        <w:t>Ö</w:t>
      </w:r>
      <w:r w:rsidR="0090640E">
        <w:rPr>
          <w:sz w:val="24"/>
          <w:szCs w:val="24"/>
        </w:rPr>
        <w:t>v</w:t>
      </w:r>
      <w:r>
        <w:rPr>
          <w:sz w:val="24"/>
          <w:szCs w:val="24"/>
        </w:rPr>
        <w:t>riga risker</w:t>
      </w:r>
      <w:bookmarkEnd w:id="23"/>
      <w:bookmarkEnd w:id="24"/>
    </w:p>
    <w:p w14:paraId="3B7300FE" w14:textId="77777777" w:rsidR="000F6DB3" w:rsidRPr="00CA2A3F" w:rsidRDefault="002C2962" w:rsidP="00CA2A3F">
      <w:pPr>
        <w:rPr>
          <w:rFonts w:eastAsiaTheme="majorEastAsia"/>
          <w:b/>
          <w:bCs/>
          <w:sz w:val="22"/>
          <w:szCs w:val="22"/>
        </w:rPr>
      </w:pPr>
      <w:r w:rsidRPr="00CA2A3F">
        <w:rPr>
          <w:b/>
          <w:bCs/>
          <w:sz w:val="22"/>
          <w:szCs w:val="22"/>
        </w:rPr>
        <w:t>Risk att patienten inte får den behandling som är ordinerad</w:t>
      </w:r>
      <w:r w:rsidR="00364888" w:rsidRPr="00CA2A3F">
        <w:rPr>
          <w:rFonts w:eastAsiaTheme="minorEastAsia"/>
          <w:b/>
        </w:rPr>
        <w:t xml:space="preserve"> </w:t>
      </w:r>
    </w:p>
    <w:p w14:paraId="45F9F367" w14:textId="77777777" w:rsidR="00A92C2D" w:rsidRPr="002B7FAD" w:rsidRDefault="002C2962" w:rsidP="006D6415">
      <w:pPr>
        <w:spacing w:line="240" w:lineRule="auto"/>
        <w:rPr>
          <w:rFonts w:eastAsiaTheme="minorEastAsia"/>
          <w:sz w:val="22"/>
        </w:rPr>
      </w:pPr>
      <w:r w:rsidRPr="00E04597">
        <w:rPr>
          <w:rFonts w:eastAsiaTheme="minorEastAsia"/>
          <w:b/>
          <w:i/>
          <w:sz w:val="22"/>
        </w:rPr>
        <w:t>Mål:</w:t>
      </w:r>
      <w:r w:rsidRPr="002B7FAD">
        <w:rPr>
          <w:rFonts w:eastAsiaTheme="minorEastAsia"/>
          <w:sz w:val="22"/>
        </w:rPr>
        <w:t xml:space="preserve"> Andelen signerade insatser i Appva (ordinerade av legitimerad personal) ska vara minst 97 % för varje typ av insats: arbetsterapeut, fysioterapeut, sjuksköterska, läkemedel, narkotika.</w:t>
      </w:r>
    </w:p>
    <w:p w14:paraId="20FB9C2C" w14:textId="77777777" w:rsidR="00A92C2D" w:rsidRPr="002B7FAD" w:rsidRDefault="002C2962" w:rsidP="006D6415">
      <w:pPr>
        <w:spacing w:after="0" w:line="240" w:lineRule="auto"/>
        <w:rPr>
          <w:b/>
          <w:bCs/>
        </w:rPr>
      </w:pPr>
      <w:r w:rsidRPr="00E04597">
        <w:rPr>
          <w:rFonts w:eastAsiaTheme="minorEastAsia"/>
          <w:b/>
          <w:i/>
          <w:sz w:val="22"/>
        </w:rPr>
        <w:t>Egenkontroll:</w:t>
      </w:r>
      <w:r w:rsidRPr="002B7FAD">
        <w:rPr>
          <w:rFonts w:eastAsiaTheme="minorEastAsia"/>
          <w:b/>
          <w:sz w:val="22"/>
        </w:rPr>
        <w:t xml:space="preserve"> </w:t>
      </w:r>
      <w:r w:rsidR="006B7BCB" w:rsidRPr="002B7FAD">
        <w:rPr>
          <w:rFonts w:eastAsiaTheme="minorEastAsia"/>
          <w:sz w:val="22"/>
        </w:rPr>
        <w:t xml:space="preserve">Andelen signerade </w:t>
      </w:r>
      <w:r w:rsidR="0040334C" w:rsidRPr="002B7FAD">
        <w:rPr>
          <w:rFonts w:eastAsiaTheme="minorEastAsia"/>
          <w:sz w:val="22"/>
        </w:rPr>
        <w:t>hälso- och sjukvårds</w:t>
      </w:r>
      <w:r w:rsidR="006B7BCB" w:rsidRPr="002B7FAD">
        <w:rPr>
          <w:rFonts w:eastAsiaTheme="minorEastAsia"/>
          <w:sz w:val="22"/>
        </w:rPr>
        <w:t xml:space="preserve">insatser mäts 1 gång per år på varje omsorgsenhet.  </w:t>
      </w:r>
    </w:p>
    <w:p w14:paraId="6FA31115" w14:textId="77777777" w:rsidR="00A92C2D" w:rsidRDefault="002C2962" w:rsidP="006D6415">
      <w:pPr>
        <w:spacing w:before="120" w:after="0" w:line="240" w:lineRule="auto"/>
        <w:rPr>
          <w:rFonts w:eastAsiaTheme="minorEastAsia"/>
          <w:color w:val="FF0000"/>
          <w:sz w:val="22"/>
        </w:rPr>
      </w:pPr>
      <w:r w:rsidRPr="00E04597">
        <w:rPr>
          <w:rFonts w:eastAsiaTheme="minorEastAsia"/>
          <w:b/>
          <w:i/>
          <w:sz w:val="22"/>
        </w:rPr>
        <w:t>Resultat:</w:t>
      </w:r>
      <w:r w:rsidRPr="006B2021">
        <w:rPr>
          <w:rFonts w:eastAsiaTheme="minorEastAsia"/>
          <w:b/>
          <w:sz w:val="22"/>
        </w:rPr>
        <w:t xml:space="preserve"> </w:t>
      </w:r>
      <w:r w:rsidRPr="006B2021">
        <w:rPr>
          <w:rFonts w:eastAsiaTheme="minorEastAsia"/>
          <w:sz w:val="22"/>
        </w:rPr>
        <w:t>Det övergripande resultatet för 202</w:t>
      </w:r>
      <w:r w:rsidR="008B7CDE" w:rsidRPr="006B2021">
        <w:rPr>
          <w:rFonts w:eastAsiaTheme="minorEastAsia"/>
          <w:sz w:val="22"/>
        </w:rPr>
        <w:t>4</w:t>
      </w:r>
      <w:r w:rsidRPr="006B2021">
        <w:rPr>
          <w:rFonts w:eastAsiaTheme="minorEastAsia"/>
          <w:sz w:val="22"/>
        </w:rPr>
        <w:t xml:space="preserve"> visa</w:t>
      </w:r>
      <w:r w:rsidR="0040334C" w:rsidRPr="006B2021">
        <w:rPr>
          <w:rFonts w:eastAsiaTheme="minorEastAsia"/>
          <w:sz w:val="22"/>
        </w:rPr>
        <w:t>de</w:t>
      </w:r>
      <w:r w:rsidRPr="006B2021">
        <w:rPr>
          <w:rFonts w:eastAsiaTheme="minorEastAsia"/>
          <w:sz w:val="22"/>
        </w:rPr>
        <w:t xml:space="preserve"> att andelen signerade insatser </w:t>
      </w:r>
      <w:r w:rsidR="0040334C" w:rsidRPr="006B2021">
        <w:rPr>
          <w:rFonts w:eastAsiaTheme="minorEastAsia"/>
          <w:sz w:val="22"/>
        </w:rPr>
        <w:t>var</w:t>
      </w:r>
      <w:r w:rsidRPr="006B2021">
        <w:rPr>
          <w:rFonts w:eastAsiaTheme="minorEastAsia"/>
          <w:sz w:val="22"/>
        </w:rPr>
        <w:t xml:space="preserve"> tillräckligt hög för läkemedel</w:t>
      </w:r>
      <w:r w:rsidR="0062515F" w:rsidRPr="006B2021">
        <w:rPr>
          <w:rFonts w:eastAsiaTheme="minorEastAsia"/>
          <w:sz w:val="22"/>
        </w:rPr>
        <w:t xml:space="preserve">, </w:t>
      </w:r>
      <w:r w:rsidRPr="006B2021">
        <w:rPr>
          <w:rFonts w:eastAsiaTheme="minorEastAsia"/>
          <w:sz w:val="22"/>
        </w:rPr>
        <w:t>9</w:t>
      </w:r>
      <w:r w:rsidR="006B2021" w:rsidRPr="006B2021">
        <w:rPr>
          <w:rFonts w:eastAsiaTheme="minorEastAsia"/>
          <w:sz w:val="22"/>
        </w:rPr>
        <w:t>9</w:t>
      </w:r>
      <w:r w:rsidRPr="006B2021">
        <w:rPr>
          <w:rFonts w:eastAsiaTheme="minorEastAsia"/>
          <w:sz w:val="22"/>
        </w:rPr>
        <w:t xml:space="preserve"> %, insatser</w:t>
      </w:r>
      <w:r w:rsidR="006D7906" w:rsidRPr="006B2021">
        <w:rPr>
          <w:rFonts w:eastAsiaTheme="minorEastAsia"/>
          <w:sz w:val="22"/>
        </w:rPr>
        <w:t xml:space="preserve"> från sjuksköterska</w:t>
      </w:r>
      <w:r w:rsidR="0062515F" w:rsidRPr="006B2021">
        <w:rPr>
          <w:rFonts w:eastAsiaTheme="minorEastAsia"/>
          <w:sz w:val="22"/>
        </w:rPr>
        <w:t>,</w:t>
      </w:r>
      <w:r w:rsidRPr="006B2021">
        <w:rPr>
          <w:rFonts w:eastAsiaTheme="minorEastAsia"/>
          <w:sz w:val="22"/>
        </w:rPr>
        <w:t xml:space="preserve"> 9</w:t>
      </w:r>
      <w:r w:rsidR="006B2021" w:rsidRPr="006B2021">
        <w:rPr>
          <w:rFonts w:eastAsiaTheme="minorEastAsia"/>
          <w:sz w:val="22"/>
        </w:rPr>
        <w:t>8</w:t>
      </w:r>
      <w:r w:rsidRPr="006B2021">
        <w:rPr>
          <w:rFonts w:eastAsiaTheme="minorEastAsia"/>
          <w:sz w:val="22"/>
        </w:rPr>
        <w:t xml:space="preserve"> %</w:t>
      </w:r>
      <w:r w:rsidR="0062515F" w:rsidRPr="006B2021">
        <w:rPr>
          <w:rFonts w:eastAsiaTheme="minorEastAsia"/>
          <w:sz w:val="22"/>
        </w:rPr>
        <w:t>,</w:t>
      </w:r>
      <w:r w:rsidRPr="006B2021">
        <w:rPr>
          <w:rFonts w:eastAsiaTheme="minorEastAsia"/>
          <w:sz w:val="22"/>
        </w:rPr>
        <w:t xml:space="preserve"> och narkotika 98 </w:t>
      </w:r>
      <w:r w:rsidRPr="00925F59">
        <w:rPr>
          <w:rFonts w:eastAsiaTheme="minorEastAsia"/>
          <w:sz w:val="22"/>
        </w:rPr>
        <w:t>%.  Arbetsterapeute</w:t>
      </w:r>
      <w:r w:rsidR="002D639B" w:rsidRPr="00925F59">
        <w:rPr>
          <w:rFonts w:eastAsiaTheme="minorEastAsia"/>
          <w:sz w:val="22"/>
        </w:rPr>
        <w:t>rnas</w:t>
      </w:r>
      <w:r w:rsidR="00C41322" w:rsidRPr="00925F59">
        <w:rPr>
          <w:rFonts w:eastAsiaTheme="minorEastAsia"/>
          <w:sz w:val="22"/>
        </w:rPr>
        <w:t xml:space="preserve"> </w:t>
      </w:r>
      <w:r w:rsidRPr="00925F59">
        <w:rPr>
          <w:rFonts w:eastAsiaTheme="minorEastAsia"/>
          <w:sz w:val="22"/>
        </w:rPr>
        <w:t xml:space="preserve">insatser </w:t>
      </w:r>
      <w:r w:rsidR="00C41322" w:rsidRPr="00925F59">
        <w:rPr>
          <w:rFonts w:eastAsiaTheme="minorEastAsia"/>
          <w:sz w:val="22"/>
        </w:rPr>
        <w:t>signerades</w:t>
      </w:r>
      <w:r w:rsidR="00925F59" w:rsidRPr="00925F59">
        <w:rPr>
          <w:rFonts w:eastAsiaTheme="minorEastAsia"/>
          <w:sz w:val="22"/>
        </w:rPr>
        <w:t xml:space="preserve"> till </w:t>
      </w:r>
      <w:r w:rsidR="00C41322" w:rsidRPr="00925F59">
        <w:rPr>
          <w:rFonts w:eastAsiaTheme="minorEastAsia"/>
          <w:sz w:val="22"/>
        </w:rPr>
        <w:t>94</w:t>
      </w:r>
      <w:r w:rsidRPr="00925F59">
        <w:rPr>
          <w:rFonts w:eastAsiaTheme="minorEastAsia"/>
          <w:sz w:val="22"/>
        </w:rPr>
        <w:t xml:space="preserve"> % och fysioterapeuternas insatser </w:t>
      </w:r>
      <w:r w:rsidR="00925F59" w:rsidRPr="00925F59">
        <w:rPr>
          <w:rFonts w:eastAsiaTheme="minorEastAsia"/>
          <w:sz w:val="22"/>
        </w:rPr>
        <w:t>till 92</w:t>
      </w:r>
      <w:r w:rsidRPr="00925F59">
        <w:rPr>
          <w:rFonts w:eastAsiaTheme="minorEastAsia"/>
          <w:sz w:val="22"/>
        </w:rPr>
        <w:t xml:space="preserve"> %.  </w:t>
      </w:r>
      <w:r w:rsidR="00460D3A">
        <w:rPr>
          <w:rFonts w:eastAsiaTheme="minorEastAsia"/>
          <w:sz w:val="22"/>
        </w:rPr>
        <w:t xml:space="preserve">Det totala antalet </w:t>
      </w:r>
      <w:r w:rsidR="00A414CD">
        <w:rPr>
          <w:rFonts w:eastAsiaTheme="minorEastAsia"/>
          <w:sz w:val="22"/>
        </w:rPr>
        <w:t xml:space="preserve">insatser </w:t>
      </w:r>
      <w:r w:rsidR="00E35D0F">
        <w:rPr>
          <w:rFonts w:eastAsiaTheme="minorEastAsia"/>
          <w:sz w:val="22"/>
        </w:rPr>
        <w:t>var</w:t>
      </w:r>
      <w:r w:rsidR="00A414CD">
        <w:rPr>
          <w:rFonts w:eastAsiaTheme="minorEastAsia"/>
          <w:sz w:val="22"/>
        </w:rPr>
        <w:t xml:space="preserve"> 2,</w:t>
      </w:r>
      <w:r w:rsidR="00343651">
        <w:rPr>
          <w:rFonts w:eastAsiaTheme="minorEastAsia"/>
          <w:sz w:val="22"/>
        </w:rPr>
        <w:t>3</w:t>
      </w:r>
      <w:r w:rsidR="00204E23">
        <w:rPr>
          <w:rFonts w:eastAsiaTheme="minorEastAsia"/>
          <w:sz w:val="22"/>
        </w:rPr>
        <w:t xml:space="preserve"> miljoner</w:t>
      </w:r>
      <w:r w:rsidR="00301633">
        <w:rPr>
          <w:rFonts w:eastAsiaTheme="minorEastAsia"/>
          <w:sz w:val="22"/>
        </w:rPr>
        <w:t>,</w:t>
      </w:r>
      <w:r w:rsidR="00204E23">
        <w:rPr>
          <w:rFonts w:eastAsiaTheme="minorEastAsia"/>
          <w:sz w:val="22"/>
        </w:rPr>
        <w:t xml:space="preserve"> varav läkemedelsinsatser uppgick till</w:t>
      </w:r>
      <w:r w:rsidR="005B7D02">
        <w:rPr>
          <w:rFonts w:eastAsiaTheme="minorEastAsia"/>
          <w:sz w:val="22"/>
        </w:rPr>
        <w:t xml:space="preserve"> ca</w:t>
      </w:r>
      <w:r w:rsidR="00204E23">
        <w:rPr>
          <w:rFonts w:eastAsiaTheme="minorEastAsia"/>
          <w:sz w:val="22"/>
        </w:rPr>
        <w:t xml:space="preserve"> 1,</w:t>
      </w:r>
      <w:r w:rsidR="002C3901">
        <w:rPr>
          <w:rFonts w:eastAsiaTheme="minorEastAsia"/>
          <w:sz w:val="22"/>
        </w:rPr>
        <w:t>8</w:t>
      </w:r>
      <w:r w:rsidR="00204E23">
        <w:rPr>
          <w:rFonts w:eastAsiaTheme="minorEastAsia"/>
          <w:sz w:val="22"/>
        </w:rPr>
        <w:t xml:space="preserve"> miljoner. </w:t>
      </w:r>
    </w:p>
    <w:p w14:paraId="5DD34F4F" w14:textId="77777777" w:rsidR="00A17108" w:rsidRPr="00DC54E5" w:rsidRDefault="00A17108" w:rsidP="006D6415">
      <w:pPr>
        <w:spacing w:before="120" w:after="0" w:line="240" w:lineRule="auto"/>
        <w:rPr>
          <w:rFonts w:eastAsiaTheme="minorEastAsia"/>
          <w:color w:val="FF0000"/>
          <w:sz w:val="22"/>
        </w:rPr>
      </w:pPr>
    </w:p>
    <w:p w14:paraId="0E966D22" w14:textId="77777777" w:rsidR="00A92C2D" w:rsidRPr="00137EFF" w:rsidRDefault="002C2962" w:rsidP="00137EFF">
      <w:pPr>
        <w:spacing w:before="120" w:after="240" w:line="240" w:lineRule="auto"/>
        <w:jc w:val="center"/>
        <w:rPr>
          <w:rFonts w:eastAsiaTheme="minorEastAsia"/>
          <w:color w:val="FF0000"/>
          <w:sz w:val="22"/>
        </w:rPr>
      </w:pPr>
      <w:r>
        <w:rPr>
          <w:noProof/>
        </w:rPr>
        <w:drawing>
          <wp:inline distT="0" distB="0" distL="0" distR="0" wp14:anchorId="5146373E" wp14:editId="0DC218A0">
            <wp:extent cx="4114800" cy="2533650"/>
            <wp:effectExtent l="0" t="0" r="0" b="0"/>
            <wp:docPr id="1039036777" name="Diagram 1">
              <a:extLst xmlns:a="http://schemas.openxmlformats.org/drawingml/2006/main">
                <a:ext uri="{FF2B5EF4-FFF2-40B4-BE49-F238E27FC236}">
                  <a16:creationId xmlns:a16="http://schemas.microsoft.com/office/drawing/2014/main" id="{C5696D53-4B77-E481-92F8-B1FEEB9DB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E56640" w14:textId="77777777" w:rsidR="00C63B04" w:rsidRPr="00A92C2D" w:rsidRDefault="00C63B04" w:rsidP="00F9070F">
      <w:pPr>
        <w:pStyle w:val="Liststycke"/>
        <w:spacing w:before="120" w:after="240" w:line="240" w:lineRule="auto"/>
        <w:rPr>
          <w:rFonts w:eastAsiaTheme="minorEastAsia"/>
          <w:color w:val="FF0000"/>
          <w:sz w:val="22"/>
        </w:rPr>
      </w:pPr>
    </w:p>
    <w:p w14:paraId="6A90883A" w14:textId="77777777" w:rsidR="00A92C2D" w:rsidRPr="00DC54E5" w:rsidRDefault="002C2962" w:rsidP="00F9070F">
      <w:pPr>
        <w:pStyle w:val="Tabellcell"/>
        <w:rPr>
          <w:rFonts w:asciiTheme="minorHAnsi" w:eastAsiaTheme="minorEastAsia" w:hAnsiTheme="minorHAnsi" w:cstheme="minorBidi"/>
          <w:color w:val="FF0000"/>
          <w:sz w:val="22"/>
          <w:szCs w:val="22"/>
        </w:rPr>
      </w:pPr>
      <w:r w:rsidRPr="00E04597">
        <w:rPr>
          <w:rFonts w:asciiTheme="minorHAnsi" w:eastAsiaTheme="minorEastAsia" w:hAnsiTheme="minorHAnsi" w:cstheme="minorBidi"/>
          <w:b/>
          <w:i/>
          <w:sz w:val="22"/>
          <w:szCs w:val="22"/>
        </w:rPr>
        <w:t>Analys av resultat:</w:t>
      </w:r>
      <w:r w:rsidRPr="00891D36">
        <w:rPr>
          <w:rFonts w:asciiTheme="minorHAnsi" w:eastAsiaTheme="minorEastAsia" w:hAnsiTheme="minorHAnsi" w:cstheme="minorBidi"/>
          <w:b/>
          <w:sz w:val="22"/>
          <w:szCs w:val="22"/>
        </w:rPr>
        <w:t xml:space="preserve"> </w:t>
      </w:r>
      <w:r w:rsidRPr="00BA36BC">
        <w:rPr>
          <w:rFonts w:asciiTheme="minorHAnsi" w:eastAsiaTheme="minorEastAsia" w:hAnsiTheme="minorHAnsi" w:cstheme="minorBidi"/>
          <w:sz w:val="22"/>
          <w:szCs w:val="22"/>
        </w:rPr>
        <w:t>De</w:t>
      </w:r>
      <w:r w:rsidR="0093501F">
        <w:rPr>
          <w:rFonts w:asciiTheme="minorHAnsi" w:eastAsiaTheme="minorEastAsia" w:hAnsiTheme="minorHAnsi" w:cstheme="minorBidi"/>
          <w:sz w:val="22"/>
          <w:szCs w:val="22"/>
        </w:rPr>
        <w:t>n stora andelen läkemedelsinsatser signerades</w:t>
      </w:r>
      <w:r w:rsidRPr="00BA36BC">
        <w:rPr>
          <w:rFonts w:asciiTheme="minorHAnsi" w:eastAsiaTheme="minorEastAsia" w:hAnsiTheme="minorHAnsi" w:cstheme="minorBidi"/>
          <w:sz w:val="22"/>
          <w:szCs w:val="22"/>
        </w:rPr>
        <w:t xml:space="preserve"> </w:t>
      </w:r>
      <w:r w:rsidR="00861F7D">
        <w:rPr>
          <w:rFonts w:asciiTheme="minorHAnsi" w:eastAsiaTheme="minorEastAsia" w:hAnsiTheme="minorHAnsi" w:cstheme="minorBidi"/>
          <w:sz w:val="22"/>
          <w:szCs w:val="22"/>
        </w:rPr>
        <w:t>i de flesta fall</w:t>
      </w:r>
      <w:r w:rsidRPr="00097B73">
        <w:rPr>
          <w:rFonts w:asciiTheme="minorHAnsi" w:eastAsiaTheme="minorEastAsia" w:hAnsiTheme="minorHAnsi" w:cstheme="minorBidi"/>
          <w:sz w:val="22"/>
          <w:szCs w:val="22"/>
        </w:rPr>
        <w:t xml:space="preserve"> som de sk</w:t>
      </w:r>
      <w:r w:rsidR="001D161C" w:rsidRPr="00097B73">
        <w:rPr>
          <w:rFonts w:asciiTheme="minorHAnsi" w:eastAsiaTheme="minorEastAsia" w:hAnsiTheme="minorHAnsi" w:cstheme="minorBidi"/>
          <w:sz w:val="22"/>
          <w:szCs w:val="22"/>
        </w:rPr>
        <w:t>ulle</w:t>
      </w:r>
      <w:r w:rsidRPr="00097B73">
        <w:rPr>
          <w:rFonts w:asciiTheme="minorHAnsi" w:eastAsiaTheme="minorEastAsia" w:hAnsiTheme="minorHAnsi" w:cstheme="minorBidi"/>
          <w:sz w:val="22"/>
          <w:szCs w:val="22"/>
        </w:rPr>
        <w:t xml:space="preserve">. Andel signerade </w:t>
      </w:r>
      <w:r w:rsidR="002D639B" w:rsidRPr="00097B73">
        <w:rPr>
          <w:rFonts w:asciiTheme="minorHAnsi" w:eastAsiaTheme="minorEastAsia" w:hAnsiTheme="minorHAnsi" w:cstheme="minorBidi"/>
          <w:sz w:val="22"/>
          <w:szCs w:val="22"/>
        </w:rPr>
        <w:t>hälso- och sjukvårds</w:t>
      </w:r>
      <w:r w:rsidRPr="00097B73">
        <w:rPr>
          <w:rFonts w:asciiTheme="minorHAnsi" w:eastAsiaTheme="minorEastAsia" w:hAnsiTheme="minorHAnsi" w:cstheme="minorBidi"/>
          <w:sz w:val="22"/>
          <w:szCs w:val="22"/>
        </w:rPr>
        <w:t>insatser, som ordinera</w:t>
      </w:r>
      <w:r w:rsidR="00D14CD1" w:rsidRPr="00097B73">
        <w:rPr>
          <w:rFonts w:asciiTheme="minorHAnsi" w:eastAsiaTheme="minorEastAsia" w:hAnsiTheme="minorHAnsi" w:cstheme="minorBidi"/>
          <w:sz w:val="22"/>
          <w:szCs w:val="22"/>
        </w:rPr>
        <w:t>des</w:t>
      </w:r>
      <w:r w:rsidRPr="00097B73">
        <w:rPr>
          <w:rFonts w:asciiTheme="minorHAnsi" w:eastAsiaTheme="minorEastAsia" w:hAnsiTheme="minorHAnsi" w:cstheme="minorBidi"/>
          <w:sz w:val="22"/>
          <w:szCs w:val="22"/>
        </w:rPr>
        <w:t xml:space="preserve"> av arbetsterapeut och fysioterapeut </w:t>
      </w:r>
      <w:r w:rsidR="00D14CD1" w:rsidRPr="00097B73">
        <w:rPr>
          <w:rFonts w:asciiTheme="minorHAnsi" w:eastAsiaTheme="minorEastAsia" w:hAnsiTheme="minorHAnsi" w:cstheme="minorBidi"/>
          <w:sz w:val="22"/>
          <w:szCs w:val="22"/>
        </w:rPr>
        <w:t>var</w:t>
      </w:r>
      <w:r w:rsidRPr="00097B73">
        <w:rPr>
          <w:rFonts w:asciiTheme="minorHAnsi" w:eastAsiaTheme="minorEastAsia" w:hAnsiTheme="minorHAnsi" w:cstheme="minorBidi"/>
          <w:sz w:val="22"/>
          <w:szCs w:val="22"/>
        </w:rPr>
        <w:t xml:space="preserve"> fortfarande för lågt </w:t>
      </w:r>
      <w:r w:rsidR="004066D7" w:rsidRPr="00097B73">
        <w:rPr>
          <w:rFonts w:asciiTheme="minorHAnsi" w:eastAsiaTheme="minorEastAsia" w:hAnsiTheme="minorHAnsi" w:cstheme="minorBidi"/>
          <w:sz w:val="22"/>
          <w:szCs w:val="22"/>
        </w:rPr>
        <w:t xml:space="preserve">men </w:t>
      </w:r>
      <w:r w:rsidR="0000526A">
        <w:rPr>
          <w:rFonts w:asciiTheme="minorHAnsi" w:eastAsiaTheme="minorEastAsia" w:hAnsiTheme="minorHAnsi" w:cstheme="minorBidi"/>
          <w:sz w:val="22"/>
          <w:szCs w:val="22"/>
        </w:rPr>
        <w:t>hade ökat</w:t>
      </w:r>
      <w:r w:rsidR="00D14CD1" w:rsidRPr="00097B73">
        <w:rPr>
          <w:rFonts w:asciiTheme="minorHAnsi" w:eastAsiaTheme="minorEastAsia" w:hAnsiTheme="minorHAnsi" w:cstheme="minorBidi"/>
          <w:sz w:val="22"/>
          <w:szCs w:val="22"/>
        </w:rPr>
        <w:t xml:space="preserve"> från föregående år</w:t>
      </w:r>
      <w:r w:rsidR="004066D7" w:rsidRPr="00097B73">
        <w:rPr>
          <w:rFonts w:asciiTheme="minorHAnsi" w:eastAsiaTheme="minorEastAsia" w:hAnsiTheme="minorHAnsi" w:cstheme="minorBidi"/>
          <w:sz w:val="22"/>
          <w:szCs w:val="22"/>
        </w:rPr>
        <w:t>.</w:t>
      </w:r>
      <w:r w:rsidRPr="00097B73">
        <w:rPr>
          <w:rFonts w:asciiTheme="minorHAnsi" w:eastAsiaTheme="minorEastAsia" w:hAnsiTheme="minorHAnsi" w:cstheme="minorHAnsi"/>
          <w:sz w:val="22"/>
          <w:szCs w:val="22"/>
        </w:rPr>
        <w:t xml:space="preserve"> </w:t>
      </w:r>
      <w:r w:rsidR="00097B73">
        <w:rPr>
          <w:rFonts w:asciiTheme="minorHAnsi" w:eastAsiaTheme="minorEastAsia" w:hAnsiTheme="minorHAnsi" w:cstheme="minorHAnsi"/>
          <w:sz w:val="22"/>
          <w:szCs w:val="22"/>
        </w:rPr>
        <w:t xml:space="preserve">Dock finns det </w:t>
      </w:r>
      <w:r w:rsidR="003178C5">
        <w:rPr>
          <w:rFonts w:asciiTheme="minorHAnsi" w:eastAsiaTheme="minorEastAsia" w:hAnsiTheme="minorHAnsi" w:cstheme="minorHAnsi"/>
          <w:sz w:val="22"/>
          <w:szCs w:val="22"/>
        </w:rPr>
        <w:t xml:space="preserve">ett par </w:t>
      </w:r>
      <w:r w:rsidR="00097B73">
        <w:rPr>
          <w:rFonts w:asciiTheme="minorHAnsi" w:eastAsiaTheme="minorEastAsia" w:hAnsiTheme="minorHAnsi" w:cstheme="minorHAnsi"/>
          <w:sz w:val="22"/>
          <w:szCs w:val="22"/>
        </w:rPr>
        <w:t>verksamheter som har</w:t>
      </w:r>
      <w:r w:rsidR="000C461A">
        <w:rPr>
          <w:rFonts w:asciiTheme="minorHAnsi" w:eastAsiaTheme="minorEastAsia" w:hAnsiTheme="minorHAnsi" w:cstheme="minorHAnsi"/>
          <w:sz w:val="22"/>
          <w:szCs w:val="22"/>
        </w:rPr>
        <w:t xml:space="preserve"> betydligt sämre resultat än snittet</w:t>
      </w:r>
      <w:r w:rsidR="0028095C">
        <w:rPr>
          <w:rFonts w:asciiTheme="minorHAnsi" w:eastAsiaTheme="minorEastAsia" w:hAnsiTheme="minorHAnsi" w:cstheme="minorHAnsi"/>
          <w:sz w:val="22"/>
          <w:szCs w:val="22"/>
        </w:rPr>
        <w:t xml:space="preserve">. </w:t>
      </w:r>
    </w:p>
    <w:p w14:paraId="45C71740" w14:textId="77777777" w:rsidR="000B0440" w:rsidRPr="00F9070F" w:rsidRDefault="002C2962" w:rsidP="00F70727">
      <w:pPr>
        <w:spacing w:after="60" w:line="276" w:lineRule="auto"/>
        <w:rPr>
          <w:rFonts w:eastAsiaTheme="minorEastAsia"/>
          <w:sz w:val="22"/>
        </w:rPr>
      </w:pPr>
      <w:r w:rsidRPr="00E04597">
        <w:rPr>
          <w:rFonts w:eastAsiaTheme="minorEastAsia"/>
          <w:b/>
          <w:i/>
          <w:sz w:val="22"/>
        </w:rPr>
        <w:t>Åtgärd</w:t>
      </w:r>
      <w:r w:rsidR="00B33262" w:rsidRPr="00E04597">
        <w:rPr>
          <w:rFonts w:eastAsiaTheme="minorEastAsia"/>
          <w:b/>
          <w:i/>
          <w:sz w:val="22"/>
        </w:rPr>
        <w:t>er</w:t>
      </w:r>
      <w:r w:rsidRPr="00E04597">
        <w:rPr>
          <w:rFonts w:eastAsiaTheme="minorEastAsia"/>
          <w:b/>
          <w:i/>
          <w:sz w:val="22"/>
        </w:rPr>
        <w:t>:</w:t>
      </w:r>
      <w:r w:rsidRPr="00F10E8C">
        <w:rPr>
          <w:rFonts w:eastAsiaTheme="minorEastAsia"/>
          <w:b/>
          <w:sz w:val="22"/>
        </w:rPr>
        <w:t xml:space="preserve"> </w:t>
      </w:r>
      <w:r w:rsidR="006214C4" w:rsidRPr="00F10E8C">
        <w:rPr>
          <w:rFonts w:eastAsiaTheme="minorEastAsia"/>
          <w:bCs/>
          <w:sz w:val="22"/>
        </w:rPr>
        <w:t xml:space="preserve">Många enheter anger att </w:t>
      </w:r>
      <w:r w:rsidR="002069F2" w:rsidRPr="00F10E8C">
        <w:rPr>
          <w:rFonts w:eastAsiaTheme="minorEastAsia"/>
          <w:bCs/>
          <w:sz w:val="22"/>
        </w:rPr>
        <w:t>de som åtgärd kommer</w:t>
      </w:r>
      <w:r w:rsidR="0053512E" w:rsidRPr="00F10E8C">
        <w:rPr>
          <w:rFonts w:eastAsiaTheme="minorEastAsia"/>
          <w:bCs/>
          <w:sz w:val="22"/>
        </w:rPr>
        <w:t xml:space="preserve"> påminna sin personal om vikten av att signera insatserna samt </w:t>
      </w:r>
      <w:r w:rsidR="00537FA4" w:rsidRPr="00F10E8C">
        <w:rPr>
          <w:rFonts w:eastAsiaTheme="minorEastAsia"/>
          <w:bCs/>
          <w:sz w:val="22"/>
        </w:rPr>
        <w:t xml:space="preserve">hur man signerar. </w:t>
      </w:r>
      <w:r w:rsidR="006F3F33" w:rsidRPr="00F10E8C">
        <w:rPr>
          <w:rFonts w:eastAsiaTheme="minorEastAsia"/>
          <w:sz w:val="22"/>
        </w:rPr>
        <w:t xml:space="preserve">Några anger att man behöver öka andelen delegerad </w:t>
      </w:r>
      <w:r w:rsidR="006F3F33" w:rsidRPr="00F10E8C">
        <w:rPr>
          <w:rFonts w:eastAsiaTheme="minorEastAsia"/>
          <w:sz w:val="22"/>
        </w:rPr>
        <w:lastRenderedPageBreak/>
        <w:t>personal i delegering från arbetsterapeut och fysioterapeut.</w:t>
      </w:r>
      <w:r w:rsidR="006F3F33">
        <w:rPr>
          <w:rFonts w:eastAsiaTheme="minorEastAsia"/>
          <w:sz w:val="22"/>
        </w:rPr>
        <w:t xml:space="preserve"> </w:t>
      </w:r>
      <w:r w:rsidRPr="00F10E8C">
        <w:rPr>
          <w:rFonts w:eastAsiaTheme="minorEastAsia"/>
          <w:bCs/>
          <w:sz w:val="22"/>
        </w:rPr>
        <w:t>På</w:t>
      </w:r>
      <w:r w:rsidRPr="00F10E8C">
        <w:rPr>
          <w:rFonts w:eastAsiaTheme="minorEastAsia"/>
          <w:sz w:val="22"/>
        </w:rPr>
        <w:t xml:space="preserve"> enheter</w:t>
      </w:r>
      <w:r w:rsidR="00512EB9">
        <w:rPr>
          <w:rFonts w:eastAsiaTheme="minorEastAsia"/>
          <w:sz w:val="22"/>
        </w:rPr>
        <w:t>na</w:t>
      </w:r>
      <w:r w:rsidRPr="00F10E8C">
        <w:rPr>
          <w:rFonts w:eastAsiaTheme="minorEastAsia"/>
          <w:sz w:val="22"/>
        </w:rPr>
        <w:t xml:space="preserve"> med </w:t>
      </w:r>
      <w:r w:rsidR="00537FA4" w:rsidRPr="00F10E8C">
        <w:rPr>
          <w:rFonts w:eastAsiaTheme="minorEastAsia"/>
          <w:sz w:val="22"/>
        </w:rPr>
        <w:t xml:space="preserve">stora brister kommer cheferna att </w:t>
      </w:r>
      <w:r w:rsidR="004E611F" w:rsidRPr="00F10E8C">
        <w:rPr>
          <w:rFonts w:eastAsiaTheme="minorEastAsia"/>
          <w:sz w:val="22"/>
        </w:rPr>
        <w:t>vidta ytterligare åtgärder</w:t>
      </w:r>
      <w:r w:rsidR="00AF325B" w:rsidRPr="00F10E8C">
        <w:rPr>
          <w:rFonts w:eastAsiaTheme="minorEastAsia"/>
          <w:sz w:val="22"/>
        </w:rPr>
        <w:t xml:space="preserve"> i form av att bjuda in legitimerad personal på arbetsplatsträff</w:t>
      </w:r>
      <w:r w:rsidR="00512EB9">
        <w:rPr>
          <w:rFonts w:eastAsiaTheme="minorEastAsia"/>
          <w:sz w:val="22"/>
        </w:rPr>
        <w:t xml:space="preserve"> och</w:t>
      </w:r>
      <w:r w:rsidR="00321715" w:rsidRPr="00F10E8C">
        <w:rPr>
          <w:rFonts w:eastAsiaTheme="minorEastAsia"/>
          <w:sz w:val="22"/>
        </w:rPr>
        <w:t xml:space="preserve"> </w:t>
      </w:r>
      <w:r w:rsidR="00B9573B" w:rsidRPr="00F10E8C">
        <w:rPr>
          <w:rFonts w:eastAsiaTheme="minorEastAsia"/>
          <w:sz w:val="22"/>
        </w:rPr>
        <w:t xml:space="preserve">anmäla medarbetarna till </w:t>
      </w:r>
      <w:r w:rsidR="008014F5">
        <w:rPr>
          <w:rFonts w:eastAsiaTheme="minorEastAsia"/>
          <w:sz w:val="22"/>
        </w:rPr>
        <w:t xml:space="preserve">påbyggnadsutbildningen för </w:t>
      </w:r>
      <w:r w:rsidR="00B9573B" w:rsidRPr="00F10E8C">
        <w:rPr>
          <w:rFonts w:eastAsiaTheme="minorEastAsia"/>
          <w:sz w:val="22"/>
        </w:rPr>
        <w:t>delegering</w:t>
      </w:r>
      <w:r w:rsidR="008014F5">
        <w:rPr>
          <w:rFonts w:eastAsiaTheme="minorEastAsia"/>
          <w:sz w:val="22"/>
        </w:rPr>
        <w:t xml:space="preserve"> av </w:t>
      </w:r>
      <w:r w:rsidR="00B9573B" w:rsidRPr="00F10E8C">
        <w:rPr>
          <w:rFonts w:eastAsiaTheme="minorEastAsia"/>
          <w:sz w:val="22"/>
        </w:rPr>
        <w:t>rehab</w:t>
      </w:r>
      <w:r w:rsidR="008014F5">
        <w:rPr>
          <w:rFonts w:eastAsiaTheme="minorEastAsia"/>
          <w:sz w:val="22"/>
        </w:rPr>
        <w:t>insatser</w:t>
      </w:r>
      <w:r w:rsidR="00B9573B" w:rsidRPr="00F10E8C">
        <w:rPr>
          <w:rFonts w:eastAsiaTheme="minorEastAsia"/>
          <w:sz w:val="22"/>
        </w:rPr>
        <w:t xml:space="preserve">. </w:t>
      </w:r>
      <w:r w:rsidR="00F10E8C">
        <w:rPr>
          <w:rFonts w:eastAsiaTheme="minorEastAsia"/>
          <w:sz w:val="22"/>
        </w:rPr>
        <w:t xml:space="preserve">Det är fortfarande </w:t>
      </w:r>
      <w:r w:rsidR="00A654C3">
        <w:rPr>
          <w:rFonts w:eastAsiaTheme="minorEastAsia"/>
          <w:sz w:val="22"/>
        </w:rPr>
        <w:t>en stor andel omsorgspersonal</w:t>
      </w:r>
      <w:r w:rsidR="00F10E8C">
        <w:rPr>
          <w:rFonts w:eastAsiaTheme="minorEastAsia"/>
          <w:sz w:val="22"/>
        </w:rPr>
        <w:t xml:space="preserve"> som inte gått </w:t>
      </w:r>
      <w:r w:rsidR="00552203">
        <w:rPr>
          <w:rFonts w:eastAsiaTheme="minorEastAsia"/>
          <w:sz w:val="22"/>
        </w:rPr>
        <w:t xml:space="preserve">påbyggnadsutbildningen </w:t>
      </w:r>
      <w:r w:rsidR="009034D2">
        <w:rPr>
          <w:rFonts w:eastAsiaTheme="minorEastAsia"/>
          <w:sz w:val="22"/>
        </w:rPr>
        <w:t xml:space="preserve">som startades för 3 år sedan. Den är obligatorisk för att få förnyad delegering </w:t>
      </w:r>
      <w:r w:rsidR="00946EA4">
        <w:rPr>
          <w:rFonts w:eastAsiaTheme="minorEastAsia"/>
          <w:sz w:val="22"/>
        </w:rPr>
        <w:t xml:space="preserve">av arbetsterapeut och fysioterapeut </w:t>
      </w:r>
      <w:r w:rsidR="009034D2">
        <w:rPr>
          <w:rFonts w:eastAsiaTheme="minorEastAsia"/>
          <w:sz w:val="22"/>
        </w:rPr>
        <w:t>under 2025</w:t>
      </w:r>
      <w:r w:rsidR="00A7089E">
        <w:rPr>
          <w:rFonts w:eastAsiaTheme="minorEastAsia"/>
          <w:sz w:val="22"/>
        </w:rPr>
        <w:t xml:space="preserve">. </w:t>
      </w:r>
    </w:p>
    <w:p w14:paraId="01D3C799" w14:textId="77777777" w:rsidR="000E6EB5" w:rsidRDefault="000E6EB5" w:rsidP="00F9070F">
      <w:pPr>
        <w:spacing w:after="60" w:line="240" w:lineRule="auto"/>
        <w:rPr>
          <w:rFonts w:eastAsiaTheme="minorEastAsia"/>
          <w:sz w:val="22"/>
        </w:rPr>
      </w:pPr>
    </w:p>
    <w:p w14:paraId="349CE7CA" w14:textId="77777777" w:rsidR="00540B89" w:rsidRPr="00CA2A3F" w:rsidRDefault="002C2962" w:rsidP="00CA2A3F">
      <w:pPr>
        <w:rPr>
          <w:b/>
        </w:rPr>
      </w:pPr>
      <w:r w:rsidRPr="00CA2A3F">
        <w:rPr>
          <w:b/>
          <w:bCs/>
          <w:sz w:val="22"/>
          <w:szCs w:val="22"/>
        </w:rPr>
        <w:t>Risk att patienten</w:t>
      </w:r>
      <w:r w:rsidR="004608DF" w:rsidRPr="00CA2A3F">
        <w:rPr>
          <w:b/>
        </w:rPr>
        <w:t xml:space="preserve"> upplever </w:t>
      </w:r>
      <w:r w:rsidR="00E445F3" w:rsidRPr="00CA2A3F">
        <w:rPr>
          <w:b/>
        </w:rPr>
        <w:t xml:space="preserve">svårighet att träffa </w:t>
      </w:r>
      <w:r w:rsidRPr="00CA2A3F">
        <w:rPr>
          <w:b/>
        </w:rPr>
        <w:t>sjuksköterska</w:t>
      </w:r>
    </w:p>
    <w:p w14:paraId="0274F480" w14:textId="77777777" w:rsidR="003225F4" w:rsidRDefault="002C2962" w:rsidP="003225F4">
      <w:pPr>
        <w:rPr>
          <w:sz w:val="22"/>
          <w:szCs w:val="22"/>
        </w:rPr>
      </w:pPr>
      <w:r w:rsidRPr="009F4792">
        <w:rPr>
          <w:b/>
          <w:bCs/>
          <w:i/>
          <w:iCs/>
          <w:sz w:val="22"/>
          <w:szCs w:val="22"/>
        </w:rPr>
        <w:t>Egenkontroll:</w:t>
      </w:r>
      <w:r>
        <w:rPr>
          <w:b/>
          <w:bCs/>
          <w:sz w:val="22"/>
          <w:szCs w:val="22"/>
        </w:rPr>
        <w:t xml:space="preserve"> </w:t>
      </w:r>
      <w:r w:rsidRPr="009F4792">
        <w:rPr>
          <w:sz w:val="22"/>
          <w:szCs w:val="22"/>
        </w:rPr>
        <w:t xml:space="preserve">Brukarbedömning </w:t>
      </w:r>
      <w:r>
        <w:rPr>
          <w:sz w:val="22"/>
          <w:szCs w:val="22"/>
        </w:rPr>
        <w:t xml:space="preserve">på </w:t>
      </w:r>
      <w:r w:rsidRPr="009F4792">
        <w:rPr>
          <w:sz w:val="22"/>
          <w:szCs w:val="22"/>
        </w:rPr>
        <w:t>SÄBO gällande tillgång till sjuksköterska enligt</w:t>
      </w:r>
      <w:r w:rsidR="00BE4369">
        <w:rPr>
          <w:sz w:val="22"/>
          <w:szCs w:val="22"/>
        </w:rPr>
        <w:t xml:space="preserve"> enkäten</w:t>
      </w:r>
      <w:r>
        <w:rPr>
          <w:sz w:val="22"/>
          <w:szCs w:val="22"/>
        </w:rPr>
        <w:t xml:space="preserve"> ”Så tycker de äldre om äldreomsorgen”.</w:t>
      </w:r>
    </w:p>
    <w:p w14:paraId="5BD47AE3" w14:textId="77777777" w:rsidR="006131BE" w:rsidRPr="0065720E" w:rsidRDefault="002C2962" w:rsidP="003225F4">
      <w:pPr>
        <w:rPr>
          <w:sz w:val="22"/>
          <w:szCs w:val="22"/>
        </w:rPr>
      </w:pPr>
      <w:r w:rsidRPr="006131BE">
        <w:rPr>
          <w:b/>
          <w:bCs/>
          <w:i/>
          <w:iCs/>
          <w:sz w:val="22"/>
          <w:szCs w:val="22"/>
        </w:rPr>
        <w:t>Resultat:</w:t>
      </w:r>
      <w:r w:rsidR="009F1B12">
        <w:rPr>
          <w:b/>
          <w:bCs/>
          <w:i/>
          <w:iCs/>
          <w:sz w:val="22"/>
          <w:szCs w:val="22"/>
        </w:rPr>
        <w:t xml:space="preserve"> </w:t>
      </w:r>
      <w:r w:rsidR="001B35C9" w:rsidRPr="001B35C9">
        <w:rPr>
          <w:sz w:val="22"/>
          <w:szCs w:val="22"/>
        </w:rPr>
        <w:t xml:space="preserve">I Falkenberg var </w:t>
      </w:r>
      <w:r w:rsidR="001B35C9" w:rsidRPr="00BE2687">
        <w:rPr>
          <w:sz w:val="22"/>
          <w:szCs w:val="22"/>
        </w:rPr>
        <w:t>det 200 personer</w:t>
      </w:r>
      <w:r w:rsidR="00F11208" w:rsidRPr="00BE2687">
        <w:rPr>
          <w:sz w:val="22"/>
          <w:szCs w:val="22"/>
        </w:rPr>
        <w:t xml:space="preserve"> (46</w:t>
      </w:r>
      <w:r w:rsidR="00B52888" w:rsidRPr="00BE2687">
        <w:rPr>
          <w:sz w:val="22"/>
          <w:szCs w:val="22"/>
        </w:rPr>
        <w:t xml:space="preserve"> </w:t>
      </w:r>
      <w:r w:rsidR="00F11208" w:rsidRPr="00BE2687">
        <w:rPr>
          <w:sz w:val="22"/>
          <w:szCs w:val="22"/>
        </w:rPr>
        <w:t xml:space="preserve">%) </w:t>
      </w:r>
      <w:r w:rsidR="001B35C9" w:rsidRPr="00BE2687">
        <w:rPr>
          <w:sz w:val="22"/>
          <w:szCs w:val="22"/>
        </w:rPr>
        <w:t>på SÄBO som svarade på enkäten.</w:t>
      </w:r>
      <w:r w:rsidR="00F11208" w:rsidRPr="00BE2687">
        <w:rPr>
          <w:sz w:val="22"/>
          <w:szCs w:val="22"/>
        </w:rPr>
        <w:t xml:space="preserve"> </w:t>
      </w:r>
      <w:r w:rsidR="00326454" w:rsidRPr="00BE2687">
        <w:rPr>
          <w:sz w:val="22"/>
          <w:szCs w:val="22"/>
        </w:rPr>
        <w:t>Enkäten har besvarats av enbart när</w:t>
      </w:r>
      <w:r w:rsidR="000C7C6F" w:rsidRPr="00BE2687">
        <w:rPr>
          <w:sz w:val="22"/>
          <w:szCs w:val="22"/>
        </w:rPr>
        <w:t xml:space="preserve">stående i </w:t>
      </w:r>
      <w:r w:rsidR="00835112" w:rsidRPr="00BE2687">
        <w:rPr>
          <w:sz w:val="22"/>
          <w:szCs w:val="22"/>
        </w:rPr>
        <w:t>5</w:t>
      </w:r>
      <w:r w:rsidR="000C7C6F" w:rsidRPr="00BE2687">
        <w:rPr>
          <w:sz w:val="22"/>
          <w:szCs w:val="22"/>
        </w:rPr>
        <w:t>3</w:t>
      </w:r>
      <w:r w:rsidR="00A3518D" w:rsidRPr="00BE2687">
        <w:rPr>
          <w:sz w:val="22"/>
          <w:szCs w:val="22"/>
        </w:rPr>
        <w:t xml:space="preserve"> </w:t>
      </w:r>
      <w:r w:rsidR="000C7C6F" w:rsidRPr="00BE2687">
        <w:rPr>
          <w:sz w:val="22"/>
          <w:szCs w:val="22"/>
        </w:rPr>
        <w:t xml:space="preserve">fall </w:t>
      </w:r>
      <w:r w:rsidR="00A3518D" w:rsidRPr="00BE2687">
        <w:rPr>
          <w:sz w:val="22"/>
          <w:szCs w:val="22"/>
        </w:rPr>
        <w:t>(2</w:t>
      </w:r>
      <w:r w:rsidR="003E6393" w:rsidRPr="00BE2687">
        <w:rPr>
          <w:sz w:val="22"/>
          <w:szCs w:val="22"/>
        </w:rPr>
        <w:t>6</w:t>
      </w:r>
      <w:r w:rsidR="00A3518D" w:rsidRPr="00BE2687">
        <w:rPr>
          <w:sz w:val="22"/>
          <w:szCs w:val="22"/>
        </w:rPr>
        <w:t>%)</w:t>
      </w:r>
      <w:r w:rsidR="00861181" w:rsidRPr="00BE2687">
        <w:rPr>
          <w:sz w:val="22"/>
          <w:szCs w:val="22"/>
        </w:rPr>
        <w:t xml:space="preserve">, </w:t>
      </w:r>
      <w:r w:rsidR="006E5956" w:rsidRPr="00BE2687">
        <w:rPr>
          <w:sz w:val="22"/>
          <w:szCs w:val="22"/>
        </w:rPr>
        <w:t xml:space="preserve">med hjälp av närstående i 47 fall </w:t>
      </w:r>
      <w:r w:rsidR="00A3518D" w:rsidRPr="00BE2687">
        <w:rPr>
          <w:sz w:val="22"/>
          <w:szCs w:val="22"/>
        </w:rPr>
        <w:t>(2</w:t>
      </w:r>
      <w:r w:rsidR="003E6393" w:rsidRPr="00BE2687">
        <w:rPr>
          <w:sz w:val="22"/>
          <w:szCs w:val="22"/>
        </w:rPr>
        <w:t>4</w:t>
      </w:r>
      <w:r w:rsidR="00A3518D" w:rsidRPr="00BE2687">
        <w:rPr>
          <w:sz w:val="22"/>
          <w:szCs w:val="22"/>
        </w:rPr>
        <w:t>%)</w:t>
      </w:r>
      <w:r w:rsidR="00861181" w:rsidRPr="00BE2687">
        <w:rPr>
          <w:sz w:val="22"/>
          <w:szCs w:val="22"/>
        </w:rPr>
        <w:t xml:space="preserve"> </w:t>
      </w:r>
      <w:r w:rsidR="003E6393" w:rsidRPr="00BE2687">
        <w:rPr>
          <w:sz w:val="22"/>
          <w:szCs w:val="22"/>
        </w:rPr>
        <w:t>och</w:t>
      </w:r>
      <w:r w:rsidR="003A00F0" w:rsidRPr="00BE2687">
        <w:rPr>
          <w:sz w:val="22"/>
          <w:szCs w:val="22"/>
        </w:rPr>
        <w:t xml:space="preserve"> av den boende själv i 100 fall (50%)</w:t>
      </w:r>
      <w:r w:rsidR="0017594A" w:rsidRPr="00BE2687">
        <w:rPr>
          <w:sz w:val="22"/>
          <w:szCs w:val="22"/>
        </w:rPr>
        <w:t>.</w:t>
      </w:r>
      <w:r w:rsidR="0017594A">
        <w:rPr>
          <w:sz w:val="22"/>
          <w:szCs w:val="22"/>
        </w:rPr>
        <w:t xml:space="preserve"> </w:t>
      </w:r>
      <w:r w:rsidR="00F11208">
        <w:rPr>
          <w:sz w:val="22"/>
          <w:szCs w:val="22"/>
        </w:rPr>
        <w:t>D</w:t>
      </w:r>
      <w:r w:rsidR="001B35C9" w:rsidRPr="001B35C9">
        <w:rPr>
          <w:sz w:val="22"/>
          <w:szCs w:val="22"/>
        </w:rPr>
        <w:t xml:space="preserve">et </w:t>
      </w:r>
      <w:r w:rsidR="00F11208">
        <w:rPr>
          <w:sz w:val="22"/>
          <w:szCs w:val="22"/>
        </w:rPr>
        <w:t xml:space="preserve">var </w:t>
      </w:r>
      <w:r w:rsidR="001B35C9" w:rsidRPr="001B35C9">
        <w:rPr>
          <w:sz w:val="22"/>
          <w:szCs w:val="22"/>
        </w:rPr>
        <w:t>67</w:t>
      </w:r>
      <w:r w:rsidR="00F11208">
        <w:rPr>
          <w:sz w:val="22"/>
          <w:szCs w:val="22"/>
        </w:rPr>
        <w:t xml:space="preserve"> % som ansåg det </w:t>
      </w:r>
      <w:r w:rsidR="004608DF">
        <w:rPr>
          <w:sz w:val="22"/>
          <w:szCs w:val="22"/>
        </w:rPr>
        <w:t>”</w:t>
      </w:r>
      <w:r w:rsidR="00EA2938">
        <w:rPr>
          <w:sz w:val="22"/>
          <w:szCs w:val="22"/>
        </w:rPr>
        <w:t>M</w:t>
      </w:r>
      <w:r w:rsidR="00F11208">
        <w:rPr>
          <w:sz w:val="22"/>
          <w:szCs w:val="22"/>
        </w:rPr>
        <w:t>ycket lätt/</w:t>
      </w:r>
      <w:r w:rsidR="00EA2938">
        <w:rPr>
          <w:sz w:val="22"/>
          <w:szCs w:val="22"/>
        </w:rPr>
        <w:t>G</w:t>
      </w:r>
      <w:r w:rsidR="00F11208">
        <w:rPr>
          <w:sz w:val="22"/>
          <w:szCs w:val="22"/>
        </w:rPr>
        <w:t>anska lä</w:t>
      </w:r>
      <w:r w:rsidR="00A04863">
        <w:rPr>
          <w:sz w:val="22"/>
          <w:szCs w:val="22"/>
        </w:rPr>
        <w:t>tt</w:t>
      </w:r>
      <w:r w:rsidR="004608DF">
        <w:rPr>
          <w:sz w:val="22"/>
          <w:szCs w:val="22"/>
        </w:rPr>
        <w:t xml:space="preserve">” att få </w:t>
      </w:r>
      <w:r w:rsidR="00A04863">
        <w:rPr>
          <w:sz w:val="22"/>
          <w:szCs w:val="22"/>
        </w:rPr>
        <w:t>träffa sjuksköterska vid behov</w:t>
      </w:r>
      <w:r w:rsidR="004E5C0F">
        <w:rPr>
          <w:sz w:val="22"/>
          <w:szCs w:val="22"/>
        </w:rPr>
        <w:t xml:space="preserve"> medan</w:t>
      </w:r>
      <w:r w:rsidR="00515022">
        <w:rPr>
          <w:sz w:val="22"/>
          <w:szCs w:val="22"/>
        </w:rPr>
        <w:t xml:space="preserve"> </w:t>
      </w:r>
      <w:r w:rsidR="00E73C5E">
        <w:rPr>
          <w:sz w:val="22"/>
          <w:szCs w:val="22"/>
        </w:rPr>
        <w:t xml:space="preserve">16 % </w:t>
      </w:r>
      <w:r w:rsidR="00515022">
        <w:rPr>
          <w:sz w:val="22"/>
          <w:szCs w:val="22"/>
        </w:rPr>
        <w:t xml:space="preserve">tyckte </w:t>
      </w:r>
      <w:r w:rsidR="00E73C5E">
        <w:rPr>
          <w:sz w:val="22"/>
          <w:szCs w:val="22"/>
        </w:rPr>
        <w:t>att det var</w:t>
      </w:r>
      <w:r w:rsidR="00515022">
        <w:rPr>
          <w:sz w:val="22"/>
          <w:szCs w:val="22"/>
        </w:rPr>
        <w:t xml:space="preserve"> ”Varken lätt eller svårt”</w:t>
      </w:r>
      <w:r w:rsidR="004E5C0F">
        <w:rPr>
          <w:sz w:val="22"/>
          <w:szCs w:val="22"/>
        </w:rPr>
        <w:t xml:space="preserve">. </w:t>
      </w:r>
      <w:r w:rsidR="00651526">
        <w:rPr>
          <w:sz w:val="22"/>
          <w:szCs w:val="22"/>
        </w:rPr>
        <w:t xml:space="preserve">Fler i </w:t>
      </w:r>
      <w:r w:rsidR="001A7543">
        <w:rPr>
          <w:sz w:val="22"/>
          <w:szCs w:val="22"/>
        </w:rPr>
        <w:t>Falkenberg</w:t>
      </w:r>
      <w:r w:rsidR="00B52888">
        <w:rPr>
          <w:sz w:val="22"/>
          <w:szCs w:val="22"/>
        </w:rPr>
        <w:t xml:space="preserve"> (</w:t>
      </w:r>
      <w:r w:rsidR="004E5C0F">
        <w:rPr>
          <w:sz w:val="22"/>
          <w:szCs w:val="22"/>
        </w:rPr>
        <w:t>18 %)</w:t>
      </w:r>
      <w:r w:rsidR="00651526">
        <w:rPr>
          <w:sz w:val="22"/>
          <w:szCs w:val="22"/>
        </w:rPr>
        <w:t xml:space="preserve"> än i hela Sverige</w:t>
      </w:r>
      <w:r w:rsidR="001A7543">
        <w:rPr>
          <w:sz w:val="22"/>
          <w:szCs w:val="22"/>
        </w:rPr>
        <w:t xml:space="preserve"> (</w:t>
      </w:r>
      <w:r w:rsidR="00B52888">
        <w:rPr>
          <w:sz w:val="22"/>
          <w:szCs w:val="22"/>
        </w:rPr>
        <w:t>10 %)</w:t>
      </w:r>
      <w:r w:rsidR="00651526">
        <w:rPr>
          <w:sz w:val="22"/>
          <w:szCs w:val="22"/>
        </w:rPr>
        <w:t xml:space="preserve"> upplever svårighet att få tr</w:t>
      </w:r>
      <w:r w:rsidR="001A5236">
        <w:rPr>
          <w:sz w:val="22"/>
          <w:szCs w:val="22"/>
        </w:rPr>
        <w:t>äffa sjuksköterska vid behov.</w:t>
      </w:r>
    </w:p>
    <w:p w14:paraId="017B2CA4" w14:textId="77777777" w:rsidR="0065720E" w:rsidRPr="006131BE" w:rsidRDefault="002C2962" w:rsidP="00D61843">
      <w:pPr>
        <w:jc w:val="center"/>
        <w:rPr>
          <w:b/>
          <w:bCs/>
          <w:i/>
          <w:iCs/>
          <w:sz w:val="22"/>
          <w:szCs w:val="22"/>
        </w:rPr>
      </w:pPr>
      <w:r>
        <w:rPr>
          <w:noProof/>
        </w:rPr>
        <w:drawing>
          <wp:inline distT="0" distB="0" distL="0" distR="0" wp14:anchorId="6A376719" wp14:editId="6A7B1407">
            <wp:extent cx="4257675" cy="2381250"/>
            <wp:effectExtent l="0" t="0" r="9525" b="0"/>
            <wp:docPr id="1127647985" name="Diagram 1">
              <a:extLst xmlns:a="http://schemas.openxmlformats.org/drawingml/2006/main">
                <a:ext uri="{FF2B5EF4-FFF2-40B4-BE49-F238E27FC236}">
                  <a16:creationId xmlns:a16="http://schemas.microsoft.com/office/drawing/2014/main" id="{67DDE7F3-F9E7-6058-27F7-0E7A9EBAD2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6C2F58" w14:textId="77777777" w:rsidR="0072285D" w:rsidRDefault="002C2962" w:rsidP="16740AF3">
      <w:pPr>
        <w:rPr>
          <w:sz w:val="22"/>
          <w:szCs w:val="22"/>
        </w:rPr>
      </w:pPr>
      <w:r w:rsidRPr="16740AF3">
        <w:rPr>
          <w:b/>
          <w:bCs/>
          <w:i/>
          <w:iCs/>
          <w:sz w:val="22"/>
          <w:szCs w:val="22"/>
        </w:rPr>
        <w:t xml:space="preserve">Analys: </w:t>
      </w:r>
      <w:r w:rsidR="6B550AB1" w:rsidRPr="16740AF3">
        <w:rPr>
          <w:sz w:val="22"/>
          <w:szCs w:val="22"/>
        </w:rPr>
        <w:t>På SäBO träffar sjukskötersk</w:t>
      </w:r>
      <w:r w:rsidR="75F09D9A" w:rsidRPr="16740AF3">
        <w:rPr>
          <w:sz w:val="22"/>
          <w:szCs w:val="22"/>
        </w:rPr>
        <w:t>a patienter bland annat utifrån</w:t>
      </w:r>
      <w:r w:rsidR="0450FC86" w:rsidRPr="16740AF3">
        <w:rPr>
          <w:sz w:val="22"/>
          <w:szCs w:val="22"/>
        </w:rPr>
        <w:t xml:space="preserve"> behov som omsorgspersonalen uppmärksammar</w:t>
      </w:r>
      <w:r w:rsidR="231B8850" w:rsidRPr="16740AF3">
        <w:rPr>
          <w:sz w:val="22"/>
          <w:szCs w:val="22"/>
        </w:rPr>
        <w:t xml:space="preserve"> eller vid uppföljning av redan insatta åtgärder.</w:t>
      </w:r>
      <w:r w:rsidR="3E41B749" w:rsidRPr="16740AF3">
        <w:rPr>
          <w:sz w:val="22"/>
          <w:szCs w:val="22"/>
        </w:rPr>
        <w:t xml:space="preserve"> </w:t>
      </w:r>
    </w:p>
    <w:p w14:paraId="6A6143C5" w14:textId="77777777" w:rsidR="005C6F5F" w:rsidRDefault="002C2962" w:rsidP="005C6F5F">
      <w:pPr>
        <w:rPr>
          <w:sz w:val="22"/>
          <w:szCs w:val="22"/>
        </w:rPr>
      </w:pPr>
      <w:r>
        <w:rPr>
          <w:sz w:val="22"/>
          <w:szCs w:val="22"/>
        </w:rPr>
        <w:t xml:space="preserve">Det är oklart om </w:t>
      </w:r>
      <w:r w:rsidR="00B55CBF">
        <w:rPr>
          <w:sz w:val="22"/>
          <w:szCs w:val="22"/>
        </w:rPr>
        <w:t>resultatet</w:t>
      </w:r>
      <w:r w:rsidR="00622359">
        <w:rPr>
          <w:sz w:val="22"/>
          <w:szCs w:val="22"/>
        </w:rPr>
        <w:t xml:space="preserve"> visar en faktisk risk </w:t>
      </w:r>
      <w:r w:rsidR="004809B0">
        <w:rPr>
          <w:sz w:val="22"/>
          <w:szCs w:val="22"/>
        </w:rPr>
        <w:t xml:space="preserve">för patienten. </w:t>
      </w:r>
      <w:r w:rsidR="003F6D39">
        <w:rPr>
          <w:sz w:val="22"/>
          <w:szCs w:val="22"/>
        </w:rPr>
        <w:t>Upplevelsen</w:t>
      </w:r>
      <w:r w:rsidR="00163F83">
        <w:rPr>
          <w:sz w:val="22"/>
          <w:szCs w:val="22"/>
        </w:rPr>
        <w:t xml:space="preserve"> är dock att</w:t>
      </w:r>
      <w:r w:rsidR="00503E3B">
        <w:rPr>
          <w:sz w:val="22"/>
          <w:szCs w:val="22"/>
        </w:rPr>
        <w:t xml:space="preserve"> </w:t>
      </w:r>
      <w:r w:rsidR="009A0170">
        <w:rPr>
          <w:sz w:val="22"/>
          <w:szCs w:val="22"/>
        </w:rPr>
        <w:t>18 % anser det svårt</w:t>
      </w:r>
      <w:r w:rsidR="00192D15">
        <w:rPr>
          <w:sz w:val="22"/>
          <w:szCs w:val="22"/>
        </w:rPr>
        <w:t>/mycket svårt</w:t>
      </w:r>
      <w:r w:rsidR="00454AAE">
        <w:rPr>
          <w:sz w:val="22"/>
          <w:szCs w:val="22"/>
        </w:rPr>
        <w:t xml:space="preserve"> att få träffa sjuksköterska vid behov. </w:t>
      </w:r>
    </w:p>
    <w:p w14:paraId="3071CB3D" w14:textId="77777777" w:rsidR="0082025C" w:rsidRDefault="002C2962" w:rsidP="16740AF3">
      <w:pPr>
        <w:rPr>
          <w:sz w:val="22"/>
          <w:szCs w:val="22"/>
        </w:rPr>
      </w:pPr>
      <w:r>
        <w:rPr>
          <w:sz w:val="22"/>
          <w:szCs w:val="22"/>
        </w:rPr>
        <w:t>F</w:t>
      </w:r>
      <w:r w:rsidR="00EA00A8">
        <w:rPr>
          <w:sz w:val="22"/>
          <w:szCs w:val="22"/>
        </w:rPr>
        <w:t xml:space="preserve">ör </w:t>
      </w:r>
      <w:r w:rsidR="61870220" w:rsidRPr="16740AF3">
        <w:rPr>
          <w:sz w:val="22"/>
          <w:szCs w:val="22"/>
        </w:rPr>
        <w:t>patienter med kognitiv svikt</w:t>
      </w:r>
      <w:r w:rsidR="1F0C625E" w:rsidRPr="16740AF3">
        <w:rPr>
          <w:sz w:val="22"/>
          <w:szCs w:val="22"/>
        </w:rPr>
        <w:t xml:space="preserve"> </w:t>
      </w:r>
      <w:r w:rsidR="004D4A35">
        <w:rPr>
          <w:sz w:val="22"/>
          <w:szCs w:val="22"/>
        </w:rPr>
        <w:t xml:space="preserve">kan </w:t>
      </w:r>
      <w:r w:rsidR="00CD1605">
        <w:rPr>
          <w:sz w:val="22"/>
          <w:szCs w:val="22"/>
        </w:rPr>
        <w:t>närstående</w:t>
      </w:r>
      <w:r w:rsidR="00277C98">
        <w:rPr>
          <w:sz w:val="22"/>
          <w:szCs w:val="22"/>
        </w:rPr>
        <w:t xml:space="preserve"> </w:t>
      </w:r>
      <w:r w:rsidR="008B2989">
        <w:rPr>
          <w:sz w:val="22"/>
          <w:szCs w:val="22"/>
        </w:rPr>
        <w:t xml:space="preserve">kanske ibland </w:t>
      </w:r>
      <w:r w:rsidR="004D4A35">
        <w:rPr>
          <w:sz w:val="22"/>
          <w:szCs w:val="22"/>
        </w:rPr>
        <w:t>upp</w:t>
      </w:r>
      <w:r w:rsidR="00F94C89">
        <w:rPr>
          <w:sz w:val="22"/>
          <w:szCs w:val="22"/>
        </w:rPr>
        <w:t xml:space="preserve">fatta att </w:t>
      </w:r>
      <w:r w:rsidR="1F0C625E" w:rsidRPr="16740AF3">
        <w:rPr>
          <w:sz w:val="22"/>
          <w:szCs w:val="22"/>
        </w:rPr>
        <w:t xml:space="preserve">sjuksköterska </w:t>
      </w:r>
      <w:r w:rsidR="008223B1">
        <w:rPr>
          <w:sz w:val="22"/>
          <w:szCs w:val="22"/>
        </w:rPr>
        <w:t xml:space="preserve">inte träffar </w:t>
      </w:r>
      <w:r w:rsidR="00277C98">
        <w:rPr>
          <w:sz w:val="22"/>
          <w:szCs w:val="22"/>
        </w:rPr>
        <w:t>patienten</w:t>
      </w:r>
      <w:r w:rsidR="008B2989">
        <w:rPr>
          <w:sz w:val="22"/>
          <w:szCs w:val="22"/>
        </w:rPr>
        <w:t>.</w:t>
      </w:r>
      <w:r w:rsidR="00F62FB1">
        <w:rPr>
          <w:sz w:val="22"/>
          <w:szCs w:val="22"/>
        </w:rPr>
        <w:t xml:space="preserve"> Det kan bero på att</w:t>
      </w:r>
      <w:r w:rsidR="00862A18">
        <w:rPr>
          <w:sz w:val="22"/>
          <w:szCs w:val="22"/>
        </w:rPr>
        <w:t xml:space="preserve"> patienten inte alltid kan förmedla</w:t>
      </w:r>
      <w:r w:rsidR="00595CF1">
        <w:rPr>
          <w:sz w:val="22"/>
          <w:szCs w:val="22"/>
        </w:rPr>
        <w:t xml:space="preserve"> besöken av sjuksköterska</w:t>
      </w:r>
      <w:r w:rsidR="00862A18">
        <w:rPr>
          <w:sz w:val="22"/>
          <w:szCs w:val="22"/>
        </w:rPr>
        <w:t xml:space="preserve"> </w:t>
      </w:r>
      <w:r w:rsidR="00117ED5">
        <w:rPr>
          <w:sz w:val="22"/>
          <w:szCs w:val="22"/>
        </w:rPr>
        <w:t xml:space="preserve">eller att </w:t>
      </w:r>
      <w:r w:rsidR="00BB4589">
        <w:rPr>
          <w:sz w:val="22"/>
          <w:szCs w:val="22"/>
        </w:rPr>
        <w:t>närstående</w:t>
      </w:r>
      <w:r w:rsidR="00862A18">
        <w:rPr>
          <w:sz w:val="22"/>
          <w:szCs w:val="22"/>
        </w:rPr>
        <w:t xml:space="preserve"> </w:t>
      </w:r>
      <w:r w:rsidR="00595CF1">
        <w:rPr>
          <w:sz w:val="22"/>
          <w:szCs w:val="22"/>
        </w:rPr>
        <w:t>inte</w:t>
      </w:r>
      <w:r w:rsidR="00862A18">
        <w:rPr>
          <w:sz w:val="22"/>
          <w:szCs w:val="22"/>
        </w:rPr>
        <w:t xml:space="preserve"> alltid fått information från </w:t>
      </w:r>
      <w:r w:rsidR="00595CF1">
        <w:rPr>
          <w:sz w:val="22"/>
          <w:szCs w:val="22"/>
        </w:rPr>
        <w:t xml:space="preserve">sjuksköterska. </w:t>
      </w:r>
    </w:p>
    <w:p w14:paraId="188EA181" w14:textId="77777777" w:rsidR="0059151C" w:rsidRDefault="002C2962" w:rsidP="16740AF3">
      <w:pPr>
        <w:rPr>
          <w:sz w:val="22"/>
          <w:szCs w:val="22"/>
        </w:rPr>
      </w:pPr>
      <w:r>
        <w:rPr>
          <w:sz w:val="22"/>
          <w:szCs w:val="22"/>
        </w:rPr>
        <w:t xml:space="preserve">Det är möjligt att </w:t>
      </w:r>
      <w:r w:rsidR="00867BE5">
        <w:rPr>
          <w:sz w:val="22"/>
          <w:szCs w:val="22"/>
        </w:rPr>
        <w:t xml:space="preserve">en ökning av </w:t>
      </w:r>
      <w:r>
        <w:rPr>
          <w:sz w:val="22"/>
          <w:szCs w:val="22"/>
        </w:rPr>
        <w:t>sjukskötersk</w:t>
      </w:r>
      <w:r w:rsidR="007A3FC9">
        <w:rPr>
          <w:sz w:val="22"/>
          <w:szCs w:val="22"/>
        </w:rPr>
        <w:t>or</w:t>
      </w:r>
      <w:r w:rsidR="00867BE5">
        <w:rPr>
          <w:sz w:val="22"/>
          <w:szCs w:val="22"/>
        </w:rPr>
        <w:t>s</w:t>
      </w:r>
      <w:r w:rsidR="00C927AB">
        <w:rPr>
          <w:sz w:val="22"/>
          <w:szCs w:val="22"/>
        </w:rPr>
        <w:t xml:space="preserve"> information till närstående</w:t>
      </w:r>
      <w:r w:rsidR="00AA41A6">
        <w:rPr>
          <w:sz w:val="22"/>
          <w:szCs w:val="22"/>
        </w:rPr>
        <w:t xml:space="preserve"> </w:t>
      </w:r>
      <w:r w:rsidR="00867BE5">
        <w:rPr>
          <w:sz w:val="22"/>
          <w:szCs w:val="22"/>
        </w:rPr>
        <w:t>skulle kunna f</w:t>
      </w:r>
      <w:r w:rsidR="003741C7">
        <w:rPr>
          <w:sz w:val="22"/>
          <w:szCs w:val="22"/>
        </w:rPr>
        <w:t>örbättra upplevelsen av hur</w:t>
      </w:r>
      <w:r w:rsidR="002042E0">
        <w:rPr>
          <w:sz w:val="22"/>
          <w:szCs w:val="22"/>
        </w:rPr>
        <w:t xml:space="preserve"> lätt det är att få träffa sjuksköterska.</w:t>
      </w:r>
      <w:r w:rsidR="007313ED">
        <w:rPr>
          <w:sz w:val="22"/>
          <w:szCs w:val="22"/>
        </w:rPr>
        <w:t xml:space="preserve"> </w:t>
      </w:r>
      <w:r w:rsidR="008F6757">
        <w:rPr>
          <w:sz w:val="22"/>
          <w:szCs w:val="22"/>
        </w:rPr>
        <w:t xml:space="preserve">Detta skulle troligen </w:t>
      </w:r>
      <w:r w:rsidR="000D1992">
        <w:rPr>
          <w:sz w:val="22"/>
          <w:szCs w:val="22"/>
        </w:rPr>
        <w:t>även ge ökad känsla av delaktighet hos både patient och närstående.</w:t>
      </w:r>
      <w:r w:rsidR="002042E0">
        <w:rPr>
          <w:sz w:val="22"/>
          <w:szCs w:val="22"/>
        </w:rPr>
        <w:t xml:space="preserve"> </w:t>
      </w:r>
    </w:p>
    <w:p w14:paraId="32D68A23" w14:textId="77777777" w:rsidR="0082025C" w:rsidRPr="00032DC2" w:rsidRDefault="002C2962" w:rsidP="16740AF3">
      <w:pPr>
        <w:rPr>
          <w:b/>
          <w:bCs/>
          <w:i/>
          <w:iCs/>
          <w:sz w:val="22"/>
          <w:szCs w:val="22"/>
        </w:rPr>
      </w:pPr>
      <w:r w:rsidRPr="00032DC2">
        <w:rPr>
          <w:b/>
          <w:bCs/>
          <w:i/>
          <w:iCs/>
          <w:sz w:val="22"/>
          <w:szCs w:val="22"/>
        </w:rPr>
        <w:t xml:space="preserve">Åtgärd: </w:t>
      </w:r>
    </w:p>
    <w:p w14:paraId="6B7E2400" w14:textId="77777777" w:rsidR="001326C7" w:rsidRDefault="002C2962" w:rsidP="16740AF3">
      <w:pPr>
        <w:tabs>
          <w:tab w:val="left" w:pos="4960"/>
        </w:tabs>
        <w:spacing w:after="0" w:line="240" w:lineRule="auto"/>
        <w:rPr>
          <w:rFonts w:eastAsiaTheme="minorEastAsia"/>
          <w:sz w:val="22"/>
          <w:szCs w:val="22"/>
        </w:rPr>
      </w:pPr>
      <w:r w:rsidRPr="007429F2">
        <w:rPr>
          <w:rFonts w:eastAsiaTheme="minorEastAsia"/>
          <w:sz w:val="22"/>
          <w:szCs w:val="22"/>
        </w:rPr>
        <w:t>Hemsjukvården</w:t>
      </w:r>
      <w:r w:rsidR="00757FA4" w:rsidRPr="007429F2">
        <w:rPr>
          <w:rFonts w:eastAsiaTheme="minorEastAsia"/>
          <w:sz w:val="22"/>
          <w:szCs w:val="22"/>
        </w:rPr>
        <w:t xml:space="preserve"> </w:t>
      </w:r>
      <w:r w:rsidR="0048173A" w:rsidRPr="007429F2">
        <w:rPr>
          <w:rFonts w:eastAsiaTheme="minorEastAsia"/>
          <w:sz w:val="22"/>
          <w:szCs w:val="22"/>
        </w:rPr>
        <w:t xml:space="preserve">har </w:t>
      </w:r>
      <w:r w:rsidR="00465E5D">
        <w:rPr>
          <w:rFonts w:eastAsiaTheme="minorEastAsia"/>
          <w:sz w:val="22"/>
          <w:szCs w:val="22"/>
        </w:rPr>
        <w:t>som mål</w:t>
      </w:r>
      <w:r w:rsidR="00C336D1">
        <w:rPr>
          <w:rFonts w:eastAsiaTheme="minorEastAsia"/>
          <w:sz w:val="22"/>
          <w:szCs w:val="22"/>
        </w:rPr>
        <w:t xml:space="preserve"> </w:t>
      </w:r>
      <w:r w:rsidR="0048173A" w:rsidRPr="007429F2">
        <w:rPr>
          <w:rFonts w:eastAsiaTheme="minorEastAsia"/>
          <w:sz w:val="22"/>
          <w:szCs w:val="22"/>
        </w:rPr>
        <w:t xml:space="preserve">att </w:t>
      </w:r>
      <w:r w:rsidR="00685A90">
        <w:rPr>
          <w:rFonts w:eastAsiaTheme="minorEastAsia"/>
          <w:sz w:val="22"/>
          <w:szCs w:val="22"/>
        </w:rPr>
        <w:t>skapa m</w:t>
      </w:r>
      <w:r w:rsidR="0048173A" w:rsidRPr="007429F2">
        <w:rPr>
          <w:rFonts w:eastAsiaTheme="minorEastAsia"/>
          <w:sz w:val="22"/>
          <w:szCs w:val="22"/>
        </w:rPr>
        <w:t xml:space="preserve">er tid </w:t>
      </w:r>
      <w:r w:rsidR="002341A3">
        <w:rPr>
          <w:rFonts w:eastAsiaTheme="minorEastAsia"/>
          <w:sz w:val="22"/>
          <w:szCs w:val="22"/>
        </w:rPr>
        <w:t xml:space="preserve">för legitimerad personal </w:t>
      </w:r>
      <w:r w:rsidR="002147D9" w:rsidRPr="007429F2">
        <w:rPr>
          <w:rFonts w:eastAsiaTheme="minorEastAsia"/>
          <w:sz w:val="22"/>
          <w:szCs w:val="22"/>
        </w:rPr>
        <w:t>ute hos patient under 202</w:t>
      </w:r>
      <w:r w:rsidR="007429F2" w:rsidRPr="007429F2">
        <w:rPr>
          <w:rFonts w:eastAsiaTheme="minorEastAsia"/>
          <w:sz w:val="22"/>
          <w:szCs w:val="22"/>
        </w:rPr>
        <w:t>5.</w:t>
      </w:r>
    </w:p>
    <w:p w14:paraId="6137F22F" w14:textId="77777777" w:rsidR="004A5D9E" w:rsidRPr="007429F2" w:rsidRDefault="004A5D9E" w:rsidP="16740AF3">
      <w:pPr>
        <w:tabs>
          <w:tab w:val="left" w:pos="4960"/>
        </w:tabs>
        <w:spacing w:after="0" w:line="240" w:lineRule="auto"/>
        <w:rPr>
          <w:rFonts w:eastAsiaTheme="minorEastAsia"/>
          <w:sz w:val="22"/>
          <w:szCs w:val="22"/>
        </w:rPr>
      </w:pPr>
    </w:p>
    <w:p w14:paraId="3A52DB5A" w14:textId="77777777" w:rsidR="00F16D21" w:rsidRPr="00786477" w:rsidRDefault="002C2962" w:rsidP="003F4213">
      <w:pPr>
        <w:pStyle w:val="Rubrik2"/>
        <w:spacing w:line="240" w:lineRule="auto"/>
      </w:pPr>
      <w:bookmarkStart w:id="25" w:name="_Toc188447020"/>
      <w:bookmarkStart w:id="26" w:name="_Toc188447026"/>
      <w:r w:rsidRPr="00786477">
        <w:rPr>
          <w:rFonts w:ascii="Garamond" w:hAnsi="Garamond" w:cs="Arial"/>
          <w:bCs w:val="0"/>
          <w:noProof/>
          <w:sz w:val="22"/>
          <w:lang w:eastAsia="sv-SE"/>
        </w:rPr>
        <w:lastRenderedPageBreak/>
        <w:drawing>
          <wp:anchor distT="0" distB="0" distL="114300" distR="114300" simplePos="0" relativeHeight="251664384" behindDoc="1" locked="0" layoutInCell="1" allowOverlap="1" wp14:anchorId="0EBC4A9B" wp14:editId="6886CBA9">
            <wp:simplePos x="0" y="0"/>
            <wp:positionH relativeFrom="margin">
              <wp:align>right</wp:align>
            </wp:positionH>
            <wp:positionV relativeFrom="paragraph">
              <wp:posOffset>308610</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9" name="Picture 19" descr="Cirkel indelad i fem delar. Markerad del 4: Stärka analys, lärande och utveck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descr="Cirkel indelad i fem delar. Markerad del 4: Stärka analys, lärande och utvecklin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151890" cy="1151890"/>
                    </a:xfrm>
                    <a:prstGeom prst="rect">
                      <a:avLst/>
                    </a:prstGeom>
                    <a:noFill/>
                    <a:ln>
                      <a:noFill/>
                    </a:ln>
                  </pic:spPr>
                </pic:pic>
              </a:graphicData>
            </a:graphic>
          </wp:anchor>
        </w:drawing>
      </w:r>
      <w:r w:rsidR="76E135C8" w:rsidRPr="00786477">
        <w:t>Stärka analys, lärande och utveckling</w:t>
      </w:r>
      <w:bookmarkEnd w:id="25"/>
      <w:bookmarkEnd w:id="26"/>
      <w:r w:rsidR="1EB0EF39" w:rsidRPr="00786477">
        <w:t xml:space="preserve"> </w:t>
      </w:r>
    </w:p>
    <w:p w14:paraId="17B5E337" w14:textId="77777777" w:rsidR="007434D4" w:rsidRPr="00FE7F42" w:rsidRDefault="002C2962" w:rsidP="003D0D59">
      <w:pPr>
        <w:spacing w:after="0" w:line="276" w:lineRule="auto"/>
        <w:rPr>
          <w:rFonts w:eastAsia="Calibri"/>
          <w:sz w:val="22"/>
        </w:rPr>
      </w:pPr>
      <w:r w:rsidRPr="00FE7F42">
        <w:rPr>
          <w:sz w:val="22"/>
        </w:rPr>
        <w:t xml:space="preserve">Analys och lärande av erfarenheter är en del av det fortlöpande arbetet inom </w:t>
      </w:r>
      <w:r w:rsidRPr="3E7142CA">
        <w:rPr>
          <w:sz w:val="22"/>
        </w:rPr>
        <w:t>hälso</w:t>
      </w:r>
      <w:r w:rsidR="003522DC">
        <w:rPr>
          <w:sz w:val="22"/>
        </w:rPr>
        <w:t xml:space="preserve"> </w:t>
      </w:r>
      <w:r w:rsidRPr="3E7142CA">
        <w:rPr>
          <w:sz w:val="22"/>
        </w:rPr>
        <w:t>och</w:t>
      </w:r>
      <w:r w:rsidRPr="00FE7F42">
        <w:rPr>
          <w:sz w:val="22"/>
        </w:rPr>
        <w:t xml:space="preserve"> sjukvården. När resultaten används för att förstå vad som bidrar till säkerhet, hållbarhet, önskvärd flexibilitet och goda resultat, kan verksamheten utvecklas så att kvaliteten och säkerheten ökar och risken för vårdskador minskar.</w:t>
      </w:r>
    </w:p>
    <w:p w14:paraId="37DA6E74" w14:textId="77777777" w:rsidR="007434D4" w:rsidRDefault="007434D4" w:rsidP="00281F26">
      <w:pPr>
        <w:spacing w:after="0" w:line="240" w:lineRule="auto"/>
        <w:rPr>
          <w:rFonts w:eastAsia="Calibri"/>
          <w:sz w:val="22"/>
        </w:rPr>
      </w:pPr>
    </w:p>
    <w:p w14:paraId="51CC17D4" w14:textId="77777777" w:rsidR="007C1ED3" w:rsidRPr="00B124C0" w:rsidRDefault="002C2962" w:rsidP="00174636">
      <w:pPr>
        <w:pStyle w:val="Rubrik3"/>
        <w:rPr>
          <w:rFonts w:eastAsia="Calibri"/>
        </w:rPr>
      </w:pPr>
      <w:r>
        <w:rPr>
          <w:rFonts w:eastAsia="Calibri"/>
        </w:rPr>
        <w:t xml:space="preserve">    </w:t>
      </w:r>
      <w:bookmarkStart w:id="27" w:name="_Toc188447021"/>
      <w:bookmarkStart w:id="28" w:name="_Toc188447027"/>
      <w:r w:rsidR="3B5E730F" w:rsidRPr="00B124C0">
        <w:rPr>
          <w:rFonts w:eastAsia="Calibri"/>
        </w:rPr>
        <w:t>Avvikelser</w:t>
      </w:r>
      <w:bookmarkEnd w:id="27"/>
      <w:bookmarkEnd w:id="28"/>
      <w:r w:rsidR="007D5948">
        <w:rPr>
          <w:rFonts w:eastAsia="Calibri"/>
        </w:rPr>
        <w:t xml:space="preserve"> </w:t>
      </w:r>
    </w:p>
    <w:p w14:paraId="1DBB08FE" w14:textId="77777777" w:rsidR="66462F90" w:rsidRPr="004B6E25" w:rsidRDefault="002C2962" w:rsidP="000A4DD7">
      <w:pPr>
        <w:pStyle w:val="BodyText"/>
        <w:spacing w:after="0" w:line="276" w:lineRule="auto"/>
        <w:rPr>
          <w:rFonts w:ascii="Calibri" w:eastAsia="Calibri" w:hAnsi="Calibri" w:cs="Calibri"/>
          <w:color w:val="auto"/>
        </w:rPr>
      </w:pPr>
      <w:r w:rsidRPr="7591A383">
        <w:rPr>
          <w:rFonts w:ascii="Calibri" w:eastAsia="Calibri" w:hAnsi="Calibri" w:cs="Calibri"/>
          <w:color w:val="auto"/>
        </w:rPr>
        <w:t xml:space="preserve">All </w:t>
      </w:r>
      <w:r w:rsidR="003F4213" w:rsidRPr="7591A383">
        <w:rPr>
          <w:rFonts w:ascii="Calibri" w:eastAsia="Calibri" w:hAnsi="Calibri" w:cs="Calibri"/>
          <w:color w:val="auto"/>
        </w:rPr>
        <w:t>vård- och omsorgspersonal samt legitimerad hälso- och sjukvårdspersonal</w:t>
      </w:r>
      <w:r w:rsidRPr="7591A383">
        <w:rPr>
          <w:rFonts w:ascii="Calibri" w:eastAsia="Calibri" w:hAnsi="Calibri" w:cs="Calibri"/>
          <w:color w:val="auto"/>
        </w:rPr>
        <w:t xml:space="preserve"> har en skyldighet att rapportera risker för vårdskador</w:t>
      </w:r>
      <w:r w:rsidRPr="7591A383">
        <w:rPr>
          <w:rFonts w:ascii="Calibri" w:eastAsia="Calibri" w:hAnsi="Calibri" w:cs="Calibri"/>
          <w:color w:val="auto"/>
        </w:rPr>
        <w:t xml:space="preserve"> samt händelser som har eller hade kunnat medföra en vårdskada</w:t>
      </w:r>
      <w:r w:rsidR="4143A12F" w:rsidRPr="7591A383">
        <w:rPr>
          <w:rFonts w:ascii="Calibri" w:eastAsia="Calibri" w:hAnsi="Calibri" w:cs="Calibri"/>
          <w:color w:val="auto"/>
        </w:rPr>
        <w:t>, alltså händelser som beror på brist i hälso- och sjukvård</w:t>
      </w:r>
      <w:r w:rsidRPr="7591A383">
        <w:rPr>
          <w:rFonts w:ascii="Calibri" w:eastAsia="Calibri" w:hAnsi="Calibri" w:cs="Calibri"/>
          <w:color w:val="auto"/>
        </w:rPr>
        <w:t xml:space="preserve">. </w:t>
      </w:r>
      <w:r w:rsidR="31329BAE" w:rsidRPr="7591A383">
        <w:rPr>
          <w:rFonts w:ascii="Calibri" w:eastAsia="Calibri" w:hAnsi="Calibri" w:cs="Calibri"/>
          <w:color w:val="auto"/>
        </w:rPr>
        <w:t>Kunskapen om rapporteringsskyldigheten får personal vid introduktion och löpande genom information på arbetsplatsträffar.</w:t>
      </w:r>
    </w:p>
    <w:p w14:paraId="2B54BE1C" w14:textId="77777777" w:rsidR="00D31B6E" w:rsidRDefault="00D31B6E" w:rsidP="000A4DD7">
      <w:pPr>
        <w:pStyle w:val="BodyText"/>
        <w:spacing w:after="0" w:line="276" w:lineRule="auto"/>
        <w:rPr>
          <w:rFonts w:ascii="Calibri" w:eastAsia="Calibri" w:hAnsi="Calibri" w:cs="Calibri"/>
          <w:color w:val="auto"/>
        </w:rPr>
      </w:pPr>
    </w:p>
    <w:p w14:paraId="6D0DF6BC" w14:textId="77777777" w:rsidR="00E24ED9" w:rsidRDefault="002C2962" w:rsidP="004A1629">
      <w:pPr>
        <w:pStyle w:val="BodyText"/>
        <w:spacing w:line="276" w:lineRule="auto"/>
        <w:rPr>
          <w:rFonts w:ascii="Calibri" w:eastAsia="Calibri" w:hAnsi="Calibri" w:cs="Calibri"/>
          <w:color w:val="auto"/>
        </w:rPr>
      </w:pPr>
      <w:r w:rsidRPr="0076150A">
        <w:rPr>
          <w:rFonts w:ascii="Calibri" w:eastAsia="Calibri" w:hAnsi="Calibri" w:cs="Calibri"/>
          <w:b/>
          <w:bCs/>
          <w:i/>
          <w:iCs/>
          <w:color w:val="auto"/>
        </w:rPr>
        <w:t>Resultat:</w:t>
      </w:r>
      <w:r w:rsidRPr="005214EC">
        <w:rPr>
          <w:rFonts w:ascii="Calibri" w:eastAsia="Calibri" w:hAnsi="Calibri" w:cs="Calibri"/>
          <w:color w:val="auto"/>
        </w:rPr>
        <w:t xml:space="preserve"> </w:t>
      </w:r>
      <w:r w:rsidR="002E4CDC">
        <w:rPr>
          <w:rFonts w:ascii="Calibri" w:eastAsia="Calibri" w:hAnsi="Calibri" w:cs="Calibri"/>
          <w:color w:val="auto"/>
        </w:rPr>
        <w:t xml:space="preserve">Under </w:t>
      </w:r>
      <w:r w:rsidR="00DB1670">
        <w:rPr>
          <w:rFonts w:ascii="Calibri" w:eastAsia="Calibri" w:hAnsi="Calibri" w:cs="Calibri"/>
          <w:color w:val="auto"/>
        </w:rPr>
        <w:t>året rapporterades 2505 avvikelser gällande brist i hälso- och sjukvård</w:t>
      </w:r>
      <w:r w:rsidR="00060EA8">
        <w:rPr>
          <w:rFonts w:ascii="Calibri" w:eastAsia="Calibri" w:hAnsi="Calibri" w:cs="Calibri"/>
          <w:color w:val="auto"/>
        </w:rPr>
        <w:t xml:space="preserve"> i kommunens verksamheter. </w:t>
      </w:r>
      <w:r>
        <w:rPr>
          <w:rFonts w:ascii="Calibri" w:eastAsia="Calibri" w:hAnsi="Calibri" w:cs="Calibri"/>
          <w:color w:val="auto"/>
        </w:rPr>
        <w:t xml:space="preserve">År </w:t>
      </w:r>
      <w:r w:rsidR="00DA775C" w:rsidRPr="005214EC">
        <w:rPr>
          <w:rFonts w:ascii="Calibri" w:eastAsia="Calibri" w:hAnsi="Calibri" w:cs="Calibri"/>
          <w:color w:val="auto"/>
        </w:rPr>
        <w:t>2023</w:t>
      </w:r>
      <w:r>
        <w:rPr>
          <w:rFonts w:ascii="Calibri" w:eastAsia="Calibri" w:hAnsi="Calibri" w:cs="Calibri"/>
          <w:color w:val="auto"/>
        </w:rPr>
        <w:t xml:space="preserve"> rapporterades</w:t>
      </w:r>
      <w:r w:rsidR="00DA775C" w:rsidRPr="005214EC">
        <w:rPr>
          <w:rFonts w:ascii="Calibri" w:eastAsia="Calibri" w:hAnsi="Calibri" w:cs="Calibri"/>
          <w:color w:val="auto"/>
        </w:rPr>
        <w:t xml:space="preserve"> 2672 avvikande händelser</w:t>
      </w:r>
      <w:r w:rsidR="001E721D" w:rsidRPr="005214EC">
        <w:rPr>
          <w:rFonts w:ascii="Calibri" w:eastAsia="Calibri" w:hAnsi="Calibri" w:cs="Calibri"/>
          <w:color w:val="auto"/>
        </w:rPr>
        <w:t>.</w:t>
      </w:r>
      <w:r w:rsidR="00DA775C" w:rsidRPr="005214EC">
        <w:rPr>
          <w:rFonts w:ascii="Calibri" w:eastAsia="Calibri" w:hAnsi="Calibri" w:cs="Calibri"/>
          <w:color w:val="auto"/>
        </w:rPr>
        <w:t xml:space="preserve"> </w:t>
      </w:r>
    </w:p>
    <w:p w14:paraId="4BBF7DD6" w14:textId="77777777" w:rsidR="00DA775C" w:rsidRPr="00CC6C4D" w:rsidRDefault="002C2962" w:rsidP="004A1629">
      <w:pPr>
        <w:pStyle w:val="BodyText"/>
        <w:spacing w:line="276" w:lineRule="auto"/>
        <w:rPr>
          <w:rFonts w:ascii="Calibri" w:eastAsia="Calibri" w:hAnsi="Calibri" w:cs="Calibri"/>
          <w:b/>
          <w:bCs/>
          <w:color w:val="auto"/>
        </w:rPr>
      </w:pPr>
      <w:r w:rsidRPr="005214EC">
        <w:rPr>
          <w:rFonts w:ascii="Calibri" w:eastAsia="Calibri" w:hAnsi="Calibri" w:cs="Calibri"/>
          <w:color w:val="auto"/>
        </w:rPr>
        <w:t xml:space="preserve">Fallavvikelser har rapporterats </w:t>
      </w:r>
      <w:r w:rsidRPr="0023619D">
        <w:rPr>
          <w:rFonts w:ascii="Calibri" w:eastAsia="Calibri" w:hAnsi="Calibri" w:cs="Calibri"/>
          <w:color w:val="auto"/>
        </w:rPr>
        <w:t xml:space="preserve">vid </w:t>
      </w:r>
      <w:r w:rsidR="0023619D" w:rsidRPr="0023619D">
        <w:rPr>
          <w:rFonts w:ascii="Calibri" w:eastAsia="Calibri" w:hAnsi="Calibri" w:cs="Calibri"/>
          <w:color w:val="auto"/>
        </w:rPr>
        <w:t>3110</w:t>
      </w:r>
      <w:r w:rsidRPr="0023619D">
        <w:rPr>
          <w:rFonts w:ascii="Calibri" w:eastAsia="Calibri" w:hAnsi="Calibri" w:cs="Calibri"/>
          <w:color w:val="auto"/>
        </w:rPr>
        <w:t xml:space="preserve"> tillfällen</w:t>
      </w:r>
      <w:r w:rsidR="00CE5B78">
        <w:rPr>
          <w:rFonts w:ascii="Calibri" w:eastAsia="Calibri" w:hAnsi="Calibri" w:cs="Calibri"/>
          <w:color w:val="auto"/>
        </w:rPr>
        <w:t>,</w:t>
      </w:r>
      <w:r w:rsidRPr="0023619D">
        <w:rPr>
          <w:rFonts w:ascii="Calibri" w:eastAsia="Calibri" w:hAnsi="Calibri" w:cs="Calibri"/>
          <w:color w:val="auto"/>
        </w:rPr>
        <w:t xml:space="preserve"> </w:t>
      </w:r>
      <w:r w:rsidRPr="005214EC">
        <w:rPr>
          <w:rFonts w:ascii="Calibri" w:eastAsia="Calibri" w:hAnsi="Calibri" w:cs="Calibri"/>
          <w:color w:val="auto"/>
        </w:rPr>
        <w:t xml:space="preserve">varav </w:t>
      </w:r>
      <w:r w:rsidR="00481CFD">
        <w:rPr>
          <w:rFonts w:ascii="Calibri" w:eastAsia="Calibri" w:hAnsi="Calibri" w:cs="Calibri"/>
          <w:color w:val="auto"/>
        </w:rPr>
        <w:t>643</w:t>
      </w:r>
      <w:r w:rsidRPr="005214EC">
        <w:rPr>
          <w:rFonts w:ascii="Calibri" w:eastAsia="Calibri" w:hAnsi="Calibri" w:cs="Calibri"/>
          <w:color w:val="auto"/>
        </w:rPr>
        <w:t xml:space="preserve"> av dem felaktigt klassats som hälso- och sjukvårdsavvikelser. </w:t>
      </w:r>
      <w:r w:rsidR="00EE4B6D">
        <w:rPr>
          <w:rFonts w:ascii="Calibri" w:eastAsia="Calibri" w:hAnsi="Calibri" w:cs="Calibri"/>
          <w:color w:val="auto"/>
        </w:rPr>
        <w:t xml:space="preserve">Fallavvikelser ska rapporteras som </w:t>
      </w:r>
      <w:r w:rsidR="00FC0AFC">
        <w:rPr>
          <w:rFonts w:ascii="Calibri" w:eastAsia="Calibri" w:hAnsi="Calibri" w:cs="Calibri"/>
          <w:color w:val="auto"/>
        </w:rPr>
        <w:t xml:space="preserve">avvikande händelser inom socialtjänstlagen om inte </w:t>
      </w:r>
      <w:r w:rsidR="00860038">
        <w:rPr>
          <w:rFonts w:ascii="Calibri" w:eastAsia="Calibri" w:hAnsi="Calibri" w:cs="Calibri"/>
          <w:color w:val="auto"/>
        </w:rPr>
        <w:t>orsaken tydligt beror på brist i hälso- och sjukvård</w:t>
      </w:r>
      <w:r w:rsidR="00FC0AFC">
        <w:rPr>
          <w:rFonts w:ascii="Calibri" w:eastAsia="Calibri" w:hAnsi="Calibri" w:cs="Calibri"/>
          <w:color w:val="auto"/>
        </w:rPr>
        <w:t xml:space="preserve">. </w:t>
      </w:r>
    </w:p>
    <w:p w14:paraId="0C4B582E" w14:textId="77777777" w:rsidR="00077B76" w:rsidRPr="00C73530" w:rsidRDefault="002C2962" w:rsidP="00EE4B6D">
      <w:pPr>
        <w:pStyle w:val="BodyText"/>
        <w:spacing w:before="240"/>
        <w:rPr>
          <w:color w:val="auto"/>
          <w:sz w:val="18"/>
          <w:szCs w:val="18"/>
        </w:rPr>
      </w:pPr>
      <w:r w:rsidRPr="00C73530">
        <w:rPr>
          <w:color w:val="auto"/>
          <w:sz w:val="18"/>
          <w:szCs w:val="18"/>
        </w:rPr>
        <w:t xml:space="preserve">Diagrammet visar antal avvikelser för olika </w:t>
      </w:r>
      <w:r w:rsidRPr="00C73530">
        <w:rPr>
          <w:color w:val="auto"/>
          <w:sz w:val="18"/>
          <w:szCs w:val="18"/>
        </w:rPr>
        <w:t>typer av hälso- och sjukvårdshändelser. Endast typer</w:t>
      </w:r>
      <w:r w:rsidR="00CF7E9F" w:rsidRPr="00C73530">
        <w:rPr>
          <w:color w:val="auto"/>
          <w:sz w:val="18"/>
          <w:szCs w:val="18"/>
        </w:rPr>
        <w:t xml:space="preserve"> </w:t>
      </w:r>
      <w:r w:rsidR="00E01DF9" w:rsidRPr="00C73530">
        <w:rPr>
          <w:color w:val="auto"/>
          <w:sz w:val="18"/>
          <w:szCs w:val="18"/>
        </w:rPr>
        <w:t xml:space="preserve">med över </w:t>
      </w:r>
      <w:r w:rsidR="00F76F4C" w:rsidRPr="00C73530">
        <w:rPr>
          <w:color w:val="auto"/>
          <w:sz w:val="18"/>
          <w:szCs w:val="18"/>
        </w:rPr>
        <w:t>3</w:t>
      </w:r>
      <w:r w:rsidR="00B51E08" w:rsidRPr="00C73530">
        <w:rPr>
          <w:color w:val="auto"/>
          <w:sz w:val="18"/>
          <w:szCs w:val="18"/>
        </w:rPr>
        <w:t xml:space="preserve">0 </w:t>
      </w:r>
      <w:r w:rsidR="00CF7E9F" w:rsidRPr="00C73530">
        <w:rPr>
          <w:color w:val="auto"/>
          <w:sz w:val="18"/>
          <w:szCs w:val="18"/>
        </w:rPr>
        <w:t>avvikelser</w:t>
      </w:r>
      <w:r w:rsidRPr="00C73530">
        <w:rPr>
          <w:color w:val="auto"/>
          <w:sz w:val="18"/>
          <w:szCs w:val="18"/>
        </w:rPr>
        <w:t xml:space="preserve"> redovisas.</w:t>
      </w:r>
      <w:r w:rsidR="007E34E5" w:rsidRPr="00C73530">
        <w:rPr>
          <w:color w:val="auto"/>
          <w:sz w:val="18"/>
          <w:szCs w:val="18"/>
        </w:rPr>
        <w:t xml:space="preserve"> </w:t>
      </w:r>
      <w:r w:rsidR="00CE5B78" w:rsidRPr="00C73530">
        <w:rPr>
          <w:color w:val="auto"/>
          <w:sz w:val="18"/>
          <w:szCs w:val="18"/>
        </w:rPr>
        <w:t>Felaktiga f</w:t>
      </w:r>
      <w:r w:rsidR="007E34E5" w:rsidRPr="00C73530">
        <w:rPr>
          <w:color w:val="auto"/>
          <w:sz w:val="18"/>
          <w:szCs w:val="18"/>
        </w:rPr>
        <w:t>allavvikelser</w:t>
      </w:r>
      <w:r w:rsidR="00CE5B78" w:rsidRPr="00C73530">
        <w:rPr>
          <w:color w:val="auto"/>
          <w:sz w:val="18"/>
          <w:szCs w:val="18"/>
        </w:rPr>
        <w:t xml:space="preserve"> bortsorterade. </w:t>
      </w:r>
    </w:p>
    <w:p w14:paraId="4182A398" w14:textId="77777777" w:rsidR="00DF1B82" w:rsidRPr="00AC6F0E" w:rsidRDefault="002C2962" w:rsidP="7591A383">
      <w:pPr>
        <w:pStyle w:val="BodyText"/>
        <w:rPr>
          <w:rFonts w:ascii="Calibri" w:eastAsia="Calibri" w:hAnsi="Calibri" w:cs="Calibri"/>
          <w:color w:val="FF0000"/>
        </w:rPr>
      </w:pPr>
      <w:r>
        <w:rPr>
          <w:noProof/>
        </w:rPr>
        <w:drawing>
          <wp:inline distT="0" distB="0" distL="0" distR="0" wp14:anchorId="16400ACF" wp14:editId="31EB56B4">
            <wp:extent cx="5761355" cy="2286000"/>
            <wp:effectExtent l="0" t="0" r="10795" b="0"/>
            <wp:docPr id="645046508" name="Diagram 1">
              <a:extLst xmlns:a="http://schemas.openxmlformats.org/drawingml/2006/main">
                <a:ext uri="{FF2B5EF4-FFF2-40B4-BE49-F238E27FC236}">
                  <a16:creationId xmlns:a16="http://schemas.microsoft.com/office/drawing/2014/main" id="{56AD751B-EAF5-D3D0-651C-271B909FC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CAD19D" w14:textId="77777777" w:rsidR="00E44E78" w:rsidRPr="0076150A" w:rsidRDefault="002C2962" w:rsidP="0076150A">
      <w:pPr>
        <w:spacing w:line="276" w:lineRule="auto"/>
        <w:rPr>
          <w:rFonts w:ascii="Calibri" w:eastAsia="Calibri" w:hAnsi="Calibri" w:cs="Calibri"/>
          <w:sz w:val="22"/>
          <w:szCs w:val="22"/>
        </w:rPr>
      </w:pPr>
      <w:r w:rsidRPr="0076150A">
        <w:rPr>
          <w:rFonts w:ascii="Calibri" w:eastAsia="Calibri" w:hAnsi="Calibri" w:cs="Calibri"/>
          <w:b/>
          <w:bCs/>
          <w:i/>
          <w:iCs/>
          <w:sz w:val="22"/>
          <w:szCs w:val="22"/>
        </w:rPr>
        <w:t>Åtgärd:</w:t>
      </w:r>
      <w:r w:rsidRPr="004B23CF">
        <w:rPr>
          <w:rFonts w:ascii="Calibri" w:eastAsia="Calibri" w:hAnsi="Calibri" w:cs="Calibri"/>
        </w:rPr>
        <w:t xml:space="preserve"> </w:t>
      </w:r>
      <w:r w:rsidR="2F926331" w:rsidRPr="0076150A">
        <w:rPr>
          <w:rFonts w:ascii="Calibri" w:eastAsia="Calibri" w:hAnsi="Calibri" w:cs="Calibri"/>
          <w:sz w:val="22"/>
          <w:szCs w:val="22"/>
        </w:rPr>
        <w:t>Varje enhets-/verksamhets-/</w:t>
      </w:r>
      <w:r w:rsidR="0E6DE9B0" w:rsidRPr="0076150A">
        <w:rPr>
          <w:rFonts w:ascii="Calibri" w:eastAsia="Calibri" w:hAnsi="Calibri" w:cs="Calibri"/>
          <w:sz w:val="22"/>
          <w:szCs w:val="22"/>
        </w:rPr>
        <w:t>områdes</w:t>
      </w:r>
      <w:r w:rsidR="2F926331" w:rsidRPr="0076150A">
        <w:rPr>
          <w:rFonts w:ascii="Calibri" w:eastAsia="Calibri" w:hAnsi="Calibri" w:cs="Calibri"/>
          <w:sz w:val="22"/>
          <w:szCs w:val="22"/>
        </w:rPr>
        <w:t>chef ansvarar för att analysera och sammanställa sina avvikelserapporter</w:t>
      </w:r>
      <w:r w:rsidR="332BB2B9" w:rsidRPr="0076150A">
        <w:rPr>
          <w:rFonts w:ascii="Calibri" w:eastAsia="Calibri" w:hAnsi="Calibri" w:cs="Calibri"/>
          <w:sz w:val="22"/>
          <w:szCs w:val="22"/>
        </w:rPr>
        <w:t xml:space="preserve"> och dra lärdom av dessa</w:t>
      </w:r>
      <w:r w:rsidR="2F926331" w:rsidRPr="0076150A">
        <w:rPr>
          <w:rFonts w:ascii="Calibri" w:eastAsia="Calibri" w:hAnsi="Calibri" w:cs="Calibri"/>
          <w:sz w:val="22"/>
          <w:szCs w:val="22"/>
        </w:rPr>
        <w:t>.</w:t>
      </w:r>
      <w:r w:rsidR="00790B0C" w:rsidRPr="0076150A">
        <w:rPr>
          <w:rFonts w:ascii="Calibri" w:eastAsia="Calibri" w:hAnsi="Calibri" w:cs="Calibri"/>
          <w:sz w:val="22"/>
          <w:szCs w:val="22"/>
        </w:rPr>
        <w:t xml:space="preserve"> </w:t>
      </w:r>
    </w:p>
    <w:p w14:paraId="3ED8543E" w14:textId="77777777" w:rsidR="00AE4387" w:rsidRPr="008D7594" w:rsidRDefault="002C2962" w:rsidP="0076150A">
      <w:pPr>
        <w:pStyle w:val="BodyText"/>
        <w:spacing w:before="240" w:line="276" w:lineRule="auto"/>
        <w:rPr>
          <w:rFonts w:eastAsia="Calibri" w:cstheme="minorHAnsi"/>
          <w:color w:val="auto"/>
          <w:szCs w:val="22"/>
        </w:rPr>
      </w:pPr>
      <w:r w:rsidRPr="008D7594">
        <w:rPr>
          <w:rFonts w:eastAsia="Calibri" w:cstheme="minorHAnsi"/>
          <w:color w:val="auto"/>
          <w:szCs w:val="22"/>
        </w:rPr>
        <w:t>V</w:t>
      </w:r>
      <w:r w:rsidR="007C25FE" w:rsidRPr="008D7594">
        <w:rPr>
          <w:rFonts w:eastAsia="Calibri" w:cstheme="minorHAnsi"/>
          <w:color w:val="auto"/>
          <w:szCs w:val="22"/>
        </w:rPr>
        <w:t>erksamheter</w:t>
      </w:r>
      <w:r w:rsidRPr="008D7594">
        <w:rPr>
          <w:rFonts w:eastAsia="Calibri" w:cstheme="minorHAnsi"/>
          <w:color w:val="auto"/>
          <w:szCs w:val="22"/>
        </w:rPr>
        <w:t>na</w:t>
      </w:r>
      <w:r w:rsidR="007C25FE" w:rsidRPr="008D7594">
        <w:rPr>
          <w:rFonts w:eastAsia="Calibri" w:cstheme="minorHAnsi"/>
          <w:color w:val="auto"/>
          <w:szCs w:val="22"/>
        </w:rPr>
        <w:t xml:space="preserve"> beskriver </w:t>
      </w:r>
      <w:r w:rsidR="009F24A3" w:rsidRPr="008D7594">
        <w:rPr>
          <w:rFonts w:eastAsia="Calibri" w:cstheme="minorHAnsi"/>
          <w:color w:val="auto"/>
          <w:szCs w:val="22"/>
        </w:rPr>
        <w:t xml:space="preserve">generellt att man arbetat med förbättringar utifrån avvikelserna på arbetsplatsträffar. </w:t>
      </w:r>
      <w:r w:rsidR="005326B0" w:rsidRPr="008D7594">
        <w:rPr>
          <w:rFonts w:eastAsia="Calibri" w:cstheme="minorHAnsi"/>
          <w:color w:val="auto"/>
          <w:szCs w:val="22"/>
        </w:rPr>
        <w:t>Egenregins SÄBO</w:t>
      </w:r>
      <w:r w:rsidR="00A90598" w:rsidRPr="008D7594">
        <w:rPr>
          <w:rFonts w:eastAsia="Calibri" w:cstheme="minorHAnsi"/>
          <w:color w:val="auto"/>
          <w:szCs w:val="22"/>
        </w:rPr>
        <w:t xml:space="preserve"> och hemtjänst</w:t>
      </w:r>
      <w:r w:rsidR="005326B0" w:rsidRPr="008D7594">
        <w:rPr>
          <w:rFonts w:eastAsia="Calibri" w:cstheme="minorHAnsi"/>
          <w:color w:val="auto"/>
          <w:szCs w:val="22"/>
        </w:rPr>
        <w:t xml:space="preserve"> beskriver att en stor framgång är att arbeta i team</w:t>
      </w:r>
      <w:r w:rsidR="002B29C7" w:rsidRPr="008D7594">
        <w:rPr>
          <w:rFonts w:eastAsia="Calibri" w:cstheme="minorHAnsi"/>
          <w:color w:val="auto"/>
          <w:szCs w:val="22"/>
        </w:rPr>
        <w:t xml:space="preserve">, bland annat genom legitimerad personals </w:t>
      </w:r>
      <w:r w:rsidRPr="008D7594">
        <w:rPr>
          <w:rFonts w:eastAsia="Calibri" w:cstheme="minorHAnsi"/>
          <w:color w:val="auto"/>
          <w:szCs w:val="22"/>
        </w:rPr>
        <w:t xml:space="preserve">närvaro i verksamheten och </w:t>
      </w:r>
      <w:r w:rsidR="00967C57">
        <w:rPr>
          <w:rFonts w:eastAsia="Calibri" w:cstheme="minorHAnsi"/>
          <w:color w:val="auto"/>
          <w:szCs w:val="22"/>
        </w:rPr>
        <w:t xml:space="preserve">deras </w:t>
      </w:r>
      <w:r w:rsidRPr="008D7594">
        <w:rPr>
          <w:rFonts w:eastAsia="Calibri" w:cstheme="minorHAnsi"/>
          <w:color w:val="auto"/>
          <w:szCs w:val="22"/>
        </w:rPr>
        <w:t>handledning</w:t>
      </w:r>
      <w:r w:rsidR="00967C57">
        <w:rPr>
          <w:rFonts w:eastAsia="Calibri" w:cstheme="minorHAnsi"/>
          <w:color w:val="auto"/>
          <w:szCs w:val="22"/>
        </w:rPr>
        <w:t xml:space="preserve"> av omsorgspersonal</w:t>
      </w:r>
      <w:r w:rsidRPr="008D7594">
        <w:rPr>
          <w:rFonts w:eastAsia="Calibri" w:cstheme="minorHAnsi"/>
          <w:color w:val="auto"/>
          <w:szCs w:val="22"/>
        </w:rPr>
        <w:t>.</w:t>
      </w:r>
      <w:r w:rsidR="00454A57" w:rsidRPr="008D7594">
        <w:rPr>
          <w:rFonts w:eastAsia="Calibri" w:cstheme="minorHAnsi"/>
          <w:color w:val="auto"/>
          <w:szCs w:val="22"/>
        </w:rPr>
        <w:t xml:space="preserve"> Funktions</w:t>
      </w:r>
      <w:r w:rsidR="00EF2ADB" w:rsidRPr="008D7594">
        <w:rPr>
          <w:rFonts w:eastAsia="Calibri" w:cstheme="minorHAnsi"/>
          <w:color w:val="auto"/>
          <w:szCs w:val="22"/>
        </w:rPr>
        <w:t xml:space="preserve">stöd </w:t>
      </w:r>
      <w:r w:rsidR="00527A0B" w:rsidRPr="008D7594">
        <w:rPr>
          <w:rFonts w:eastAsia="Calibri" w:cstheme="minorHAnsi"/>
          <w:color w:val="auto"/>
          <w:szCs w:val="22"/>
        </w:rPr>
        <w:t>hoppas</w:t>
      </w:r>
      <w:r w:rsidR="001077DA" w:rsidRPr="008D7594">
        <w:rPr>
          <w:rFonts w:eastAsia="Calibri" w:cstheme="minorHAnsi"/>
          <w:color w:val="auto"/>
          <w:szCs w:val="22"/>
        </w:rPr>
        <w:t xml:space="preserve"> minska brister i dokumentation</w:t>
      </w:r>
      <w:r w:rsidR="00490615" w:rsidRPr="008D7594">
        <w:rPr>
          <w:rFonts w:eastAsia="Calibri" w:cstheme="minorHAnsi"/>
          <w:color w:val="auto"/>
          <w:szCs w:val="22"/>
        </w:rPr>
        <w:t>,</w:t>
      </w:r>
      <w:r w:rsidR="00EF2ADB" w:rsidRPr="008D7594">
        <w:rPr>
          <w:rFonts w:eastAsia="Calibri" w:cstheme="minorHAnsi"/>
          <w:color w:val="auto"/>
          <w:szCs w:val="22"/>
        </w:rPr>
        <w:t xml:space="preserve"> genom införande av planering med hjälp av verksamhetssystemet Intraphone</w:t>
      </w:r>
      <w:r w:rsidR="00F27E12" w:rsidRPr="008D7594">
        <w:rPr>
          <w:rFonts w:eastAsia="Calibri" w:cstheme="minorHAnsi"/>
          <w:color w:val="auto"/>
          <w:szCs w:val="22"/>
        </w:rPr>
        <w:t xml:space="preserve"> </w:t>
      </w:r>
      <w:r w:rsidR="0069444B" w:rsidRPr="008D7594">
        <w:rPr>
          <w:rFonts w:eastAsia="Calibri" w:cstheme="minorHAnsi"/>
          <w:color w:val="auto"/>
          <w:szCs w:val="22"/>
        </w:rPr>
        <w:t xml:space="preserve">i </w:t>
      </w:r>
      <w:r w:rsidR="002841A8" w:rsidRPr="008D7594">
        <w:rPr>
          <w:rFonts w:eastAsia="Calibri" w:cstheme="minorHAnsi"/>
          <w:color w:val="auto"/>
          <w:szCs w:val="22"/>
        </w:rPr>
        <w:t>fler</w:t>
      </w:r>
      <w:r w:rsidR="0069444B" w:rsidRPr="008D7594">
        <w:rPr>
          <w:rFonts w:eastAsia="Calibri" w:cstheme="minorHAnsi"/>
          <w:color w:val="auto"/>
          <w:szCs w:val="22"/>
        </w:rPr>
        <w:t xml:space="preserve"> verksamheter</w:t>
      </w:r>
      <w:r w:rsidR="00E12316" w:rsidRPr="008D7594">
        <w:rPr>
          <w:rFonts w:eastAsia="Calibri" w:cstheme="minorHAnsi"/>
          <w:color w:val="auto"/>
          <w:szCs w:val="22"/>
        </w:rPr>
        <w:t>.</w:t>
      </w:r>
      <w:r w:rsidR="007519E1" w:rsidRPr="008D7594">
        <w:rPr>
          <w:rFonts w:eastAsia="Calibri" w:cstheme="minorHAnsi"/>
          <w:color w:val="auto"/>
          <w:szCs w:val="22"/>
        </w:rPr>
        <w:t xml:space="preserve"> </w:t>
      </w:r>
    </w:p>
    <w:p w14:paraId="0C24B10F" w14:textId="77777777" w:rsidR="005A4AB0" w:rsidRDefault="005A4AB0" w:rsidP="00154386">
      <w:pPr>
        <w:spacing w:after="0" w:line="276" w:lineRule="auto"/>
        <w:rPr>
          <w:rFonts w:ascii="Calibri" w:eastAsia="Calibri" w:hAnsi="Calibri" w:cs="Calibri"/>
          <w:b/>
          <w:bCs/>
          <w:sz w:val="22"/>
          <w:szCs w:val="22"/>
        </w:rPr>
      </w:pPr>
    </w:p>
    <w:p w14:paraId="76A93A74" w14:textId="77777777" w:rsidR="00B92ACE" w:rsidRDefault="00B92ACE" w:rsidP="00154386">
      <w:pPr>
        <w:spacing w:after="0" w:line="276" w:lineRule="auto"/>
        <w:rPr>
          <w:rFonts w:ascii="Calibri" w:eastAsia="Calibri" w:hAnsi="Calibri" w:cs="Calibri"/>
          <w:b/>
          <w:bCs/>
          <w:sz w:val="22"/>
          <w:szCs w:val="22"/>
        </w:rPr>
      </w:pPr>
    </w:p>
    <w:p w14:paraId="55346236" w14:textId="77777777" w:rsidR="00B92ACE" w:rsidRDefault="00B92ACE" w:rsidP="00154386">
      <w:pPr>
        <w:spacing w:after="0" w:line="276" w:lineRule="auto"/>
        <w:rPr>
          <w:rFonts w:ascii="Calibri" w:eastAsia="Calibri" w:hAnsi="Calibri" w:cs="Calibri"/>
          <w:b/>
          <w:bCs/>
          <w:sz w:val="22"/>
          <w:szCs w:val="22"/>
        </w:rPr>
      </w:pPr>
    </w:p>
    <w:p w14:paraId="55A88503" w14:textId="77777777" w:rsidR="4A621083" w:rsidRPr="000A4DD7" w:rsidRDefault="002C2962" w:rsidP="00154386">
      <w:pPr>
        <w:spacing w:after="0" w:line="276" w:lineRule="auto"/>
        <w:rPr>
          <w:rFonts w:ascii="Calibri" w:eastAsia="Calibri" w:hAnsi="Calibri" w:cs="Calibri"/>
          <w:b/>
          <w:sz w:val="22"/>
          <w:szCs w:val="22"/>
          <w:u w:val="single"/>
        </w:rPr>
      </w:pPr>
      <w:r w:rsidRPr="000A4DD7">
        <w:rPr>
          <w:rFonts w:ascii="Calibri" w:eastAsia="Calibri" w:hAnsi="Calibri" w:cs="Calibri"/>
          <w:b/>
          <w:sz w:val="22"/>
          <w:szCs w:val="22"/>
          <w:u w:val="single"/>
        </w:rPr>
        <w:lastRenderedPageBreak/>
        <w:t>Läkemedelshändelser</w:t>
      </w:r>
    </w:p>
    <w:p w14:paraId="3D03A44C" w14:textId="77777777" w:rsidR="00CD1E67" w:rsidRDefault="002C2962" w:rsidP="00154386">
      <w:pPr>
        <w:spacing w:after="0" w:line="276" w:lineRule="auto"/>
        <w:rPr>
          <w:rFonts w:ascii="Calibri" w:eastAsia="Calibri" w:hAnsi="Calibri" w:cs="Calibri"/>
          <w:sz w:val="22"/>
          <w:szCs w:val="22"/>
        </w:rPr>
      </w:pPr>
      <w:r w:rsidRPr="00125E2B">
        <w:rPr>
          <w:rFonts w:ascii="Calibri" w:eastAsia="Calibri" w:hAnsi="Calibri" w:cs="Calibri"/>
          <w:sz w:val="22"/>
          <w:szCs w:val="22"/>
          <w:u w:val="single"/>
        </w:rPr>
        <w:t>Analys:</w:t>
      </w:r>
      <w:r w:rsidRPr="003A3C40">
        <w:rPr>
          <w:rFonts w:ascii="Calibri" w:eastAsia="Calibri" w:hAnsi="Calibri" w:cs="Calibri"/>
          <w:sz w:val="22"/>
          <w:szCs w:val="22"/>
        </w:rPr>
        <w:t xml:space="preserve"> </w:t>
      </w:r>
      <w:r w:rsidR="4D6D5E2E" w:rsidRPr="003A3C40">
        <w:rPr>
          <w:rFonts w:ascii="Calibri" w:eastAsia="Calibri" w:hAnsi="Calibri" w:cs="Calibri"/>
          <w:sz w:val="22"/>
          <w:szCs w:val="22"/>
        </w:rPr>
        <w:t xml:space="preserve">Det </w:t>
      </w:r>
      <w:r w:rsidR="00853FBE">
        <w:rPr>
          <w:rFonts w:ascii="Calibri" w:eastAsia="Calibri" w:hAnsi="Calibri" w:cs="Calibri"/>
          <w:sz w:val="22"/>
          <w:szCs w:val="22"/>
        </w:rPr>
        <w:t>var</w:t>
      </w:r>
      <w:r w:rsidR="50493C31" w:rsidRPr="003A3C40">
        <w:rPr>
          <w:rFonts w:ascii="Calibri" w:eastAsia="Calibri" w:hAnsi="Calibri" w:cs="Calibri"/>
          <w:sz w:val="22"/>
          <w:szCs w:val="22"/>
        </w:rPr>
        <w:t xml:space="preserve"> </w:t>
      </w:r>
      <w:r w:rsidR="00F579F4" w:rsidRPr="003A3C40">
        <w:rPr>
          <w:rFonts w:ascii="Calibri" w:eastAsia="Calibri" w:hAnsi="Calibri" w:cs="Calibri"/>
          <w:sz w:val="22"/>
          <w:szCs w:val="22"/>
        </w:rPr>
        <w:t>15</w:t>
      </w:r>
      <w:r w:rsidR="003A3C40" w:rsidRPr="003A3C40">
        <w:rPr>
          <w:rFonts w:ascii="Calibri" w:eastAsia="Calibri" w:hAnsi="Calibri" w:cs="Calibri"/>
          <w:sz w:val="22"/>
          <w:szCs w:val="22"/>
        </w:rPr>
        <w:t>04</w:t>
      </w:r>
      <w:r w:rsidR="4D6D5E2E" w:rsidRPr="003A3C40">
        <w:rPr>
          <w:rFonts w:ascii="Calibri" w:eastAsia="Calibri" w:hAnsi="Calibri" w:cs="Calibri"/>
          <w:sz w:val="22"/>
          <w:szCs w:val="22"/>
        </w:rPr>
        <w:t xml:space="preserve"> avvikelser gällande läkemedel</w:t>
      </w:r>
      <w:r w:rsidR="215E39C9" w:rsidRPr="003A3C40">
        <w:rPr>
          <w:rFonts w:ascii="Calibri" w:eastAsia="Calibri" w:hAnsi="Calibri" w:cs="Calibri"/>
          <w:sz w:val="22"/>
          <w:szCs w:val="22"/>
        </w:rPr>
        <w:t xml:space="preserve"> </w:t>
      </w:r>
      <w:r w:rsidR="3711E2CD" w:rsidRPr="003A3C40">
        <w:rPr>
          <w:rFonts w:ascii="Calibri" w:eastAsia="Calibri" w:hAnsi="Calibri" w:cs="Calibri"/>
          <w:sz w:val="22"/>
          <w:szCs w:val="22"/>
        </w:rPr>
        <w:t>under 202</w:t>
      </w:r>
      <w:r w:rsidR="003A3C40" w:rsidRPr="003A3C40">
        <w:rPr>
          <w:rFonts w:ascii="Calibri" w:eastAsia="Calibri" w:hAnsi="Calibri" w:cs="Calibri"/>
          <w:sz w:val="22"/>
          <w:szCs w:val="22"/>
        </w:rPr>
        <w:t>4</w:t>
      </w:r>
      <w:r w:rsidR="3711E2CD" w:rsidRPr="003A3C40">
        <w:rPr>
          <w:rFonts w:ascii="Calibri" w:eastAsia="Calibri" w:hAnsi="Calibri" w:cs="Calibri"/>
          <w:sz w:val="22"/>
          <w:szCs w:val="22"/>
        </w:rPr>
        <w:t xml:space="preserve">. </w:t>
      </w:r>
      <w:r w:rsidR="00153E74">
        <w:rPr>
          <w:rFonts w:ascii="Calibri" w:eastAsia="Calibri" w:hAnsi="Calibri" w:cs="Calibri"/>
          <w:sz w:val="22"/>
          <w:szCs w:val="22"/>
        </w:rPr>
        <w:t>(2023; 12</w:t>
      </w:r>
      <w:r w:rsidR="008C4705">
        <w:rPr>
          <w:rFonts w:ascii="Calibri" w:eastAsia="Calibri" w:hAnsi="Calibri" w:cs="Calibri"/>
          <w:sz w:val="22"/>
          <w:szCs w:val="22"/>
        </w:rPr>
        <w:t xml:space="preserve">04 </w:t>
      </w:r>
      <w:r w:rsidR="00FE171E">
        <w:rPr>
          <w:rFonts w:ascii="Calibri" w:eastAsia="Calibri" w:hAnsi="Calibri" w:cs="Calibri"/>
          <w:sz w:val="22"/>
          <w:szCs w:val="22"/>
        </w:rPr>
        <w:t xml:space="preserve">avvikelser.) </w:t>
      </w:r>
      <w:r w:rsidR="3711E2CD" w:rsidRPr="003A3C40">
        <w:rPr>
          <w:rFonts w:ascii="Calibri" w:eastAsia="Calibri" w:hAnsi="Calibri" w:cs="Calibri"/>
          <w:sz w:val="22"/>
          <w:szCs w:val="22"/>
        </w:rPr>
        <w:t>Totalt</w:t>
      </w:r>
      <w:r w:rsidR="00FE171E">
        <w:rPr>
          <w:rFonts w:ascii="Calibri" w:eastAsia="Calibri" w:hAnsi="Calibri" w:cs="Calibri"/>
          <w:sz w:val="22"/>
          <w:szCs w:val="22"/>
        </w:rPr>
        <w:t xml:space="preserve"> </w:t>
      </w:r>
      <w:r w:rsidR="6CFE0915" w:rsidRPr="003A3C40">
        <w:rPr>
          <w:rFonts w:ascii="Calibri" w:eastAsia="Calibri" w:hAnsi="Calibri" w:cs="Calibri"/>
          <w:sz w:val="22"/>
          <w:szCs w:val="22"/>
        </w:rPr>
        <w:t xml:space="preserve">överlämnades läkemedel vid </w:t>
      </w:r>
      <w:r w:rsidR="00BE435F" w:rsidRPr="003A3C40">
        <w:rPr>
          <w:rFonts w:ascii="Calibri" w:eastAsia="Calibri" w:hAnsi="Calibri" w:cs="Calibri"/>
          <w:sz w:val="22"/>
          <w:szCs w:val="22"/>
        </w:rPr>
        <w:t>ca</w:t>
      </w:r>
      <w:r w:rsidR="00597B3D" w:rsidRPr="003A3C40">
        <w:rPr>
          <w:rFonts w:ascii="Calibri" w:eastAsia="Calibri" w:hAnsi="Calibri" w:cs="Calibri"/>
          <w:sz w:val="22"/>
          <w:szCs w:val="22"/>
        </w:rPr>
        <w:t xml:space="preserve"> 1,8</w:t>
      </w:r>
      <w:r w:rsidR="6CFE0915" w:rsidRPr="003A3C40">
        <w:rPr>
          <w:rFonts w:ascii="Calibri" w:eastAsia="Calibri" w:hAnsi="Calibri" w:cs="Calibri"/>
          <w:sz w:val="22"/>
          <w:szCs w:val="22"/>
        </w:rPr>
        <w:t xml:space="preserve"> miljoner tillfällen. </w:t>
      </w:r>
      <w:r w:rsidR="00AB40D1" w:rsidRPr="003A3C40">
        <w:rPr>
          <w:rFonts w:ascii="Calibri" w:eastAsia="Calibri" w:hAnsi="Calibri" w:cs="Calibri"/>
          <w:sz w:val="22"/>
          <w:szCs w:val="22"/>
        </w:rPr>
        <w:t>V</w:t>
      </w:r>
      <w:r w:rsidR="6CFE0915" w:rsidRPr="003A3C40">
        <w:rPr>
          <w:rFonts w:ascii="Calibri" w:eastAsia="Calibri" w:hAnsi="Calibri" w:cs="Calibri"/>
          <w:sz w:val="22"/>
          <w:szCs w:val="22"/>
        </w:rPr>
        <w:t>arje händelse innebär en risk för felbehand</w:t>
      </w:r>
      <w:r w:rsidR="5201FFDA" w:rsidRPr="003A3C40">
        <w:rPr>
          <w:rFonts w:ascii="Calibri" w:eastAsia="Calibri" w:hAnsi="Calibri" w:cs="Calibri"/>
          <w:sz w:val="22"/>
          <w:szCs w:val="22"/>
        </w:rPr>
        <w:t>ling</w:t>
      </w:r>
      <w:r w:rsidR="00806B37" w:rsidRPr="003A3C40">
        <w:rPr>
          <w:rFonts w:ascii="Calibri" w:eastAsia="Calibri" w:hAnsi="Calibri" w:cs="Calibri"/>
          <w:sz w:val="22"/>
          <w:szCs w:val="22"/>
        </w:rPr>
        <w:t xml:space="preserve"> och vårdskada</w:t>
      </w:r>
      <w:r w:rsidR="5201FFDA" w:rsidRPr="003A3C40">
        <w:rPr>
          <w:rFonts w:ascii="Calibri" w:eastAsia="Calibri" w:hAnsi="Calibri" w:cs="Calibri"/>
          <w:sz w:val="22"/>
          <w:szCs w:val="22"/>
        </w:rPr>
        <w:t>.</w:t>
      </w:r>
      <w:r w:rsidR="6CFE0915" w:rsidRPr="003A3C40">
        <w:rPr>
          <w:rFonts w:ascii="Calibri" w:eastAsia="Calibri" w:hAnsi="Calibri" w:cs="Calibri"/>
          <w:sz w:val="22"/>
          <w:szCs w:val="22"/>
        </w:rPr>
        <w:t xml:space="preserve"> </w:t>
      </w:r>
      <w:r w:rsidR="31329BAE" w:rsidRPr="003A3C40">
        <w:rPr>
          <w:rFonts w:ascii="Calibri" w:eastAsia="Calibri" w:hAnsi="Calibri" w:cs="Calibri"/>
          <w:sz w:val="22"/>
          <w:szCs w:val="22"/>
        </w:rPr>
        <w:t xml:space="preserve">När det gäller läkemedelshändelser </w:t>
      </w:r>
      <w:r w:rsidR="00853FBE">
        <w:rPr>
          <w:rFonts w:ascii="Calibri" w:eastAsia="Calibri" w:hAnsi="Calibri" w:cs="Calibri"/>
          <w:sz w:val="22"/>
          <w:szCs w:val="22"/>
        </w:rPr>
        <w:t>var</w:t>
      </w:r>
      <w:r w:rsidR="31329BAE" w:rsidRPr="003A3C40">
        <w:rPr>
          <w:rFonts w:ascii="Calibri" w:eastAsia="Calibri" w:hAnsi="Calibri" w:cs="Calibri"/>
          <w:sz w:val="22"/>
          <w:szCs w:val="22"/>
        </w:rPr>
        <w:t xml:space="preserve"> det vanligast </w:t>
      </w:r>
      <w:r w:rsidR="31329BAE" w:rsidRPr="00CA5E10">
        <w:rPr>
          <w:rFonts w:ascii="Calibri" w:eastAsia="Calibri" w:hAnsi="Calibri" w:cs="Calibri"/>
          <w:sz w:val="22"/>
          <w:szCs w:val="22"/>
        </w:rPr>
        <w:t>med utebliven dos</w:t>
      </w:r>
      <w:r w:rsidR="00CA5E10" w:rsidRPr="00CA5E10">
        <w:rPr>
          <w:rFonts w:ascii="Calibri" w:eastAsia="Calibri" w:hAnsi="Calibri" w:cs="Calibri"/>
          <w:sz w:val="22"/>
          <w:szCs w:val="22"/>
        </w:rPr>
        <w:t>, stöld/svinn av läkemedel</w:t>
      </w:r>
      <w:r w:rsidR="31329BAE" w:rsidRPr="00CA5E10">
        <w:rPr>
          <w:rFonts w:ascii="Calibri" w:eastAsia="Calibri" w:hAnsi="Calibri" w:cs="Calibri"/>
          <w:sz w:val="22"/>
          <w:szCs w:val="22"/>
        </w:rPr>
        <w:t xml:space="preserve"> och utebliven signering.  Som huvudorsak ang</w:t>
      </w:r>
      <w:r w:rsidR="00F60F30">
        <w:rPr>
          <w:rFonts w:ascii="Calibri" w:eastAsia="Calibri" w:hAnsi="Calibri" w:cs="Calibri"/>
          <w:sz w:val="22"/>
          <w:szCs w:val="22"/>
        </w:rPr>
        <w:t xml:space="preserve">avs </w:t>
      </w:r>
      <w:r w:rsidR="31329BAE" w:rsidRPr="00CA5E10">
        <w:rPr>
          <w:rFonts w:ascii="Calibri" w:eastAsia="Calibri" w:hAnsi="Calibri" w:cs="Calibri"/>
          <w:sz w:val="22"/>
          <w:szCs w:val="22"/>
        </w:rPr>
        <w:t>att personal inte följ</w:t>
      </w:r>
      <w:r w:rsidR="00853FBE">
        <w:rPr>
          <w:rFonts w:ascii="Calibri" w:eastAsia="Calibri" w:hAnsi="Calibri" w:cs="Calibri"/>
          <w:sz w:val="22"/>
          <w:szCs w:val="22"/>
        </w:rPr>
        <w:t>de</w:t>
      </w:r>
      <w:r w:rsidR="31329BAE" w:rsidRPr="00CA5E10">
        <w:rPr>
          <w:rFonts w:ascii="Calibri" w:eastAsia="Calibri" w:hAnsi="Calibri" w:cs="Calibri"/>
          <w:sz w:val="22"/>
          <w:szCs w:val="22"/>
        </w:rPr>
        <w:t xml:space="preserve"> gällande rutiner. </w:t>
      </w:r>
    </w:p>
    <w:p w14:paraId="4FC2DA24" w14:textId="77777777" w:rsidR="00976933" w:rsidRPr="004B23CF" w:rsidRDefault="002C2962" w:rsidP="00154386">
      <w:pPr>
        <w:pStyle w:val="BodyText"/>
        <w:spacing w:before="240" w:line="276" w:lineRule="auto"/>
        <w:rPr>
          <w:rFonts w:ascii="Calibri" w:eastAsia="Calibri" w:hAnsi="Calibri" w:cs="Calibri"/>
          <w:color w:val="auto"/>
        </w:rPr>
      </w:pPr>
      <w:r w:rsidRPr="00125E2B">
        <w:rPr>
          <w:rFonts w:ascii="Calibri" w:eastAsia="Calibri" w:hAnsi="Calibri" w:cs="Calibri"/>
          <w:color w:val="auto"/>
          <w:szCs w:val="22"/>
          <w:u w:val="single"/>
        </w:rPr>
        <w:t>Åtgärd:</w:t>
      </w:r>
      <w:r w:rsidRPr="003203DC">
        <w:rPr>
          <w:rFonts w:ascii="Calibri" w:eastAsia="Calibri" w:hAnsi="Calibri" w:cs="Calibri"/>
          <w:color w:val="auto"/>
          <w:szCs w:val="22"/>
        </w:rPr>
        <w:t xml:space="preserve"> </w:t>
      </w:r>
      <w:r>
        <w:rPr>
          <w:rFonts w:ascii="Calibri" w:eastAsia="Calibri" w:hAnsi="Calibri" w:cs="Calibri"/>
          <w:color w:val="auto"/>
        </w:rPr>
        <w:t xml:space="preserve">Hemsjukvården uppgav att </w:t>
      </w:r>
      <w:r w:rsidR="008431F5">
        <w:rPr>
          <w:rFonts w:ascii="Calibri" w:eastAsia="Calibri" w:hAnsi="Calibri" w:cs="Calibri"/>
          <w:color w:val="auto"/>
        </w:rPr>
        <w:t>de</w:t>
      </w:r>
      <w:r>
        <w:rPr>
          <w:rFonts w:ascii="Calibri" w:eastAsia="Calibri" w:hAnsi="Calibri" w:cs="Calibri"/>
          <w:color w:val="auto"/>
        </w:rPr>
        <w:t xml:space="preserve"> anställt en farmaceut under året och </w:t>
      </w:r>
      <w:r w:rsidR="00C87274">
        <w:rPr>
          <w:rFonts w:ascii="Calibri" w:eastAsia="Calibri" w:hAnsi="Calibri" w:cs="Calibri"/>
          <w:color w:val="auto"/>
        </w:rPr>
        <w:t>dennes arbete med läkemedelshantering</w:t>
      </w:r>
      <w:r w:rsidR="008431F5">
        <w:rPr>
          <w:rFonts w:ascii="Calibri" w:eastAsia="Calibri" w:hAnsi="Calibri" w:cs="Calibri"/>
          <w:color w:val="auto"/>
        </w:rPr>
        <w:t xml:space="preserve"> förv</w:t>
      </w:r>
      <w:r w:rsidR="007827D2">
        <w:rPr>
          <w:rFonts w:ascii="Calibri" w:eastAsia="Calibri" w:hAnsi="Calibri" w:cs="Calibri"/>
          <w:color w:val="auto"/>
        </w:rPr>
        <w:t>ä</w:t>
      </w:r>
      <w:r w:rsidR="008431F5">
        <w:rPr>
          <w:rFonts w:ascii="Calibri" w:eastAsia="Calibri" w:hAnsi="Calibri" w:cs="Calibri"/>
          <w:color w:val="auto"/>
        </w:rPr>
        <w:t>ntas</w:t>
      </w:r>
      <w:r>
        <w:rPr>
          <w:rFonts w:ascii="Calibri" w:eastAsia="Calibri" w:hAnsi="Calibri" w:cs="Calibri"/>
          <w:color w:val="auto"/>
        </w:rPr>
        <w:t xml:space="preserve"> kunna påverka</w:t>
      </w:r>
      <w:r w:rsidR="00C25027">
        <w:rPr>
          <w:rFonts w:ascii="Calibri" w:eastAsia="Calibri" w:hAnsi="Calibri" w:cs="Calibri"/>
          <w:color w:val="auto"/>
        </w:rPr>
        <w:t xml:space="preserve"> bristerna</w:t>
      </w:r>
      <w:r w:rsidR="007827D2">
        <w:rPr>
          <w:rFonts w:ascii="Calibri" w:eastAsia="Calibri" w:hAnsi="Calibri" w:cs="Calibri"/>
          <w:color w:val="auto"/>
        </w:rPr>
        <w:t>.</w:t>
      </w:r>
      <w:r>
        <w:rPr>
          <w:rFonts w:ascii="Calibri" w:eastAsia="Calibri" w:hAnsi="Calibri" w:cs="Calibri"/>
          <w:color w:val="auto"/>
        </w:rPr>
        <w:t xml:space="preserve"> Man har också påbörjat</w:t>
      </w:r>
      <w:r w:rsidR="00C25027">
        <w:rPr>
          <w:rFonts w:ascii="Calibri" w:eastAsia="Calibri" w:hAnsi="Calibri" w:cs="Calibri"/>
          <w:color w:val="auto"/>
        </w:rPr>
        <w:t xml:space="preserve"> </w:t>
      </w:r>
      <w:r>
        <w:rPr>
          <w:rFonts w:ascii="Calibri" w:eastAsia="Calibri" w:hAnsi="Calibri" w:cs="Calibri"/>
          <w:color w:val="auto"/>
        </w:rPr>
        <w:t xml:space="preserve">ett arbete med att utbilda timanställda sjuksköterskor för att öka deras kunskap om verksamhetssystemen. </w:t>
      </w:r>
    </w:p>
    <w:p w14:paraId="01376B74" w14:textId="77777777" w:rsidR="10B1B9B5" w:rsidRPr="003203DC" w:rsidRDefault="002C2962" w:rsidP="00154386">
      <w:pPr>
        <w:spacing w:after="0" w:line="276" w:lineRule="auto"/>
        <w:rPr>
          <w:rFonts w:ascii="Calibri" w:eastAsia="Calibri" w:hAnsi="Calibri" w:cs="Calibri"/>
          <w:sz w:val="22"/>
          <w:szCs w:val="22"/>
        </w:rPr>
      </w:pPr>
      <w:r w:rsidRPr="003203DC">
        <w:rPr>
          <w:rFonts w:ascii="Calibri" w:eastAsia="Calibri" w:hAnsi="Calibri" w:cs="Calibri"/>
          <w:sz w:val="22"/>
          <w:szCs w:val="22"/>
        </w:rPr>
        <w:t>En ny delegeringsutbildning har tagits fram</w:t>
      </w:r>
      <w:r w:rsidR="00F60F30" w:rsidRPr="003203DC">
        <w:rPr>
          <w:rFonts w:ascii="Calibri" w:eastAsia="Calibri" w:hAnsi="Calibri" w:cs="Calibri"/>
          <w:sz w:val="22"/>
          <w:szCs w:val="22"/>
        </w:rPr>
        <w:t xml:space="preserve"> som visas som film</w:t>
      </w:r>
      <w:r w:rsidR="00991027" w:rsidRPr="003203DC">
        <w:rPr>
          <w:rFonts w:ascii="Calibri" w:eastAsia="Calibri" w:hAnsi="Calibri" w:cs="Calibri"/>
          <w:sz w:val="22"/>
          <w:szCs w:val="22"/>
        </w:rPr>
        <w:t xml:space="preserve">. Därefter följer frågor </w:t>
      </w:r>
      <w:r w:rsidR="00AD4DD1">
        <w:rPr>
          <w:rFonts w:ascii="Calibri" w:eastAsia="Calibri" w:hAnsi="Calibri" w:cs="Calibri"/>
          <w:sz w:val="22"/>
          <w:szCs w:val="22"/>
        </w:rPr>
        <w:t>kopplade till</w:t>
      </w:r>
      <w:r w:rsidR="00991027" w:rsidRPr="003203DC">
        <w:rPr>
          <w:rFonts w:ascii="Calibri" w:eastAsia="Calibri" w:hAnsi="Calibri" w:cs="Calibri"/>
          <w:sz w:val="22"/>
          <w:szCs w:val="22"/>
        </w:rPr>
        <w:t xml:space="preserve"> filmen.</w:t>
      </w:r>
      <w:r w:rsidR="00F60F30" w:rsidRPr="003203DC">
        <w:rPr>
          <w:rFonts w:ascii="Calibri" w:eastAsia="Calibri" w:hAnsi="Calibri" w:cs="Calibri"/>
          <w:sz w:val="22"/>
          <w:szCs w:val="22"/>
        </w:rPr>
        <w:t xml:space="preserve"> </w:t>
      </w:r>
      <w:r w:rsidR="00135181">
        <w:rPr>
          <w:rFonts w:ascii="Calibri" w:eastAsia="Calibri" w:hAnsi="Calibri" w:cs="Calibri"/>
          <w:sz w:val="22"/>
          <w:szCs w:val="22"/>
        </w:rPr>
        <w:t>På egen regins SÄBO har</w:t>
      </w:r>
      <w:r w:rsidR="00B7152C">
        <w:rPr>
          <w:rFonts w:ascii="Calibri" w:eastAsia="Calibri" w:hAnsi="Calibri" w:cs="Calibri"/>
          <w:sz w:val="22"/>
          <w:szCs w:val="22"/>
        </w:rPr>
        <w:t xml:space="preserve"> en stor del av</w:t>
      </w:r>
      <w:r w:rsidR="00135181">
        <w:rPr>
          <w:rFonts w:ascii="Calibri" w:eastAsia="Calibri" w:hAnsi="Calibri" w:cs="Calibri"/>
          <w:sz w:val="22"/>
          <w:szCs w:val="22"/>
        </w:rPr>
        <w:t xml:space="preserve"> </w:t>
      </w:r>
      <w:r w:rsidR="00B7152C">
        <w:rPr>
          <w:rFonts w:ascii="Calibri" w:eastAsia="Calibri" w:hAnsi="Calibri" w:cs="Calibri"/>
          <w:sz w:val="22"/>
          <w:szCs w:val="22"/>
        </w:rPr>
        <w:t xml:space="preserve">omsorgspersonalen </w:t>
      </w:r>
      <w:r w:rsidR="00976933">
        <w:rPr>
          <w:rFonts w:ascii="Calibri" w:eastAsia="Calibri" w:hAnsi="Calibri" w:cs="Calibri"/>
          <w:sz w:val="22"/>
          <w:szCs w:val="22"/>
        </w:rPr>
        <w:t xml:space="preserve">gått denna utbildning under hösten. </w:t>
      </w:r>
      <w:r w:rsidR="00B7152C">
        <w:rPr>
          <w:rFonts w:ascii="Calibri" w:eastAsia="Calibri" w:hAnsi="Calibri" w:cs="Calibri"/>
          <w:sz w:val="22"/>
          <w:szCs w:val="22"/>
        </w:rPr>
        <w:t xml:space="preserve"> </w:t>
      </w:r>
      <w:r w:rsidR="00362D00" w:rsidRPr="003203DC">
        <w:rPr>
          <w:rFonts w:ascii="Calibri" w:eastAsia="Calibri" w:hAnsi="Calibri" w:cs="Calibri"/>
          <w:sz w:val="22"/>
          <w:szCs w:val="22"/>
        </w:rPr>
        <w:t xml:space="preserve">Utbildningssatsningen </w:t>
      </w:r>
      <w:r w:rsidR="002223F0" w:rsidRPr="003203DC">
        <w:rPr>
          <w:rFonts w:ascii="Calibri" w:eastAsia="Calibri" w:hAnsi="Calibri" w:cs="Calibri"/>
          <w:sz w:val="22"/>
          <w:szCs w:val="22"/>
        </w:rPr>
        <w:t>”Läkemedel</w:t>
      </w:r>
      <w:r w:rsidR="003529B9">
        <w:rPr>
          <w:rFonts w:ascii="Calibri" w:eastAsia="Calibri" w:hAnsi="Calibri" w:cs="Calibri"/>
          <w:sz w:val="22"/>
          <w:szCs w:val="22"/>
        </w:rPr>
        <w:t>s</w:t>
      </w:r>
      <w:r w:rsidR="00470B45">
        <w:rPr>
          <w:rFonts w:ascii="Calibri" w:eastAsia="Calibri" w:hAnsi="Calibri" w:cs="Calibri"/>
          <w:sz w:val="22"/>
          <w:szCs w:val="22"/>
        </w:rPr>
        <w:t>behandling</w:t>
      </w:r>
      <w:r w:rsidR="002223F0" w:rsidRPr="003203DC">
        <w:rPr>
          <w:rFonts w:ascii="Calibri" w:eastAsia="Calibri" w:hAnsi="Calibri" w:cs="Calibri"/>
          <w:sz w:val="22"/>
          <w:szCs w:val="22"/>
        </w:rPr>
        <w:t xml:space="preserve"> </w:t>
      </w:r>
      <w:r w:rsidR="009A2C21">
        <w:rPr>
          <w:rFonts w:ascii="Calibri" w:eastAsia="Calibri" w:hAnsi="Calibri" w:cs="Calibri"/>
          <w:sz w:val="22"/>
          <w:szCs w:val="22"/>
        </w:rPr>
        <w:t>för ä</w:t>
      </w:r>
      <w:r w:rsidR="002223F0" w:rsidRPr="003203DC">
        <w:rPr>
          <w:rFonts w:ascii="Calibri" w:eastAsia="Calibri" w:hAnsi="Calibri" w:cs="Calibri"/>
          <w:sz w:val="22"/>
          <w:szCs w:val="22"/>
        </w:rPr>
        <w:t xml:space="preserve">ldre” </w:t>
      </w:r>
      <w:r w:rsidRPr="003203DC">
        <w:rPr>
          <w:rFonts w:ascii="Calibri" w:eastAsia="Calibri" w:hAnsi="Calibri" w:cs="Calibri"/>
          <w:sz w:val="22"/>
          <w:szCs w:val="22"/>
        </w:rPr>
        <w:t>har genomförts</w:t>
      </w:r>
      <w:r w:rsidR="003203DC" w:rsidRPr="003203DC">
        <w:rPr>
          <w:rFonts w:ascii="Calibri" w:eastAsia="Calibri" w:hAnsi="Calibri" w:cs="Calibri"/>
          <w:sz w:val="22"/>
          <w:szCs w:val="22"/>
        </w:rPr>
        <w:t xml:space="preserve"> för omsorgspersonal på SÄBO och hemtjänst som inte gick 2023</w:t>
      </w:r>
      <w:r w:rsidRPr="003203DC">
        <w:rPr>
          <w:rFonts w:ascii="Calibri" w:eastAsia="Calibri" w:hAnsi="Calibri" w:cs="Calibri"/>
          <w:sz w:val="22"/>
          <w:szCs w:val="22"/>
        </w:rPr>
        <w:t xml:space="preserve">. </w:t>
      </w:r>
    </w:p>
    <w:p w14:paraId="4621E27C" w14:textId="77777777" w:rsidR="00443B3F" w:rsidRPr="007A2478" w:rsidRDefault="00443B3F" w:rsidP="00154386">
      <w:pPr>
        <w:spacing w:after="0" w:line="276" w:lineRule="auto"/>
        <w:rPr>
          <w:rFonts w:ascii="Calibri" w:eastAsia="Calibri" w:hAnsi="Calibri" w:cs="Calibri"/>
          <w:color w:val="FF0000"/>
          <w:sz w:val="22"/>
          <w:szCs w:val="22"/>
        </w:rPr>
      </w:pPr>
    </w:p>
    <w:p w14:paraId="1CFA825F" w14:textId="77777777" w:rsidR="66462F90" w:rsidRPr="000A4DD7" w:rsidRDefault="002C2962" w:rsidP="00154386">
      <w:pPr>
        <w:pStyle w:val="BodyText"/>
        <w:spacing w:after="0" w:line="276" w:lineRule="auto"/>
        <w:rPr>
          <w:rFonts w:ascii="Calibri" w:eastAsia="Calibri" w:hAnsi="Calibri" w:cs="Calibri"/>
          <w:b/>
          <w:color w:val="auto"/>
          <w:u w:val="single"/>
        </w:rPr>
      </w:pPr>
      <w:r w:rsidRPr="000A4DD7">
        <w:rPr>
          <w:rFonts w:ascii="Calibri" w:eastAsia="Calibri" w:hAnsi="Calibri" w:cs="Calibri"/>
          <w:b/>
          <w:color w:val="auto"/>
          <w:u w:val="single"/>
        </w:rPr>
        <w:t>Fallavvikelser</w:t>
      </w:r>
    </w:p>
    <w:p w14:paraId="516834DA" w14:textId="77777777" w:rsidR="006E6474" w:rsidRDefault="002C2962" w:rsidP="00154386">
      <w:pPr>
        <w:pStyle w:val="BodyText"/>
        <w:spacing w:after="0" w:line="276" w:lineRule="auto"/>
        <w:rPr>
          <w:rFonts w:ascii="Calibri" w:eastAsia="Calibri" w:hAnsi="Calibri" w:cs="Calibri"/>
          <w:color w:val="auto"/>
        </w:rPr>
      </w:pPr>
      <w:r w:rsidRPr="00125E2B">
        <w:rPr>
          <w:rFonts w:ascii="Calibri" w:eastAsia="Calibri" w:hAnsi="Calibri" w:cs="Calibri"/>
          <w:color w:val="auto"/>
          <w:u w:val="single"/>
        </w:rPr>
        <w:t>Analys:</w:t>
      </w:r>
      <w:r w:rsidRPr="00A662E0">
        <w:rPr>
          <w:rFonts w:ascii="Calibri" w:eastAsia="Calibri" w:hAnsi="Calibri" w:cs="Calibri"/>
          <w:color w:val="auto"/>
        </w:rPr>
        <w:t xml:space="preserve"> </w:t>
      </w:r>
      <w:r w:rsidR="008B4403" w:rsidRPr="00A662E0">
        <w:rPr>
          <w:rFonts w:ascii="Calibri" w:eastAsia="Calibri" w:hAnsi="Calibri" w:cs="Calibri"/>
          <w:color w:val="auto"/>
        </w:rPr>
        <w:t xml:space="preserve">Totalt </w:t>
      </w:r>
      <w:r w:rsidR="005046DC" w:rsidRPr="00A662E0">
        <w:rPr>
          <w:rFonts w:ascii="Calibri" w:eastAsia="Calibri" w:hAnsi="Calibri" w:cs="Calibri"/>
          <w:color w:val="auto"/>
        </w:rPr>
        <w:t xml:space="preserve">inträffade </w:t>
      </w:r>
      <w:r w:rsidR="000C558D" w:rsidRPr="00A662E0">
        <w:rPr>
          <w:rFonts w:ascii="Calibri" w:eastAsia="Calibri" w:hAnsi="Calibri" w:cs="Calibri"/>
          <w:color w:val="auto"/>
        </w:rPr>
        <w:t>3</w:t>
      </w:r>
      <w:r w:rsidR="00FD6979" w:rsidRPr="00A662E0">
        <w:rPr>
          <w:rFonts w:ascii="Calibri" w:eastAsia="Calibri" w:hAnsi="Calibri" w:cs="Calibri"/>
          <w:color w:val="auto"/>
        </w:rPr>
        <w:t>110</w:t>
      </w:r>
      <w:r w:rsidR="005046DC" w:rsidRPr="00A662E0">
        <w:rPr>
          <w:rFonts w:ascii="Calibri" w:eastAsia="Calibri" w:hAnsi="Calibri" w:cs="Calibri"/>
          <w:color w:val="auto"/>
        </w:rPr>
        <w:t xml:space="preserve"> fall </w:t>
      </w:r>
      <w:r w:rsidR="00862C3D" w:rsidRPr="00A662E0">
        <w:rPr>
          <w:rFonts w:ascii="Calibri" w:eastAsia="Calibri" w:hAnsi="Calibri" w:cs="Calibri"/>
          <w:color w:val="auto"/>
        </w:rPr>
        <w:t>202</w:t>
      </w:r>
      <w:r w:rsidR="00FD6979" w:rsidRPr="00A662E0">
        <w:rPr>
          <w:rFonts w:ascii="Calibri" w:eastAsia="Calibri" w:hAnsi="Calibri" w:cs="Calibri"/>
          <w:color w:val="auto"/>
        </w:rPr>
        <w:t>4</w:t>
      </w:r>
      <w:r w:rsidR="00AB2067" w:rsidRPr="00A662E0">
        <w:rPr>
          <w:rFonts w:ascii="Calibri" w:eastAsia="Calibri" w:hAnsi="Calibri" w:cs="Calibri"/>
          <w:color w:val="auto"/>
        </w:rPr>
        <w:t xml:space="preserve">. </w:t>
      </w:r>
      <w:r w:rsidR="00FD6979" w:rsidRPr="00A662E0">
        <w:rPr>
          <w:rFonts w:ascii="Calibri" w:eastAsia="Calibri" w:hAnsi="Calibri" w:cs="Calibri"/>
          <w:color w:val="auto"/>
        </w:rPr>
        <w:t>Ca h</w:t>
      </w:r>
      <w:r w:rsidR="005C5B01" w:rsidRPr="00A662E0">
        <w:rPr>
          <w:rFonts w:ascii="Calibri" w:eastAsia="Calibri" w:hAnsi="Calibri" w:cs="Calibri"/>
          <w:color w:val="auto"/>
        </w:rPr>
        <w:t>älften av fallen</w:t>
      </w:r>
      <w:r w:rsidR="00FD6979" w:rsidRPr="00A662E0">
        <w:rPr>
          <w:rFonts w:ascii="Calibri" w:eastAsia="Calibri" w:hAnsi="Calibri" w:cs="Calibri"/>
          <w:color w:val="auto"/>
        </w:rPr>
        <w:t xml:space="preserve"> </w:t>
      </w:r>
      <w:r w:rsidR="002D4FF0" w:rsidRPr="00A662E0">
        <w:rPr>
          <w:rFonts w:ascii="Calibri" w:eastAsia="Calibri" w:hAnsi="Calibri" w:cs="Calibri"/>
          <w:color w:val="auto"/>
        </w:rPr>
        <w:t>inträffa</w:t>
      </w:r>
      <w:r w:rsidR="002C6EB6" w:rsidRPr="00A662E0">
        <w:rPr>
          <w:rFonts w:ascii="Calibri" w:eastAsia="Calibri" w:hAnsi="Calibri" w:cs="Calibri"/>
          <w:color w:val="auto"/>
        </w:rPr>
        <w:t>de</w:t>
      </w:r>
      <w:r w:rsidR="002D4FF0" w:rsidRPr="00A662E0">
        <w:rPr>
          <w:rFonts w:ascii="Calibri" w:eastAsia="Calibri" w:hAnsi="Calibri" w:cs="Calibri"/>
          <w:color w:val="auto"/>
        </w:rPr>
        <w:t xml:space="preserve"> på</w:t>
      </w:r>
      <w:r w:rsidR="004441BA" w:rsidRPr="00A662E0">
        <w:rPr>
          <w:rFonts w:ascii="Calibri" w:eastAsia="Calibri" w:hAnsi="Calibri" w:cs="Calibri"/>
          <w:color w:val="auto"/>
        </w:rPr>
        <w:t xml:space="preserve"> </w:t>
      </w:r>
      <w:r w:rsidR="00CB69E5" w:rsidRPr="00A662E0">
        <w:rPr>
          <w:rFonts w:ascii="Calibri" w:eastAsia="Calibri" w:hAnsi="Calibri" w:cs="Calibri"/>
          <w:color w:val="auto"/>
        </w:rPr>
        <w:t>s</w:t>
      </w:r>
      <w:r w:rsidR="00EA634F" w:rsidRPr="00A662E0">
        <w:rPr>
          <w:rFonts w:ascii="Calibri" w:eastAsia="Calibri" w:hAnsi="Calibri" w:cs="Calibri"/>
          <w:color w:val="auto"/>
        </w:rPr>
        <w:t>ärskilt</w:t>
      </w:r>
      <w:r w:rsidR="002D4FF0" w:rsidRPr="00A662E0">
        <w:rPr>
          <w:rFonts w:ascii="Calibri" w:eastAsia="Calibri" w:hAnsi="Calibri" w:cs="Calibri"/>
          <w:color w:val="auto"/>
        </w:rPr>
        <w:t xml:space="preserve"> boende</w:t>
      </w:r>
      <w:r w:rsidR="00EA634F" w:rsidRPr="00A662E0">
        <w:rPr>
          <w:rFonts w:ascii="Calibri" w:eastAsia="Calibri" w:hAnsi="Calibri" w:cs="Calibri"/>
          <w:color w:val="auto"/>
        </w:rPr>
        <w:t xml:space="preserve"> </w:t>
      </w:r>
      <w:r w:rsidR="006E371F" w:rsidRPr="00A662E0">
        <w:rPr>
          <w:rFonts w:ascii="Calibri" w:eastAsia="Calibri" w:hAnsi="Calibri" w:cs="Calibri"/>
          <w:color w:val="auto"/>
        </w:rPr>
        <w:t>och många</w:t>
      </w:r>
      <w:r w:rsidR="78B2EBA8" w:rsidRPr="00A662E0">
        <w:rPr>
          <w:rFonts w:ascii="Calibri" w:eastAsia="Calibri" w:hAnsi="Calibri" w:cs="Calibri"/>
          <w:color w:val="auto"/>
        </w:rPr>
        <w:t xml:space="preserve"> patienter</w:t>
      </w:r>
      <w:r w:rsidR="73B9A257" w:rsidRPr="00A662E0">
        <w:rPr>
          <w:rFonts w:ascii="Calibri" w:eastAsia="Calibri" w:hAnsi="Calibri" w:cs="Calibri"/>
          <w:color w:val="auto"/>
        </w:rPr>
        <w:t xml:space="preserve"> </w:t>
      </w:r>
      <w:r w:rsidR="78B2EBA8" w:rsidRPr="00A662E0">
        <w:rPr>
          <w:rFonts w:ascii="Calibri" w:eastAsia="Calibri" w:hAnsi="Calibri" w:cs="Calibri"/>
          <w:color w:val="auto"/>
        </w:rPr>
        <w:t>riskera</w:t>
      </w:r>
      <w:r w:rsidR="00BC2AF4" w:rsidRPr="00A662E0">
        <w:rPr>
          <w:rFonts w:ascii="Calibri" w:eastAsia="Calibri" w:hAnsi="Calibri" w:cs="Calibri"/>
          <w:color w:val="auto"/>
        </w:rPr>
        <w:t>de</w:t>
      </w:r>
      <w:r w:rsidR="78B2EBA8" w:rsidRPr="00A662E0">
        <w:rPr>
          <w:rFonts w:ascii="Calibri" w:eastAsia="Calibri" w:hAnsi="Calibri" w:cs="Calibri"/>
          <w:color w:val="auto"/>
        </w:rPr>
        <w:t xml:space="preserve"> att skada sig. </w:t>
      </w:r>
      <w:r w:rsidR="32876BCD" w:rsidRPr="00A662E0">
        <w:rPr>
          <w:rFonts w:ascii="Calibri" w:eastAsia="Calibri" w:hAnsi="Calibri" w:cs="Calibri"/>
          <w:color w:val="auto"/>
        </w:rPr>
        <w:t xml:space="preserve">Det är vanligt </w:t>
      </w:r>
      <w:r w:rsidR="00EB18E1" w:rsidRPr="00A662E0">
        <w:rPr>
          <w:rFonts w:ascii="Calibri" w:eastAsia="Calibri" w:hAnsi="Calibri" w:cs="Calibri"/>
          <w:color w:val="auto"/>
        </w:rPr>
        <w:t xml:space="preserve">att </w:t>
      </w:r>
      <w:r w:rsidR="00E162C6" w:rsidRPr="00A662E0">
        <w:rPr>
          <w:rFonts w:ascii="Calibri" w:eastAsia="Calibri" w:hAnsi="Calibri" w:cs="Calibri"/>
          <w:color w:val="auto"/>
        </w:rPr>
        <w:t xml:space="preserve">fall </w:t>
      </w:r>
      <w:r w:rsidR="00EB18E1" w:rsidRPr="00A662E0">
        <w:rPr>
          <w:rFonts w:ascii="Calibri" w:eastAsia="Calibri" w:hAnsi="Calibri" w:cs="Calibri"/>
          <w:color w:val="auto"/>
        </w:rPr>
        <w:t>orsakas av att</w:t>
      </w:r>
      <w:r w:rsidR="008C32AE" w:rsidRPr="00A662E0">
        <w:rPr>
          <w:rFonts w:ascii="Calibri" w:eastAsia="Calibri" w:hAnsi="Calibri" w:cs="Calibri"/>
          <w:color w:val="auto"/>
        </w:rPr>
        <w:t xml:space="preserve"> </w:t>
      </w:r>
      <w:r w:rsidR="32876BCD" w:rsidRPr="00A662E0">
        <w:rPr>
          <w:rFonts w:ascii="Calibri" w:eastAsia="Calibri" w:hAnsi="Calibri" w:cs="Calibri"/>
          <w:color w:val="auto"/>
        </w:rPr>
        <w:t xml:space="preserve">patienten missbedömer sina </w:t>
      </w:r>
      <w:r w:rsidR="32876BCD" w:rsidRPr="00FB5E20">
        <w:rPr>
          <w:rFonts w:ascii="Calibri" w:eastAsia="Calibri" w:hAnsi="Calibri" w:cs="Calibri"/>
          <w:color w:val="auto"/>
        </w:rPr>
        <w:t xml:space="preserve">fysiska förmågor eller glömmer bort att använda </w:t>
      </w:r>
      <w:r w:rsidR="40F9B2DB" w:rsidRPr="00FB5E20">
        <w:rPr>
          <w:rFonts w:ascii="Calibri" w:eastAsia="Calibri" w:hAnsi="Calibri" w:cs="Calibri"/>
          <w:color w:val="auto"/>
        </w:rPr>
        <w:t xml:space="preserve">sina hjälpmedel. </w:t>
      </w:r>
      <w:r w:rsidR="00A27D1B" w:rsidRPr="00FB5E20">
        <w:rPr>
          <w:rFonts w:ascii="Calibri" w:eastAsia="Calibri" w:hAnsi="Calibri" w:cs="Calibri"/>
          <w:color w:val="auto"/>
        </w:rPr>
        <w:t>En vanlig åtgärd vid fall är extra tillsyn. Insatser som det finns god evidens för, exempelvis omgivningsanpassning samt balans, styrke- och konditionsträning, borde kunna sättas in i större omfattning än idag.</w:t>
      </w:r>
    </w:p>
    <w:p w14:paraId="25C06DD5" w14:textId="77777777" w:rsidR="005A4AB0" w:rsidRDefault="005A4AB0" w:rsidP="00154386">
      <w:pPr>
        <w:pStyle w:val="BodyText"/>
        <w:spacing w:after="0" w:line="276" w:lineRule="auto"/>
        <w:rPr>
          <w:rFonts w:ascii="Calibri" w:eastAsia="Calibri" w:hAnsi="Calibri" w:cs="Calibri"/>
          <w:color w:val="FF0000"/>
        </w:rPr>
      </w:pPr>
    </w:p>
    <w:p w14:paraId="624247AA" w14:textId="77777777" w:rsidR="0080297D" w:rsidRDefault="002C2962" w:rsidP="00154386">
      <w:pPr>
        <w:pStyle w:val="BodyText"/>
        <w:spacing w:after="0" w:line="276" w:lineRule="auto"/>
        <w:rPr>
          <w:rFonts w:ascii="Calibri" w:eastAsia="Calibri" w:hAnsi="Calibri" w:cs="Calibri"/>
          <w:color w:val="FF0000"/>
        </w:rPr>
      </w:pPr>
      <w:r w:rsidRPr="00125E2B">
        <w:rPr>
          <w:rFonts w:ascii="Calibri" w:eastAsia="Calibri" w:hAnsi="Calibri" w:cs="Calibri"/>
          <w:color w:val="auto"/>
          <w:u w:val="single"/>
        </w:rPr>
        <w:t>Åtgärd:</w:t>
      </w:r>
      <w:r w:rsidRPr="7591A383">
        <w:rPr>
          <w:rFonts w:ascii="Calibri" w:eastAsia="Calibri" w:hAnsi="Calibri" w:cs="Calibri"/>
          <w:color w:val="FF0000"/>
        </w:rPr>
        <w:t xml:space="preserve"> </w:t>
      </w:r>
      <w:r w:rsidR="00FB5E20" w:rsidRPr="00474048">
        <w:rPr>
          <w:rFonts w:ascii="Calibri" w:eastAsia="Calibri" w:hAnsi="Calibri" w:cs="Calibri"/>
          <w:color w:val="auto"/>
        </w:rPr>
        <w:t xml:space="preserve">På SÄBO fortsätter </w:t>
      </w:r>
      <w:r w:rsidR="00474048" w:rsidRPr="00474048">
        <w:rPr>
          <w:rFonts w:ascii="Calibri" w:eastAsia="Calibri" w:hAnsi="Calibri" w:cs="Calibri"/>
          <w:color w:val="auto"/>
        </w:rPr>
        <w:t xml:space="preserve">det </w:t>
      </w:r>
      <w:r w:rsidR="1E837692" w:rsidRPr="00474048">
        <w:rPr>
          <w:rFonts w:ascii="Calibri" w:eastAsia="Calibri" w:hAnsi="Calibri" w:cs="Calibri"/>
          <w:color w:val="auto"/>
        </w:rPr>
        <w:t>systematisk</w:t>
      </w:r>
      <w:r w:rsidR="00474048" w:rsidRPr="00474048">
        <w:rPr>
          <w:rFonts w:ascii="Calibri" w:eastAsia="Calibri" w:hAnsi="Calibri" w:cs="Calibri"/>
          <w:color w:val="auto"/>
        </w:rPr>
        <w:t>a</w:t>
      </w:r>
      <w:r w:rsidR="1E837692" w:rsidRPr="00474048">
        <w:rPr>
          <w:rFonts w:ascii="Calibri" w:eastAsia="Calibri" w:hAnsi="Calibri" w:cs="Calibri"/>
          <w:color w:val="auto"/>
        </w:rPr>
        <w:t xml:space="preserve"> </w:t>
      </w:r>
      <w:r w:rsidR="00F12056" w:rsidRPr="00474048">
        <w:rPr>
          <w:rFonts w:ascii="Calibri" w:eastAsia="Calibri" w:hAnsi="Calibri" w:cs="Calibri"/>
          <w:color w:val="auto"/>
        </w:rPr>
        <w:t xml:space="preserve">fallförebyggande </w:t>
      </w:r>
      <w:r w:rsidR="00474048" w:rsidRPr="00474048">
        <w:rPr>
          <w:rFonts w:ascii="Calibri" w:eastAsia="Calibri" w:hAnsi="Calibri" w:cs="Calibri"/>
          <w:color w:val="auto"/>
        </w:rPr>
        <w:t>arbetet</w:t>
      </w:r>
      <w:r w:rsidR="71D540DC" w:rsidRPr="00474048">
        <w:rPr>
          <w:rFonts w:ascii="Calibri" w:eastAsia="Calibri" w:hAnsi="Calibri" w:cs="Calibri"/>
          <w:color w:val="auto"/>
        </w:rPr>
        <w:t xml:space="preserve"> </w:t>
      </w:r>
      <w:r w:rsidR="0D65903D" w:rsidRPr="00474048">
        <w:rPr>
          <w:rFonts w:ascii="Calibri" w:eastAsia="Calibri" w:hAnsi="Calibri" w:cs="Calibri"/>
          <w:color w:val="auto"/>
        </w:rPr>
        <w:t xml:space="preserve">med hjälp av </w:t>
      </w:r>
      <w:r w:rsidR="005A1A4A" w:rsidRPr="00474048">
        <w:rPr>
          <w:rFonts w:ascii="Calibri" w:eastAsia="Calibri" w:hAnsi="Calibri" w:cs="Calibri"/>
          <w:color w:val="auto"/>
        </w:rPr>
        <w:t>det nationella kvalitetsregi</w:t>
      </w:r>
      <w:r w:rsidR="004C568C" w:rsidRPr="00474048">
        <w:rPr>
          <w:rFonts w:ascii="Calibri" w:eastAsia="Calibri" w:hAnsi="Calibri" w:cs="Calibri"/>
          <w:color w:val="auto"/>
        </w:rPr>
        <w:t xml:space="preserve">stret </w:t>
      </w:r>
      <w:r w:rsidR="5159E14B" w:rsidRPr="00474048">
        <w:rPr>
          <w:rFonts w:ascii="Calibri" w:eastAsia="Calibri" w:hAnsi="Calibri" w:cs="Calibri"/>
          <w:color w:val="auto"/>
        </w:rPr>
        <w:t>Senior alert</w:t>
      </w:r>
      <w:r w:rsidR="67D67581" w:rsidRPr="00474048">
        <w:rPr>
          <w:rFonts w:ascii="Calibri" w:eastAsia="Calibri" w:hAnsi="Calibri" w:cs="Calibri"/>
          <w:color w:val="auto"/>
        </w:rPr>
        <w:t>.</w:t>
      </w:r>
      <w:r w:rsidR="004A5879" w:rsidRPr="00474048">
        <w:rPr>
          <w:rFonts w:ascii="Calibri" w:eastAsia="Calibri" w:hAnsi="Calibri" w:cs="Calibri"/>
          <w:color w:val="auto"/>
        </w:rPr>
        <w:t xml:space="preserve"> </w:t>
      </w:r>
      <w:r w:rsidR="00674822" w:rsidRPr="00474048">
        <w:rPr>
          <w:rFonts w:ascii="Calibri" w:eastAsia="Calibri" w:hAnsi="Calibri" w:cs="Calibri"/>
          <w:color w:val="auto"/>
        </w:rPr>
        <w:t>Det innebär</w:t>
      </w:r>
      <w:r w:rsidR="00657119" w:rsidRPr="00474048">
        <w:rPr>
          <w:rFonts w:ascii="Calibri" w:eastAsia="Calibri" w:hAnsi="Calibri" w:cs="Calibri"/>
          <w:color w:val="auto"/>
        </w:rPr>
        <w:t xml:space="preserve"> att </w:t>
      </w:r>
      <w:r w:rsidR="00AE26C1" w:rsidRPr="00474048">
        <w:rPr>
          <w:rFonts w:ascii="Calibri" w:eastAsia="Calibri" w:hAnsi="Calibri" w:cs="Calibri"/>
          <w:color w:val="auto"/>
        </w:rPr>
        <w:t xml:space="preserve">legitimerad </w:t>
      </w:r>
      <w:r w:rsidR="006A6605" w:rsidRPr="00474048">
        <w:rPr>
          <w:rFonts w:ascii="Calibri" w:eastAsia="Calibri" w:hAnsi="Calibri" w:cs="Calibri"/>
          <w:color w:val="auto"/>
        </w:rPr>
        <w:t>personal</w:t>
      </w:r>
      <w:r w:rsidR="00AE26C1" w:rsidRPr="00474048">
        <w:rPr>
          <w:rFonts w:ascii="Calibri" w:eastAsia="Calibri" w:hAnsi="Calibri" w:cs="Calibri"/>
          <w:color w:val="auto"/>
        </w:rPr>
        <w:t xml:space="preserve"> </w:t>
      </w:r>
      <w:r w:rsidR="00657119" w:rsidRPr="00474048">
        <w:rPr>
          <w:rFonts w:ascii="Calibri" w:eastAsia="Calibri" w:hAnsi="Calibri" w:cs="Calibri"/>
          <w:color w:val="auto"/>
        </w:rPr>
        <w:t xml:space="preserve">samverkar </w:t>
      </w:r>
      <w:r w:rsidR="00AE26C1" w:rsidRPr="00474048">
        <w:rPr>
          <w:rFonts w:ascii="Calibri" w:eastAsia="Calibri" w:hAnsi="Calibri" w:cs="Calibri"/>
          <w:color w:val="auto"/>
        </w:rPr>
        <w:t>med omsorgsper</w:t>
      </w:r>
      <w:r w:rsidR="006A6605" w:rsidRPr="00474048">
        <w:rPr>
          <w:rFonts w:ascii="Calibri" w:eastAsia="Calibri" w:hAnsi="Calibri" w:cs="Calibri"/>
          <w:color w:val="auto"/>
        </w:rPr>
        <w:t>so</w:t>
      </w:r>
      <w:r w:rsidR="00AE26C1" w:rsidRPr="00474048">
        <w:rPr>
          <w:rFonts w:ascii="Calibri" w:eastAsia="Calibri" w:hAnsi="Calibri" w:cs="Calibri"/>
          <w:color w:val="auto"/>
        </w:rPr>
        <w:t xml:space="preserve">nal och deras chef </w:t>
      </w:r>
      <w:r w:rsidR="00A67BC2" w:rsidRPr="00474048">
        <w:rPr>
          <w:rFonts w:ascii="Calibri" w:eastAsia="Calibri" w:hAnsi="Calibri" w:cs="Calibri"/>
          <w:color w:val="auto"/>
        </w:rPr>
        <w:t>på teamträffar</w:t>
      </w:r>
      <w:r w:rsidRPr="00474048">
        <w:rPr>
          <w:rFonts w:ascii="Calibri" w:eastAsia="Calibri" w:hAnsi="Calibri" w:cs="Calibri"/>
          <w:color w:val="auto"/>
        </w:rPr>
        <w:t xml:space="preserve">, </w:t>
      </w:r>
      <w:r w:rsidR="00AE26C1" w:rsidRPr="00474048">
        <w:rPr>
          <w:rFonts w:ascii="Calibri" w:eastAsia="Calibri" w:hAnsi="Calibri" w:cs="Calibri"/>
          <w:color w:val="auto"/>
        </w:rPr>
        <w:t>för att hitta</w:t>
      </w:r>
      <w:r w:rsidR="006A6605" w:rsidRPr="00474048">
        <w:rPr>
          <w:rFonts w:ascii="Calibri" w:eastAsia="Calibri" w:hAnsi="Calibri" w:cs="Calibri"/>
          <w:color w:val="auto"/>
        </w:rPr>
        <w:t xml:space="preserve"> orsaker samt</w:t>
      </w:r>
      <w:r w:rsidR="00AE26C1" w:rsidRPr="00474048">
        <w:rPr>
          <w:rFonts w:ascii="Calibri" w:eastAsia="Calibri" w:hAnsi="Calibri" w:cs="Calibri"/>
          <w:color w:val="auto"/>
        </w:rPr>
        <w:t xml:space="preserve"> </w:t>
      </w:r>
      <w:r w:rsidR="00761BB0" w:rsidRPr="00474048">
        <w:rPr>
          <w:rFonts w:ascii="Calibri" w:eastAsia="Calibri" w:hAnsi="Calibri" w:cs="Calibri"/>
          <w:color w:val="auto"/>
        </w:rPr>
        <w:t>fallförebyggande åtgärder</w:t>
      </w:r>
      <w:r w:rsidR="001D036C" w:rsidRPr="00474048">
        <w:rPr>
          <w:rFonts w:ascii="Calibri" w:eastAsia="Calibri" w:hAnsi="Calibri" w:cs="Calibri"/>
          <w:color w:val="auto"/>
        </w:rPr>
        <w:t>.</w:t>
      </w:r>
      <w:r w:rsidR="00B55E40" w:rsidRPr="00474048">
        <w:rPr>
          <w:rFonts w:ascii="Calibri" w:eastAsia="Calibri" w:hAnsi="Calibri" w:cs="Calibri"/>
          <w:color w:val="auto"/>
        </w:rPr>
        <w:t xml:space="preserve"> </w:t>
      </w:r>
      <w:r w:rsidR="009631D7">
        <w:rPr>
          <w:rFonts w:ascii="Calibri" w:eastAsia="Calibri" w:hAnsi="Calibri" w:cs="Calibri"/>
          <w:color w:val="auto"/>
        </w:rPr>
        <w:t>Hemsjukvården</w:t>
      </w:r>
      <w:r w:rsidR="00993073">
        <w:rPr>
          <w:rFonts w:ascii="Calibri" w:eastAsia="Calibri" w:hAnsi="Calibri" w:cs="Calibri"/>
          <w:color w:val="auto"/>
        </w:rPr>
        <w:t>s arbetsterapeuter och fysioterapeuter</w:t>
      </w:r>
      <w:r w:rsidR="009631D7">
        <w:rPr>
          <w:rFonts w:ascii="Calibri" w:eastAsia="Calibri" w:hAnsi="Calibri" w:cs="Calibri"/>
          <w:color w:val="auto"/>
        </w:rPr>
        <w:t xml:space="preserve"> planerar att arbeta mer </w:t>
      </w:r>
      <w:r w:rsidR="00ED2A99">
        <w:rPr>
          <w:rFonts w:ascii="Calibri" w:eastAsia="Calibri" w:hAnsi="Calibri" w:cs="Calibri"/>
          <w:color w:val="auto"/>
        </w:rPr>
        <w:t>systematiskt</w:t>
      </w:r>
      <w:r w:rsidR="009631D7">
        <w:rPr>
          <w:rFonts w:ascii="Calibri" w:eastAsia="Calibri" w:hAnsi="Calibri" w:cs="Calibri"/>
          <w:color w:val="auto"/>
        </w:rPr>
        <w:t xml:space="preserve"> med fallprevention</w:t>
      </w:r>
      <w:r w:rsidR="00ED2A99">
        <w:rPr>
          <w:rFonts w:ascii="Calibri" w:eastAsia="Calibri" w:hAnsi="Calibri" w:cs="Calibri"/>
          <w:color w:val="auto"/>
        </w:rPr>
        <w:t xml:space="preserve"> under 2025.</w:t>
      </w:r>
      <w:r w:rsidR="00B84B44">
        <w:rPr>
          <w:rFonts w:ascii="Calibri" w:eastAsia="Calibri" w:hAnsi="Calibri" w:cs="Calibri"/>
          <w:color w:val="auto"/>
        </w:rPr>
        <w:t xml:space="preserve"> </w:t>
      </w:r>
    </w:p>
    <w:p w14:paraId="23C422F2" w14:textId="77777777" w:rsidR="00BF6EC1" w:rsidRDefault="00BF6EC1" w:rsidP="00154386">
      <w:pPr>
        <w:pStyle w:val="BodyText"/>
        <w:spacing w:after="0" w:line="276" w:lineRule="auto"/>
        <w:rPr>
          <w:rFonts w:ascii="Calibri" w:eastAsia="Calibri" w:hAnsi="Calibri" w:cs="Calibri"/>
          <w:color w:val="FF0000"/>
        </w:rPr>
      </w:pPr>
    </w:p>
    <w:p w14:paraId="367D5DC1" w14:textId="77777777" w:rsidR="00D74879" w:rsidRPr="00CC54D7" w:rsidRDefault="002C2962" w:rsidP="00154386">
      <w:pPr>
        <w:pStyle w:val="BodyText"/>
        <w:spacing w:after="0" w:line="276" w:lineRule="auto"/>
        <w:rPr>
          <w:rFonts w:ascii="Calibri" w:eastAsia="Calibri" w:hAnsi="Calibri" w:cs="Calibri"/>
          <w:b/>
          <w:color w:val="auto"/>
          <w:u w:val="single"/>
        </w:rPr>
      </w:pPr>
      <w:r w:rsidRPr="00CC54D7">
        <w:rPr>
          <w:rFonts w:ascii="Calibri" w:eastAsia="Calibri" w:hAnsi="Calibri" w:cs="Calibri"/>
          <w:b/>
          <w:color w:val="auto"/>
          <w:u w:val="single"/>
        </w:rPr>
        <w:t xml:space="preserve">Avvikelser till sjukhus och </w:t>
      </w:r>
      <w:r w:rsidRPr="00CC54D7">
        <w:rPr>
          <w:rFonts w:ascii="Calibri" w:eastAsia="Calibri" w:hAnsi="Calibri" w:cs="Calibri"/>
          <w:b/>
          <w:color w:val="auto"/>
          <w:u w:val="single"/>
        </w:rPr>
        <w:t>vårdcentraler</w:t>
      </w:r>
    </w:p>
    <w:p w14:paraId="028285AA" w14:textId="77777777" w:rsidR="00D74879" w:rsidRPr="00786477" w:rsidRDefault="002C2962" w:rsidP="00154386">
      <w:pPr>
        <w:pStyle w:val="BodyText"/>
        <w:spacing w:after="0" w:line="276" w:lineRule="auto"/>
        <w:rPr>
          <w:rFonts w:ascii="Calibri" w:eastAsia="Calibri" w:hAnsi="Calibri" w:cs="Calibri"/>
          <w:color w:val="FF0000"/>
        </w:rPr>
      </w:pPr>
      <w:r w:rsidRPr="006818BA">
        <w:rPr>
          <w:rFonts w:ascii="Calibri" w:eastAsia="Calibri" w:hAnsi="Calibri" w:cs="Calibri"/>
          <w:color w:val="auto"/>
        </w:rPr>
        <w:t>Ytterligar</w:t>
      </w:r>
      <w:r w:rsidR="30523EEB" w:rsidRPr="006818BA">
        <w:rPr>
          <w:rFonts w:ascii="Calibri" w:eastAsia="Calibri" w:hAnsi="Calibri" w:cs="Calibri"/>
          <w:color w:val="auto"/>
        </w:rPr>
        <w:t>e</w:t>
      </w:r>
      <w:r w:rsidR="62E74AAA" w:rsidRPr="006818BA">
        <w:rPr>
          <w:rFonts w:ascii="Calibri" w:eastAsia="Calibri" w:hAnsi="Calibri" w:cs="Calibri"/>
          <w:color w:val="auto"/>
        </w:rPr>
        <w:t xml:space="preserve"> </w:t>
      </w:r>
      <w:r w:rsidR="00D46982" w:rsidRPr="006818BA">
        <w:rPr>
          <w:rFonts w:ascii="Calibri" w:eastAsia="Calibri" w:hAnsi="Calibri" w:cs="Calibri"/>
          <w:color w:val="auto"/>
        </w:rPr>
        <w:t>102</w:t>
      </w:r>
      <w:r w:rsidR="537952B8" w:rsidRPr="006818BA">
        <w:rPr>
          <w:rFonts w:ascii="Calibri" w:eastAsia="Calibri" w:hAnsi="Calibri" w:cs="Calibri"/>
          <w:color w:val="auto"/>
        </w:rPr>
        <w:t xml:space="preserve"> </w:t>
      </w:r>
      <w:r w:rsidR="537952B8" w:rsidRPr="00A95BFC">
        <w:rPr>
          <w:rFonts w:ascii="Calibri" w:eastAsia="Calibri" w:hAnsi="Calibri" w:cs="Calibri"/>
          <w:color w:val="auto"/>
        </w:rPr>
        <w:t xml:space="preserve">avvikelser som kommunens personal uppmärksammat, har skett på sjukhus och vårdcentraler. Avvikelserna är skickade till berörda </w:t>
      </w:r>
      <w:r w:rsidR="24FBA33B" w:rsidRPr="00A95BFC">
        <w:rPr>
          <w:rFonts w:ascii="Calibri" w:eastAsia="Calibri" w:hAnsi="Calibri" w:cs="Calibri"/>
          <w:color w:val="auto"/>
        </w:rPr>
        <w:t>verksamheter</w:t>
      </w:r>
      <w:r w:rsidR="537952B8" w:rsidRPr="00A95BFC">
        <w:rPr>
          <w:rFonts w:ascii="Calibri" w:eastAsia="Calibri" w:hAnsi="Calibri" w:cs="Calibri"/>
          <w:color w:val="auto"/>
        </w:rPr>
        <w:t xml:space="preserve"> för utredning. De handlar främst om brister i ”information, kommunikation, samverkan” men också ”läkemedelshantering”. </w:t>
      </w:r>
      <w:r w:rsidR="6ADD8C6D" w:rsidRPr="00A95BFC">
        <w:rPr>
          <w:rFonts w:ascii="Calibri" w:eastAsia="Calibri" w:hAnsi="Calibri" w:cs="Calibri"/>
          <w:color w:val="auto"/>
        </w:rPr>
        <w:t xml:space="preserve">Det handlar bland annat om </w:t>
      </w:r>
      <w:r w:rsidR="00A95BFC" w:rsidRPr="00A95BFC">
        <w:rPr>
          <w:rFonts w:ascii="Calibri" w:eastAsia="Calibri" w:hAnsi="Calibri" w:cs="Calibri"/>
          <w:color w:val="auto"/>
        </w:rPr>
        <w:t xml:space="preserve">läkemedel som inte skickats med vid utskrivning samt </w:t>
      </w:r>
      <w:r w:rsidR="006137BC" w:rsidRPr="00A95BFC">
        <w:rPr>
          <w:rFonts w:ascii="Calibri" w:eastAsia="Calibri" w:hAnsi="Calibri" w:cs="Calibri"/>
          <w:color w:val="auto"/>
        </w:rPr>
        <w:t>felaktiga/uteblivna ordinationshandlingar</w:t>
      </w:r>
      <w:r w:rsidR="00223031" w:rsidRPr="00A95BFC">
        <w:rPr>
          <w:rFonts w:ascii="Calibri" w:eastAsia="Calibri" w:hAnsi="Calibri" w:cs="Calibri"/>
          <w:color w:val="auto"/>
        </w:rPr>
        <w:t xml:space="preserve"> från läkare</w:t>
      </w:r>
      <w:r w:rsidR="1D468407" w:rsidRPr="00A95BFC">
        <w:rPr>
          <w:rFonts w:ascii="Calibri" w:eastAsia="Calibri" w:hAnsi="Calibri" w:cs="Calibri"/>
          <w:color w:val="auto"/>
        </w:rPr>
        <w:t xml:space="preserve">. </w:t>
      </w:r>
      <w:r w:rsidR="75486930" w:rsidRPr="00A95BFC">
        <w:rPr>
          <w:rFonts w:ascii="Calibri" w:eastAsia="Calibri" w:hAnsi="Calibri" w:cs="Calibri"/>
          <w:color w:val="auto"/>
        </w:rPr>
        <w:t xml:space="preserve"> </w:t>
      </w:r>
    </w:p>
    <w:p w14:paraId="644E8859" w14:textId="77777777" w:rsidR="00BF6EC1" w:rsidRDefault="00BF6EC1" w:rsidP="00154386">
      <w:pPr>
        <w:pStyle w:val="BodyText"/>
        <w:spacing w:after="0" w:line="276" w:lineRule="auto"/>
        <w:rPr>
          <w:rFonts w:ascii="Calibri" w:eastAsia="Calibri" w:hAnsi="Calibri" w:cs="Calibri"/>
          <w:b/>
          <w:bCs/>
          <w:color w:val="FF0000"/>
        </w:rPr>
      </w:pPr>
    </w:p>
    <w:p w14:paraId="33D1A403" w14:textId="77777777" w:rsidR="00D74879" w:rsidRPr="003D5FA9" w:rsidRDefault="002C2962" w:rsidP="00154386">
      <w:pPr>
        <w:pStyle w:val="BodyText"/>
        <w:spacing w:after="0" w:line="276" w:lineRule="auto"/>
        <w:rPr>
          <w:rFonts w:ascii="Calibri" w:eastAsia="Calibri" w:hAnsi="Calibri" w:cs="Calibri"/>
          <w:b/>
          <w:bCs/>
          <w:color w:val="auto"/>
        </w:rPr>
      </w:pPr>
      <w:r w:rsidRPr="003D5FA9">
        <w:rPr>
          <w:rFonts w:ascii="Calibri" w:eastAsia="Calibri" w:hAnsi="Calibri" w:cs="Calibri"/>
          <w:b/>
          <w:bCs/>
          <w:color w:val="auto"/>
        </w:rPr>
        <w:t>Inkommande avvikelser</w:t>
      </w:r>
    </w:p>
    <w:p w14:paraId="0C8DE43B" w14:textId="77777777" w:rsidR="00D74879" w:rsidRPr="003D5FA9" w:rsidRDefault="002C2962" w:rsidP="00154386">
      <w:pPr>
        <w:pStyle w:val="BodyText"/>
        <w:spacing w:after="0" w:line="276" w:lineRule="auto"/>
        <w:rPr>
          <w:rFonts w:ascii="Garamond" w:hAnsi="Garamond" w:cs="Arial"/>
          <w:color w:val="auto"/>
        </w:rPr>
      </w:pPr>
      <w:r w:rsidRPr="003D5FA9">
        <w:rPr>
          <w:rFonts w:ascii="Calibri" w:eastAsia="Calibri" w:hAnsi="Calibri" w:cs="Calibri"/>
          <w:color w:val="auto"/>
        </w:rPr>
        <w:t>Det har inkommit</w:t>
      </w:r>
      <w:r w:rsidR="002C6E8B" w:rsidRPr="003D5FA9">
        <w:rPr>
          <w:rFonts w:ascii="Calibri" w:eastAsia="Calibri" w:hAnsi="Calibri" w:cs="Calibri"/>
          <w:color w:val="auto"/>
        </w:rPr>
        <w:t xml:space="preserve"> 4</w:t>
      </w:r>
      <w:r w:rsidR="006B61EE" w:rsidRPr="003D5FA9">
        <w:rPr>
          <w:rFonts w:ascii="Calibri" w:eastAsia="Calibri" w:hAnsi="Calibri" w:cs="Calibri"/>
          <w:color w:val="auto"/>
        </w:rPr>
        <w:t>7</w:t>
      </w:r>
      <w:r w:rsidRPr="003D5FA9">
        <w:rPr>
          <w:rFonts w:ascii="Calibri" w:eastAsia="Calibri" w:hAnsi="Calibri" w:cs="Calibri"/>
          <w:color w:val="auto"/>
        </w:rPr>
        <w:t xml:space="preserve"> avvikelser från sjukhus, vårdcentraler och ambulansvården till kommunen. De flesta har </w:t>
      </w:r>
      <w:r w:rsidR="004B339E">
        <w:rPr>
          <w:rFonts w:ascii="Calibri" w:eastAsia="Calibri" w:hAnsi="Calibri" w:cs="Calibri"/>
          <w:color w:val="auto"/>
        </w:rPr>
        <w:t>handlat om</w:t>
      </w:r>
      <w:r w:rsidRPr="003D5FA9">
        <w:rPr>
          <w:rFonts w:ascii="Calibri" w:eastAsia="Calibri" w:hAnsi="Calibri" w:cs="Calibri"/>
          <w:color w:val="auto"/>
        </w:rPr>
        <w:t xml:space="preserve"> </w:t>
      </w:r>
      <w:r w:rsidR="32C08FE5" w:rsidRPr="003D5FA9">
        <w:rPr>
          <w:rFonts w:ascii="Calibri" w:eastAsia="Calibri" w:hAnsi="Calibri" w:cs="Calibri"/>
          <w:color w:val="auto"/>
        </w:rPr>
        <w:t>brister</w:t>
      </w:r>
      <w:r w:rsidR="004B339E">
        <w:rPr>
          <w:rFonts w:ascii="Calibri" w:eastAsia="Calibri" w:hAnsi="Calibri" w:cs="Calibri"/>
          <w:color w:val="auto"/>
        </w:rPr>
        <w:t xml:space="preserve"> gällande</w:t>
      </w:r>
      <w:r w:rsidR="32C08FE5" w:rsidRPr="003D5FA9">
        <w:rPr>
          <w:rFonts w:ascii="Calibri" w:eastAsia="Calibri" w:hAnsi="Calibri" w:cs="Calibri"/>
          <w:color w:val="auto"/>
        </w:rPr>
        <w:t xml:space="preserve"> </w:t>
      </w:r>
      <w:r w:rsidR="00A27297" w:rsidRPr="003D5FA9">
        <w:rPr>
          <w:rFonts w:ascii="Calibri" w:eastAsia="Calibri" w:hAnsi="Calibri" w:cs="Calibri"/>
          <w:color w:val="auto"/>
        </w:rPr>
        <w:t>h</w:t>
      </w:r>
      <w:r w:rsidRPr="003D5FA9">
        <w:rPr>
          <w:rFonts w:ascii="Calibri" w:eastAsia="Calibri" w:hAnsi="Calibri" w:cs="Calibri"/>
          <w:color w:val="auto"/>
        </w:rPr>
        <w:t>emsjukvården</w:t>
      </w:r>
      <w:r w:rsidR="00F1542E">
        <w:rPr>
          <w:rFonts w:ascii="Calibri" w:eastAsia="Calibri" w:hAnsi="Calibri" w:cs="Calibri"/>
          <w:color w:val="auto"/>
        </w:rPr>
        <w:t>s</w:t>
      </w:r>
      <w:r w:rsidR="009F5907" w:rsidRPr="003D5FA9">
        <w:rPr>
          <w:rFonts w:ascii="Calibri" w:eastAsia="Calibri" w:hAnsi="Calibri" w:cs="Calibri"/>
          <w:color w:val="auto"/>
        </w:rPr>
        <w:t xml:space="preserve"> </w:t>
      </w:r>
      <w:r w:rsidR="00F1542E">
        <w:rPr>
          <w:rFonts w:ascii="Calibri" w:eastAsia="Calibri" w:hAnsi="Calibri" w:cs="Calibri"/>
          <w:color w:val="auto"/>
        </w:rPr>
        <w:t>och</w:t>
      </w:r>
      <w:r w:rsidR="009F5907" w:rsidRPr="003D5FA9">
        <w:rPr>
          <w:rFonts w:ascii="Calibri" w:eastAsia="Calibri" w:hAnsi="Calibri" w:cs="Calibri"/>
          <w:color w:val="auto"/>
        </w:rPr>
        <w:t xml:space="preserve"> </w:t>
      </w:r>
      <w:r w:rsidR="004131F6" w:rsidRPr="003D5FA9">
        <w:rPr>
          <w:rFonts w:ascii="Calibri" w:eastAsia="Calibri" w:hAnsi="Calibri" w:cs="Calibri"/>
          <w:color w:val="auto"/>
        </w:rPr>
        <w:t>bistånd</w:t>
      </w:r>
      <w:r w:rsidR="00F1542E">
        <w:rPr>
          <w:rFonts w:ascii="Calibri" w:eastAsia="Calibri" w:hAnsi="Calibri" w:cs="Calibri"/>
          <w:color w:val="auto"/>
        </w:rPr>
        <w:t>s</w:t>
      </w:r>
      <w:r w:rsidR="004131F6" w:rsidRPr="003D5FA9">
        <w:rPr>
          <w:rFonts w:ascii="Calibri" w:eastAsia="Calibri" w:hAnsi="Calibri" w:cs="Calibri"/>
          <w:color w:val="auto"/>
        </w:rPr>
        <w:t xml:space="preserve">enhetens </w:t>
      </w:r>
      <w:r w:rsidR="007D6604">
        <w:rPr>
          <w:rFonts w:ascii="Calibri" w:eastAsia="Calibri" w:hAnsi="Calibri" w:cs="Calibri"/>
          <w:color w:val="auto"/>
        </w:rPr>
        <w:t>utskrivnings</w:t>
      </w:r>
      <w:r w:rsidR="004131F6" w:rsidRPr="003D5FA9">
        <w:rPr>
          <w:rFonts w:ascii="Calibri" w:eastAsia="Calibri" w:hAnsi="Calibri" w:cs="Calibri"/>
          <w:color w:val="auto"/>
        </w:rPr>
        <w:t>plane</w:t>
      </w:r>
      <w:r w:rsidR="007E5D0F">
        <w:rPr>
          <w:rFonts w:ascii="Calibri" w:eastAsia="Calibri" w:hAnsi="Calibri" w:cs="Calibri"/>
          <w:color w:val="auto"/>
        </w:rPr>
        <w:t>ring</w:t>
      </w:r>
      <w:r w:rsidR="00F1542E">
        <w:rPr>
          <w:rFonts w:ascii="Calibri" w:eastAsia="Calibri" w:hAnsi="Calibri" w:cs="Calibri"/>
          <w:color w:val="auto"/>
        </w:rPr>
        <w:t>ar</w:t>
      </w:r>
      <w:r w:rsidRPr="003D5FA9">
        <w:rPr>
          <w:rFonts w:ascii="Calibri" w:eastAsia="Calibri" w:hAnsi="Calibri" w:cs="Calibri"/>
          <w:color w:val="auto"/>
        </w:rPr>
        <w:t>. De har i huvudsak handlat om brister i “information, kommunikation, samverkan”</w:t>
      </w:r>
      <w:r w:rsidR="76DC9234" w:rsidRPr="003D5FA9">
        <w:rPr>
          <w:rFonts w:ascii="Calibri" w:eastAsia="Calibri" w:hAnsi="Calibri" w:cs="Calibri"/>
          <w:color w:val="auto"/>
        </w:rPr>
        <w:t>.</w:t>
      </w:r>
      <w:r w:rsidR="136CBCF8" w:rsidRPr="003D5FA9">
        <w:rPr>
          <w:rFonts w:ascii="Garamond" w:hAnsi="Garamond" w:cs="Arial"/>
          <w:color w:val="auto"/>
        </w:rPr>
        <w:t xml:space="preserve"> </w:t>
      </w:r>
    </w:p>
    <w:p w14:paraId="3A795671" w14:textId="77777777" w:rsidR="00BF6EC1" w:rsidRDefault="00BF6EC1" w:rsidP="7591A383">
      <w:pPr>
        <w:pStyle w:val="Rubrik3"/>
        <w:spacing w:line="240" w:lineRule="auto"/>
        <w:ind w:left="284"/>
        <w:rPr>
          <w:color w:val="FF0000"/>
        </w:rPr>
      </w:pPr>
    </w:p>
    <w:p w14:paraId="5BF610EE" w14:textId="77777777" w:rsidR="008B392E" w:rsidRPr="008B392E" w:rsidRDefault="008B392E" w:rsidP="008B392E"/>
    <w:p w14:paraId="09F4592D" w14:textId="77777777" w:rsidR="00D74879" w:rsidRPr="00B124C0" w:rsidRDefault="002C2962" w:rsidP="004270FB">
      <w:pPr>
        <w:pStyle w:val="Rubrik3"/>
        <w:spacing w:line="276" w:lineRule="auto"/>
        <w:rPr>
          <w:color w:val="FF0000"/>
          <w:highlight w:val="yellow"/>
        </w:rPr>
      </w:pPr>
      <w:r w:rsidRPr="7591A383">
        <w:rPr>
          <w:color w:val="FF0000"/>
        </w:rPr>
        <w:lastRenderedPageBreak/>
        <w:t xml:space="preserve">    </w:t>
      </w:r>
      <w:r w:rsidRPr="7591A383">
        <w:t xml:space="preserve"> </w:t>
      </w:r>
      <w:bookmarkStart w:id="29" w:name="_Toc188447022"/>
      <w:bookmarkStart w:id="30" w:name="_Toc188447028"/>
      <w:r w:rsidR="22B1D12C" w:rsidRPr="7591A383">
        <w:t>Klagomål och synpunkter</w:t>
      </w:r>
      <w:bookmarkEnd w:id="29"/>
      <w:bookmarkEnd w:id="30"/>
      <w:r w:rsidR="007D5948" w:rsidRPr="7591A383">
        <w:t xml:space="preserve"> </w:t>
      </w:r>
    </w:p>
    <w:p w14:paraId="7E0DB73C" w14:textId="77777777" w:rsidR="00AE481F" w:rsidRDefault="002C2962" w:rsidP="004270FB">
      <w:pPr>
        <w:pStyle w:val="BodyText"/>
        <w:spacing w:line="276" w:lineRule="auto"/>
        <w:rPr>
          <w:rFonts w:ascii="Calibri" w:eastAsia="Calibri" w:hAnsi="Calibri" w:cs="Calibri"/>
          <w:color w:val="auto"/>
        </w:rPr>
      </w:pPr>
      <w:r w:rsidRPr="7591A383">
        <w:rPr>
          <w:rFonts w:ascii="Calibri" w:eastAsia="Calibri" w:hAnsi="Calibri" w:cs="Calibri"/>
          <w:color w:val="auto"/>
        </w:rPr>
        <w:t xml:space="preserve">Kommunen ger invånarna möjlighet att lämna synpunkter och klagomål, dels via </w:t>
      </w:r>
      <w:r w:rsidR="007A0198" w:rsidRPr="7591A383">
        <w:rPr>
          <w:rFonts w:ascii="Calibri" w:eastAsia="Calibri" w:hAnsi="Calibri" w:cs="Calibri"/>
          <w:color w:val="auto"/>
        </w:rPr>
        <w:t xml:space="preserve">digital </w:t>
      </w:r>
      <w:r w:rsidRPr="7591A383">
        <w:rPr>
          <w:rFonts w:ascii="Calibri" w:eastAsia="Calibri" w:hAnsi="Calibri" w:cs="Calibri"/>
          <w:color w:val="auto"/>
        </w:rPr>
        <w:t>blankett på hemsidan</w:t>
      </w:r>
      <w:r w:rsidR="00C055B5" w:rsidRPr="7591A383">
        <w:rPr>
          <w:rFonts w:ascii="Calibri" w:eastAsia="Calibri" w:hAnsi="Calibri" w:cs="Calibri"/>
          <w:color w:val="auto"/>
        </w:rPr>
        <w:t xml:space="preserve"> </w:t>
      </w:r>
      <w:r w:rsidR="00C92CC3" w:rsidRPr="7591A383">
        <w:rPr>
          <w:rFonts w:ascii="Calibri" w:eastAsia="Calibri" w:hAnsi="Calibri" w:cs="Calibri"/>
          <w:color w:val="auto"/>
        </w:rPr>
        <w:t>dels</w:t>
      </w:r>
      <w:r w:rsidRPr="7591A383">
        <w:rPr>
          <w:rFonts w:ascii="Calibri" w:eastAsia="Calibri" w:hAnsi="Calibri" w:cs="Calibri"/>
          <w:color w:val="auto"/>
        </w:rPr>
        <w:t xml:space="preserve"> via pappersblankett. Blanketten ska finnas i den Hemdok</w:t>
      </w:r>
      <w:r w:rsidR="00C92CC3" w:rsidRPr="7591A383">
        <w:rPr>
          <w:rFonts w:ascii="Calibri" w:eastAsia="Calibri" w:hAnsi="Calibri" w:cs="Calibri"/>
          <w:color w:val="auto"/>
        </w:rPr>
        <w:t>-pärm</w:t>
      </w:r>
      <w:r w:rsidRPr="7591A383">
        <w:rPr>
          <w:rFonts w:ascii="Calibri" w:eastAsia="Calibri" w:hAnsi="Calibri" w:cs="Calibri"/>
          <w:color w:val="auto"/>
        </w:rPr>
        <w:t xml:space="preserve"> </w:t>
      </w:r>
      <w:r w:rsidRPr="00731256">
        <w:rPr>
          <w:rFonts w:ascii="Calibri" w:eastAsia="Calibri" w:hAnsi="Calibri" w:cs="Calibri"/>
        </w:rPr>
        <w:t>som alla p</w:t>
      </w:r>
      <w:r w:rsidR="00344A5E" w:rsidRPr="00731256">
        <w:rPr>
          <w:rFonts w:ascii="Calibri" w:eastAsia="Calibri" w:hAnsi="Calibri" w:cs="Calibri"/>
        </w:rPr>
        <w:t>atienter</w:t>
      </w:r>
      <w:r w:rsidR="00CF12FF" w:rsidRPr="00731256">
        <w:rPr>
          <w:rFonts w:ascii="Calibri" w:eastAsia="Calibri" w:hAnsi="Calibri" w:cs="Calibri"/>
        </w:rPr>
        <w:t xml:space="preserve"> har </w:t>
      </w:r>
      <w:r w:rsidR="00CF12FF" w:rsidRPr="7591A383">
        <w:rPr>
          <w:rFonts w:ascii="Calibri" w:eastAsia="Calibri" w:hAnsi="Calibri" w:cs="Calibri"/>
          <w:color w:val="auto"/>
        </w:rPr>
        <w:t>som är</w:t>
      </w:r>
      <w:r w:rsidR="00344A5E" w:rsidRPr="7591A383">
        <w:rPr>
          <w:rFonts w:ascii="Calibri" w:eastAsia="Calibri" w:hAnsi="Calibri" w:cs="Calibri"/>
          <w:color w:val="auto"/>
        </w:rPr>
        <w:t xml:space="preserve"> inskrivna i hemsjukvård</w:t>
      </w:r>
      <w:r w:rsidR="00545959" w:rsidRPr="7591A383">
        <w:rPr>
          <w:rFonts w:ascii="Calibri" w:eastAsia="Calibri" w:hAnsi="Calibri" w:cs="Calibri"/>
          <w:color w:val="auto"/>
        </w:rPr>
        <w:t xml:space="preserve"> och/eller har hemtjänst</w:t>
      </w:r>
      <w:r w:rsidRPr="7591A383">
        <w:rPr>
          <w:rFonts w:ascii="Calibri" w:eastAsia="Calibri" w:hAnsi="Calibri" w:cs="Calibri"/>
          <w:color w:val="auto"/>
        </w:rPr>
        <w:t xml:space="preserve">. Ibland inkommer också synpunkter via telefonsamtal direkt till cheferna. </w:t>
      </w:r>
      <w:r w:rsidR="00CE3F66" w:rsidRPr="7591A383">
        <w:rPr>
          <w:rFonts w:ascii="Calibri" w:eastAsia="Calibri" w:hAnsi="Calibri" w:cs="Calibri"/>
          <w:color w:val="auto"/>
        </w:rPr>
        <w:t>Synpunkter och klagomål kan också inkomma via Patientnämnden eller IVO.</w:t>
      </w:r>
      <w:r w:rsidR="00140605" w:rsidRPr="7591A383">
        <w:rPr>
          <w:rFonts w:ascii="Calibri" w:eastAsia="Calibri" w:hAnsi="Calibri" w:cs="Calibri"/>
          <w:color w:val="auto"/>
        </w:rPr>
        <w:t xml:space="preserve"> </w:t>
      </w:r>
      <w:r w:rsidRPr="7591A383">
        <w:rPr>
          <w:rFonts w:ascii="Calibri" w:eastAsia="Calibri" w:hAnsi="Calibri" w:cs="Calibri"/>
          <w:color w:val="auto"/>
        </w:rPr>
        <w:t>All personal som arbetar med hälso- och sjukvård ska informera patienter och närstående om möjligheten att lämna synpunkter och klagomål.</w:t>
      </w:r>
      <w:r w:rsidR="556FEC89" w:rsidRPr="7591A383">
        <w:rPr>
          <w:rFonts w:ascii="Calibri" w:eastAsia="Calibri" w:hAnsi="Calibri" w:cs="Calibri"/>
          <w:color w:val="auto"/>
        </w:rPr>
        <w:t xml:space="preserve"> </w:t>
      </w:r>
    </w:p>
    <w:p w14:paraId="6F3B7939" w14:textId="77777777" w:rsidR="002D16F7" w:rsidRDefault="002C2962" w:rsidP="004270FB">
      <w:pPr>
        <w:pStyle w:val="BodyText"/>
        <w:spacing w:line="276" w:lineRule="auto"/>
        <w:rPr>
          <w:rFonts w:ascii="Calibri" w:eastAsia="Calibri" w:hAnsi="Calibri" w:cs="Calibri"/>
          <w:color w:val="auto"/>
        </w:rPr>
      </w:pPr>
      <w:r>
        <w:rPr>
          <w:rFonts w:ascii="Calibri" w:eastAsia="Calibri" w:hAnsi="Calibri" w:cs="Calibri"/>
          <w:color w:val="auto"/>
        </w:rPr>
        <w:t xml:space="preserve">Det inkom </w:t>
      </w:r>
      <w:r w:rsidR="00D10C75">
        <w:rPr>
          <w:rFonts w:ascii="Calibri" w:eastAsia="Calibri" w:hAnsi="Calibri" w:cs="Calibri"/>
          <w:color w:val="auto"/>
        </w:rPr>
        <w:t>40 synpunkter/klagomål</w:t>
      </w:r>
      <w:r w:rsidR="006162BB">
        <w:rPr>
          <w:rFonts w:ascii="Calibri" w:eastAsia="Calibri" w:hAnsi="Calibri" w:cs="Calibri"/>
          <w:color w:val="auto"/>
        </w:rPr>
        <w:t xml:space="preserve"> registrerade som hälso- och sjukvård</w:t>
      </w:r>
      <w:r w:rsidR="003C2FAC">
        <w:rPr>
          <w:rFonts w:ascii="Calibri" w:eastAsia="Calibri" w:hAnsi="Calibri" w:cs="Calibri"/>
          <w:color w:val="auto"/>
        </w:rPr>
        <w:t xml:space="preserve"> under året. Av dessa</w:t>
      </w:r>
      <w:r w:rsidR="006162BB">
        <w:rPr>
          <w:rFonts w:ascii="Calibri" w:eastAsia="Calibri" w:hAnsi="Calibri" w:cs="Calibri"/>
          <w:color w:val="auto"/>
        </w:rPr>
        <w:t xml:space="preserve"> </w:t>
      </w:r>
      <w:r w:rsidR="002138E5">
        <w:rPr>
          <w:rFonts w:ascii="Calibri" w:eastAsia="Calibri" w:hAnsi="Calibri" w:cs="Calibri"/>
          <w:color w:val="auto"/>
        </w:rPr>
        <w:t xml:space="preserve">är det </w:t>
      </w:r>
      <w:r w:rsidR="001F50C1">
        <w:rPr>
          <w:rFonts w:ascii="Calibri" w:eastAsia="Calibri" w:hAnsi="Calibri" w:cs="Calibri"/>
          <w:color w:val="auto"/>
        </w:rPr>
        <w:t>endast 1</w:t>
      </w:r>
      <w:r>
        <w:rPr>
          <w:rFonts w:ascii="Calibri" w:eastAsia="Calibri" w:hAnsi="Calibri" w:cs="Calibri"/>
          <w:color w:val="auto"/>
        </w:rPr>
        <w:t>6</w:t>
      </w:r>
      <w:r w:rsidR="001F50C1">
        <w:rPr>
          <w:rFonts w:ascii="Calibri" w:eastAsia="Calibri" w:hAnsi="Calibri" w:cs="Calibri"/>
          <w:color w:val="auto"/>
        </w:rPr>
        <w:t xml:space="preserve"> som </w:t>
      </w:r>
      <w:r w:rsidR="003C2FAC">
        <w:rPr>
          <w:rFonts w:ascii="Calibri" w:eastAsia="Calibri" w:hAnsi="Calibri" w:cs="Calibri"/>
          <w:color w:val="auto"/>
        </w:rPr>
        <w:t xml:space="preserve">handlar om </w:t>
      </w:r>
      <w:r w:rsidR="001F50C1">
        <w:rPr>
          <w:rFonts w:ascii="Calibri" w:eastAsia="Calibri" w:hAnsi="Calibri" w:cs="Calibri"/>
          <w:color w:val="auto"/>
        </w:rPr>
        <w:t xml:space="preserve">hälso och sjukvård. </w:t>
      </w:r>
      <w:r w:rsidR="007E1A75">
        <w:rPr>
          <w:rFonts w:ascii="Calibri" w:eastAsia="Calibri" w:hAnsi="Calibri" w:cs="Calibri"/>
          <w:color w:val="auto"/>
        </w:rPr>
        <w:t>Fem</w:t>
      </w:r>
      <w:r w:rsidR="0093771B">
        <w:rPr>
          <w:rFonts w:ascii="Calibri" w:eastAsia="Calibri" w:hAnsi="Calibri" w:cs="Calibri"/>
          <w:color w:val="auto"/>
        </w:rPr>
        <w:t xml:space="preserve"> av de</w:t>
      </w:r>
      <w:r w:rsidR="00B705BC">
        <w:rPr>
          <w:rFonts w:ascii="Calibri" w:eastAsia="Calibri" w:hAnsi="Calibri" w:cs="Calibri"/>
          <w:color w:val="auto"/>
        </w:rPr>
        <w:t xml:space="preserve">m </w:t>
      </w:r>
      <w:r w:rsidR="00395E56">
        <w:rPr>
          <w:rFonts w:ascii="Calibri" w:eastAsia="Calibri" w:hAnsi="Calibri" w:cs="Calibri"/>
          <w:color w:val="auto"/>
        </w:rPr>
        <w:t xml:space="preserve">inkom </w:t>
      </w:r>
      <w:r w:rsidR="00131E0D">
        <w:rPr>
          <w:rFonts w:ascii="Calibri" w:eastAsia="Calibri" w:hAnsi="Calibri" w:cs="Calibri"/>
          <w:color w:val="auto"/>
        </w:rPr>
        <w:t>via Patientnämnden.</w:t>
      </w:r>
      <w:r w:rsidR="001B7F2C">
        <w:rPr>
          <w:rFonts w:ascii="Calibri" w:eastAsia="Calibri" w:hAnsi="Calibri" w:cs="Calibri"/>
          <w:color w:val="auto"/>
        </w:rPr>
        <w:t xml:space="preserve"> H</w:t>
      </w:r>
      <w:r>
        <w:rPr>
          <w:rFonts w:ascii="Calibri" w:eastAsia="Calibri" w:hAnsi="Calibri" w:cs="Calibri"/>
          <w:color w:val="auto"/>
        </w:rPr>
        <w:t>emsjukvården</w:t>
      </w:r>
      <w:r w:rsidR="00DF7805">
        <w:rPr>
          <w:rFonts w:ascii="Calibri" w:eastAsia="Calibri" w:hAnsi="Calibri" w:cs="Calibri"/>
          <w:color w:val="auto"/>
        </w:rPr>
        <w:t xml:space="preserve"> </w:t>
      </w:r>
      <w:r w:rsidR="00F533F1">
        <w:rPr>
          <w:rFonts w:ascii="Calibri" w:eastAsia="Calibri" w:hAnsi="Calibri" w:cs="Calibri"/>
          <w:color w:val="auto"/>
        </w:rPr>
        <w:t xml:space="preserve">berördes av </w:t>
      </w:r>
      <w:r w:rsidR="00DF7805">
        <w:rPr>
          <w:rFonts w:ascii="Calibri" w:eastAsia="Calibri" w:hAnsi="Calibri" w:cs="Calibri"/>
          <w:color w:val="auto"/>
        </w:rPr>
        <w:t xml:space="preserve">14 </w:t>
      </w:r>
      <w:r w:rsidR="00F533F1">
        <w:rPr>
          <w:rFonts w:ascii="Calibri" w:eastAsia="Calibri" w:hAnsi="Calibri" w:cs="Calibri"/>
          <w:color w:val="auto"/>
        </w:rPr>
        <w:t>o</w:t>
      </w:r>
      <w:r w:rsidR="00DF7805">
        <w:rPr>
          <w:rFonts w:ascii="Calibri" w:eastAsia="Calibri" w:hAnsi="Calibri" w:cs="Calibri"/>
          <w:color w:val="auto"/>
        </w:rPr>
        <w:t xml:space="preserve">ch hemtjänst </w:t>
      </w:r>
      <w:r w:rsidR="0062114C">
        <w:rPr>
          <w:rFonts w:ascii="Calibri" w:eastAsia="Calibri" w:hAnsi="Calibri" w:cs="Calibri"/>
          <w:color w:val="auto"/>
        </w:rPr>
        <w:t>två</w:t>
      </w:r>
      <w:r w:rsidR="003834E2">
        <w:rPr>
          <w:rFonts w:ascii="Calibri" w:eastAsia="Calibri" w:hAnsi="Calibri" w:cs="Calibri"/>
          <w:color w:val="auto"/>
        </w:rPr>
        <w:t>.</w:t>
      </w:r>
    </w:p>
    <w:p w14:paraId="57A6666F" w14:textId="77777777" w:rsidR="00087842" w:rsidRDefault="002C2962" w:rsidP="004270FB">
      <w:pPr>
        <w:pStyle w:val="BodyText"/>
        <w:spacing w:line="276" w:lineRule="auto"/>
        <w:rPr>
          <w:rFonts w:ascii="Calibri" w:eastAsia="Calibri" w:hAnsi="Calibri" w:cs="Calibri"/>
          <w:color w:val="auto"/>
        </w:rPr>
      </w:pPr>
      <w:r w:rsidRPr="0093760A">
        <w:rPr>
          <w:rFonts w:ascii="Calibri" w:eastAsia="Calibri" w:hAnsi="Calibri" w:cs="Calibri"/>
          <w:b/>
          <w:i/>
          <w:color w:val="auto"/>
        </w:rPr>
        <w:t>Analys:</w:t>
      </w:r>
      <w:r w:rsidR="00954946" w:rsidRPr="00087842">
        <w:rPr>
          <w:rFonts w:ascii="Calibri" w:eastAsia="Calibri" w:hAnsi="Calibri" w:cs="Calibri"/>
          <w:color w:val="auto"/>
        </w:rPr>
        <w:t xml:space="preserve"> </w:t>
      </w:r>
      <w:r w:rsidR="00074C2A" w:rsidRPr="00087842">
        <w:rPr>
          <w:rFonts w:ascii="Calibri" w:eastAsia="Calibri" w:hAnsi="Calibri" w:cs="Calibri"/>
          <w:color w:val="auto"/>
        </w:rPr>
        <w:t>De inkomna synpunkterna</w:t>
      </w:r>
      <w:r w:rsidRPr="00087842">
        <w:rPr>
          <w:rFonts w:ascii="Calibri" w:eastAsia="Calibri" w:hAnsi="Calibri" w:cs="Calibri"/>
          <w:color w:val="auto"/>
        </w:rPr>
        <w:t xml:space="preserve"> handlade </w:t>
      </w:r>
      <w:r>
        <w:rPr>
          <w:rFonts w:ascii="Calibri" w:eastAsia="Calibri" w:hAnsi="Calibri" w:cs="Calibri"/>
          <w:color w:val="auto"/>
        </w:rPr>
        <w:t>om</w:t>
      </w:r>
    </w:p>
    <w:p w14:paraId="25B48B5D" w14:textId="77777777" w:rsidR="00087842" w:rsidRDefault="002C2962" w:rsidP="004270FB">
      <w:pPr>
        <w:pStyle w:val="BodyText"/>
        <w:numPr>
          <w:ilvl w:val="0"/>
          <w:numId w:val="4"/>
        </w:numPr>
        <w:spacing w:line="276" w:lineRule="auto"/>
        <w:rPr>
          <w:rFonts w:ascii="Calibri" w:eastAsia="Calibri" w:hAnsi="Calibri" w:cs="Calibri"/>
          <w:color w:val="auto"/>
        </w:rPr>
      </w:pPr>
      <w:r>
        <w:rPr>
          <w:rFonts w:ascii="Calibri" w:eastAsia="Calibri" w:hAnsi="Calibri" w:cs="Calibri"/>
          <w:color w:val="auto"/>
        </w:rPr>
        <w:t>Bristande bemötande</w:t>
      </w:r>
    </w:p>
    <w:p w14:paraId="1A533CDD" w14:textId="77777777" w:rsidR="00087842" w:rsidRDefault="002C2962" w:rsidP="004270FB">
      <w:pPr>
        <w:pStyle w:val="BodyText"/>
        <w:numPr>
          <w:ilvl w:val="0"/>
          <w:numId w:val="4"/>
        </w:numPr>
        <w:spacing w:line="276" w:lineRule="auto"/>
        <w:rPr>
          <w:rFonts w:ascii="Calibri" w:eastAsia="Calibri" w:hAnsi="Calibri" w:cs="Calibri"/>
          <w:color w:val="auto"/>
        </w:rPr>
      </w:pPr>
      <w:r>
        <w:rPr>
          <w:rFonts w:ascii="Calibri" w:eastAsia="Calibri" w:hAnsi="Calibri" w:cs="Calibri"/>
          <w:color w:val="auto"/>
        </w:rPr>
        <w:t>Felaktig, bristande omvårdnad /rehabilitering</w:t>
      </w:r>
    </w:p>
    <w:p w14:paraId="0652A81B" w14:textId="77777777" w:rsidR="00087842" w:rsidRDefault="002C2962" w:rsidP="004270FB">
      <w:pPr>
        <w:pStyle w:val="BodyText"/>
        <w:numPr>
          <w:ilvl w:val="0"/>
          <w:numId w:val="4"/>
        </w:numPr>
        <w:spacing w:line="276" w:lineRule="auto"/>
        <w:rPr>
          <w:rFonts w:ascii="Calibri" w:eastAsia="Calibri" w:hAnsi="Calibri" w:cs="Calibri"/>
          <w:color w:val="auto"/>
        </w:rPr>
      </w:pPr>
      <w:r>
        <w:rPr>
          <w:rFonts w:ascii="Calibri" w:eastAsia="Calibri" w:hAnsi="Calibri" w:cs="Calibri"/>
          <w:color w:val="auto"/>
        </w:rPr>
        <w:t>Felaktig läkemedelshantering</w:t>
      </w:r>
    </w:p>
    <w:p w14:paraId="2C07C1AB" w14:textId="77777777" w:rsidR="00087842" w:rsidRDefault="002C2962" w:rsidP="004270FB">
      <w:pPr>
        <w:pStyle w:val="BodyText"/>
        <w:numPr>
          <w:ilvl w:val="0"/>
          <w:numId w:val="4"/>
        </w:numPr>
        <w:spacing w:line="276" w:lineRule="auto"/>
        <w:rPr>
          <w:rFonts w:ascii="Calibri" w:eastAsia="Calibri" w:hAnsi="Calibri" w:cs="Calibri"/>
          <w:color w:val="auto"/>
        </w:rPr>
      </w:pPr>
      <w:r>
        <w:rPr>
          <w:rFonts w:ascii="Calibri" w:eastAsia="Calibri" w:hAnsi="Calibri" w:cs="Calibri"/>
          <w:color w:val="auto"/>
        </w:rPr>
        <w:t xml:space="preserve">Bristande </w:t>
      </w:r>
      <w:r>
        <w:rPr>
          <w:rFonts w:ascii="Calibri" w:eastAsia="Calibri" w:hAnsi="Calibri" w:cs="Calibri"/>
          <w:color w:val="auto"/>
        </w:rPr>
        <w:t>information/kommunikation</w:t>
      </w:r>
    </w:p>
    <w:p w14:paraId="409D76E4" w14:textId="77777777" w:rsidR="00087842" w:rsidRDefault="002C2962" w:rsidP="004270FB">
      <w:pPr>
        <w:pStyle w:val="BodyText"/>
        <w:numPr>
          <w:ilvl w:val="0"/>
          <w:numId w:val="4"/>
        </w:numPr>
        <w:spacing w:line="276" w:lineRule="auto"/>
        <w:rPr>
          <w:rFonts w:ascii="Calibri" w:eastAsia="Calibri" w:hAnsi="Calibri" w:cs="Calibri"/>
          <w:color w:val="auto"/>
        </w:rPr>
      </w:pPr>
      <w:r>
        <w:rPr>
          <w:rFonts w:ascii="Calibri" w:eastAsia="Calibri" w:hAnsi="Calibri" w:cs="Calibri"/>
          <w:color w:val="auto"/>
        </w:rPr>
        <w:t>Hög personalomsättning bland sjuksköterskor</w:t>
      </w:r>
    </w:p>
    <w:p w14:paraId="73E6E463" w14:textId="77777777" w:rsidR="00645791" w:rsidRDefault="002C2962" w:rsidP="004270FB">
      <w:pPr>
        <w:pStyle w:val="BodyText"/>
        <w:spacing w:line="276" w:lineRule="auto"/>
        <w:rPr>
          <w:rFonts w:ascii="Calibri" w:eastAsia="Calibri" w:hAnsi="Calibri" w:cs="Calibri"/>
          <w:color w:val="auto"/>
        </w:rPr>
      </w:pPr>
      <w:r>
        <w:rPr>
          <w:rFonts w:ascii="Calibri" w:eastAsia="Calibri" w:hAnsi="Calibri" w:cs="Calibri"/>
          <w:color w:val="auto"/>
        </w:rPr>
        <w:t>Hemsjukvården beskriver att</w:t>
      </w:r>
      <w:r w:rsidR="00185649">
        <w:rPr>
          <w:rFonts w:ascii="Calibri" w:eastAsia="Calibri" w:hAnsi="Calibri" w:cs="Calibri"/>
          <w:color w:val="auto"/>
        </w:rPr>
        <w:t xml:space="preserve"> patienter</w:t>
      </w:r>
      <w:r w:rsidR="000D1D8A">
        <w:rPr>
          <w:rFonts w:ascii="Calibri" w:eastAsia="Calibri" w:hAnsi="Calibri" w:cs="Calibri"/>
          <w:color w:val="auto"/>
        </w:rPr>
        <w:t xml:space="preserve"> </w:t>
      </w:r>
      <w:r>
        <w:rPr>
          <w:rFonts w:ascii="Calibri" w:eastAsia="Calibri" w:hAnsi="Calibri" w:cs="Calibri"/>
          <w:color w:val="auto"/>
        </w:rPr>
        <w:t xml:space="preserve">ibland har </w:t>
      </w:r>
      <w:r w:rsidR="000D1D8A">
        <w:rPr>
          <w:rFonts w:ascii="Calibri" w:eastAsia="Calibri" w:hAnsi="Calibri" w:cs="Calibri"/>
          <w:color w:val="auto"/>
        </w:rPr>
        <w:t xml:space="preserve">orimliga förväntningar på vården </w:t>
      </w:r>
      <w:r w:rsidR="00E5769A">
        <w:rPr>
          <w:rFonts w:ascii="Calibri" w:eastAsia="Calibri" w:hAnsi="Calibri" w:cs="Calibri"/>
          <w:color w:val="auto"/>
        </w:rPr>
        <w:t xml:space="preserve">när de blir inskrivna i hemsjukvård. </w:t>
      </w:r>
      <w:r w:rsidR="00D4229F">
        <w:rPr>
          <w:rFonts w:ascii="Calibri" w:eastAsia="Calibri" w:hAnsi="Calibri" w:cs="Calibri"/>
          <w:color w:val="auto"/>
        </w:rPr>
        <w:t xml:space="preserve">Bristande samarbete mellan </w:t>
      </w:r>
      <w:r w:rsidR="009F55B7">
        <w:rPr>
          <w:rFonts w:ascii="Calibri" w:eastAsia="Calibri" w:hAnsi="Calibri" w:cs="Calibri"/>
          <w:color w:val="auto"/>
        </w:rPr>
        <w:t xml:space="preserve">olika </w:t>
      </w:r>
      <w:r w:rsidR="00D4229F">
        <w:rPr>
          <w:rFonts w:ascii="Calibri" w:eastAsia="Calibri" w:hAnsi="Calibri" w:cs="Calibri"/>
          <w:color w:val="auto"/>
        </w:rPr>
        <w:t>aktörer i vården</w:t>
      </w:r>
      <w:r w:rsidR="009F55B7">
        <w:rPr>
          <w:rFonts w:ascii="Calibri" w:eastAsia="Calibri" w:hAnsi="Calibri" w:cs="Calibri"/>
          <w:color w:val="auto"/>
        </w:rPr>
        <w:t xml:space="preserve"> kan </w:t>
      </w:r>
      <w:r w:rsidR="000F0640">
        <w:rPr>
          <w:rFonts w:ascii="Calibri" w:eastAsia="Calibri" w:hAnsi="Calibri" w:cs="Calibri"/>
          <w:color w:val="auto"/>
        </w:rPr>
        <w:t xml:space="preserve">skapa en otrygg hälso- och sjukvård. </w:t>
      </w:r>
    </w:p>
    <w:p w14:paraId="7BD4A8D1" w14:textId="77777777" w:rsidR="00F71B55" w:rsidRPr="00411A85" w:rsidRDefault="002C2962" w:rsidP="004270FB">
      <w:pPr>
        <w:pStyle w:val="BodyText"/>
        <w:spacing w:line="276" w:lineRule="auto"/>
        <w:rPr>
          <w:rFonts w:ascii="Calibri" w:eastAsia="Calibri" w:hAnsi="Calibri" w:cs="Calibri"/>
          <w:b/>
          <w:bCs/>
          <w:color w:val="auto"/>
        </w:rPr>
      </w:pPr>
      <w:r w:rsidRPr="0093760A">
        <w:rPr>
          <w:rFonts w:ascii="Calibri" w:eastAsia="Calibri" w:hAnsi="Calibri" w:cs="Calibri"/>
          <w:b/>
          <w:i/>
          <w:color w:val="auto"/>
        </w:rPr>
        <w:t>Åtgärd:</w:t>
      </w:r>
      <w:r w:rsidR="00EF42F2">
        <w:rPr>
          <w:rFonts w:ascii="Calibri" w:eastAsia="Calibri" w:hAnsi="Calibri" w:cs="Calibri"/>
          <w:b/>
          <w:bCs/>
          <w:color w:val="auto"/>
        </w:rPr>
        <w:t xml:space="preserve"> </w:t>
      </w:r>
      <w:r>
        <w:rPr>
          <w:rFonts w:ascii="Calibri" w:eastAsia="Calibri" w:hAnsi="Calibri" w:cs="Calibri"/>
          <w:b/>
          <w:bCs/>
          <w:color w:val="auto"/>
        </w:rPr>
        <w:t xml:space="preserve"> </w:t>
      </w:r>
      <w:r w:rsidR="00F45F87" w:rsidRPr="00F45F87">
        <w:rPr>
          <w:rFonts w:ascii="Calibri" w:eastAsia="Calibri" w:hAnsi="Calibri" w:cs="Calibri"/>
          <w:color w:val="auto"/>
        </w:rPr>
        <w:t>Informationsblankett är framtagen att överlämna vid inskrivning i hemsjukvård.</w:t>
      </w:r>
      <w:r w:rsidR="00F45F87">
        <w:rPr>
          <w:rFonts w:ascii="Calibri" w:eastAsia="Calibri" w:hAnsi="Calibri" w:cs="Calibri"/>
          <w:color w:val="auto"/>
        </w:rPr>
        <w:t xml:space="preserve"> </w:t>
      </w:r>
      <w:r w:rsidR="00BD31AB">
        <w:rPr>
          <w:rFonts w:ascii="Calibri" w:eastAsia="Calibri" w:hAnsi="Calibri" w:cs="Calibri"/>
          <w:color w:val="auto"/>
        </w:rPr>
        <w:t xml:space="preserve">Samarbetet mellan kommun och region liksom mellan </w:t>
      </w:r>
      <w:r w:rsidR="00551870">
        <w:rPr>
          <w:rFonts w:ascii="Calibri" w:eastAsia="Calibri" w:hAnsi="Calibri" w:cs="Calibri"/>
          <w:color w:val="auto"/>
        </w:rPr>
        <w:t>legitimerad personal och omsorgsverksamheternas chefer och personal</w:t>
      </w:r>
      <w:r w:rsidR="00640D4C">
        <w:rPr>
          <w:rFonts w:ascii="Calibri" w:eastAsia="Calibri" w:hAnsi="Calibri" w:cs="Calibri"/>
          <w:color w:val="auto"/>
        </w:rPr>
        <w:t xml:space="preserve"> fortsätter. </w:t>
      </w:r>
    </w:p>
    <w:p w14:paraId="285D47B3" w14:textId="77777777" w:rsidR="004E64E0" w:rsidRDefault="004E64E0" w:rsidP="004270FB">
      <w:pPr>
        <w:pStyle w:val="BodyText"/>
        <w:spacing w:line="276" w:lineRule="auto"/>
        <w:rPr>
          <w:rFonts w:ascii="Calibri" w:eastAsia="Calibri" w:hAnsi="Calibri" w:cs="Calibri"/>
          <w:i/>
          <w:color w:val="FF0000"/>
        </w:rPr>
      </w:pPr>
    </w:p>
    <w:p w14:paraId="1D94558D" w14:textId="77777777" w:rsidR="00334081" w:rsidRPr="003F50C0" w:rsidRDefault="002C2962" w:rsidP="004270FB">
      <w:pPr>
        <w:spacing w:after="0" w:line="276" w:lineRule="auto"/>
        <w:rPr>
          <w:b/>
          <w:bCs/>
          <w:color w:val="FF0000"/>
        </w:rPr>
      </w:pPr>
      <w:r w:rsidRPr="003F50C0">
        <w:rPr>
          <w:b/>
          <w:bCs/>
        </w:rPr>
        <w:t>Journalgranskning</w:t>
      </w:r>
      <w:r w:rsidR="007D5948" w:rsidRPr="003F50C0">
        <w:rPr>
          <w:b/>
          <w:bCs/>
        </w:rPr>
        <w:t xml:space="preserve"> </w:t>
      </w:r>
    </w:p>
    <w:p w14:paraId="5EA2CC8D" w14:textId="77777777" w:rsidR="009865B5" w:rsidRDefault="002C2962" w:rsidP="004270FB">
      <w:pPr>
        <w:spacing w:line="276" w:lineRule="auto"/>
        <w:rPr>
          <w:rFonts w:eastAsia="Calibri"/>
          <w:sz w:val="22"/>
          <w:szCs w:val="22"/>
        </w:rPr>
      </w:pPr>
      <w:r w:rsidRPr="7591A383">
        <w:rPr>
          <w:rFonts w:eastAsia="Calibri"/>
          <w:sz w:val="22"/>
          <w:szCs w:val="22"/>
        </w:rPr>
        <w:t>Granskning av journal för legitimerade yrkesgrupper</w:t>
      </w:r>
      <w:r w:rsidR="001C2B05">
        <w:rPr>
          <w:rFonts w:eastAsia="Calibri"/>
          <w:sz w:val="22"/>
          <w:szCs w:val="22"/>
        </w:rPr>
        <w:t>na</w:t>
      </w:r>
      <w:r w:rsidRPr="7591A383">
        <w:rPr>
          <w:rFonts w:eastAsia="Calibri"/>
          <w:sz w:val="22"/>
          <w:szCs w:val="22"/>
        </w:rPr>
        <w:t xml:space="preserve"> (arbetsterapeuter, fysioterapeuter och sjuksköterskor) är genomförd. </w:t>
      </w:r>
      <w:r w:rsidR="00E24B2C">
        <w:rPr>
          <w:rFonts w:eastAsia="Calibri"/>
          <w:sz w:val="22"/>
          <w:szCs w:val="22"/>
        </w:rPr>
        <w:t>D</w:t>
      </w:r>
      <w:r w:rsidR="006B1F3A">
        <w:rPr>
          <w:rFonts w:eastAsia="Calibri"/>
          <w:sz w:val="22"/>
          <w:szCs w:val="22"/>
        </w:rPr>
        <w:t>e typer av innehåll som granskats är de</w:t>
      </w:r>
      <w:r w:rsidR="002A1E94">
        <w:rPr>
          <w:rFonts w:eastAsia="Calibri"/>
          <w:sz w:val="22"/>
          <w:szCs w:val="22"/>
        </w:rPr>
        <w:t>lar av det</w:t>
      </w:r>
      <w:r w:rsidR="006B1F3A">
        <w:rPr>
          <w:rFonts w:eastAsia="Calibri"/>
          <w:sz w:val="22"/>
          <w:szCs w:val="22"/>
        </w:rPr>
        <w:t xml:space="preserve"> som </w:t>
      </w:r>
      <w:r w:rsidR="005D3DEA">
        <w:rPr>
          <w:rFonts w:eastAsia="Calibri"/>
          <w:sz w:val="22"/>
          <w:szCs w:val="22"/>
        </w:rPr>
        <w:t>Patientdatalagen</w:t>
      </w:r>
      <w:r w:rsidR="002A1E94">
        <w:rPr>
          <w:rFonts w:eastAsia="Calibri"/>
          <w:sz w:val="22"/>
          <w:szCs w:val="22"/>
        </w:rPr>
        <w:t xml:space="preserve"> beskriver att </w:t>
      </w:r>
      <w:r w:rsidR="00AD6036">
        <w:rPr>
          <w:rFonts w:eastAsia="Calibri"/>
          <w:sz w:val="22"/>
          <w:szCs w:val="22"/>
        </w:rPr>
        <w:t>en patientjournal ska innehålla.</w:t>
      </w:r>
      <w:r w:rsidR="00405436">
        <w:rPr>
          <w:rFonts w:eastAsia="Calibri"/>
          <w:sz w:val="22"/>
          <w:szCs w:val="22"/>
        </w:rPr>
        <w:t xml:space="preserve"> Någon av frågorna är ny</w:t>
      </w:r>
      <w:r w:rsidR="002679B4">
        <w:rPr>
          <w:rFonts w:eastAsia="Calibri"/>
          <w:sz w:val="22"/>
          <w:szCs w:val="22"/>
        </w:rPr>
        <w:t xml:space="preserve"> för året.</w:t>
      </w:r>
    </w:p>
    <w:p w14:paraId="268E1E42" w14:textId="77777777" w:rsidR="005164A9" w:rsidRDefault="002C2962" w:rsidP="004270FB">
      <w:pPr>
        <w:spacing w:after="0" w:line="276" w:lineRule="auto"/>
        <w:rPr>
          <w:rFonts w:eastAsia="Calibri"/>
          <w:sz w:val="22"/>
          <w:szCs w:val="22"/>
        </w:rPr>
      </w:pPr>
      <w:r w:rsidRPr="00EC438C">
        <w:rPr>
          <w:rFonts w:eastAsia="Calibri"/>
          <w:b/>
          <w:bCs/>
          <w:i/>
          <w:iCs/>
          <w:sz w:val="22"/>
          <w:szCs w:val="22"/>
        </w:rPr>
        <w:t>Resulta</w:t>
      </w:r>
      <w:r w:rsidR="00F10760" w:rsidRPr="00EC438C">
        <w:rPr>
          <w:rFonts w:eastAsia="Calibri"/>
          <w:b/>
          <w:bCs/>
          <w:i/>
          <w:iCs/>
          <w:sz w:val="22"/>
          <w:szCs w:val="22"/>
        </w:rPr>
        <w:t>t</w:t>
      </w:r>
      <w:r w:rsidR="00EC438C">
        <w:rPr>
          <w:rFonts w:eastAsia="Calibri"/>
          <w:b/>
          <w:bCs/>
          <w:i/>
          <w:iCs/>
          <w:sz w:val="22"/>
          <w:szCs w:val="22"/>
        </w:rPr>
        <w:t xml:space="preserve">: </w:t>
      </w:r>
      <w:r w:rsidR="005437BA" w:rsidRPr="00217497">
        <w:rPr>
          <w:rFonts w:eastAsia="Calibri"/>
          <w:sz w:val="22"/>
          <w:szCs w:val="22"/>
        </w:rPr>
        <w:t>Granskningen gjordes slumpmässigt av journaler som skrivit</w:t>
      </w:r>
      <w:r w:rsidR="00D01E38">
        <w:rPr>
          <w:rFonts w:eastAsia="Calibri"/>
          <w:sz w:val="22"/>
          <w:szCs w:val="22"/>
        </w:rPr>
        <w:t>s</w:t>
      </w:r>
      <w:r w:rsidR="005437BA" w:rsidRPr="00217497">
        <w:rPr>
          <w:rFonts w:eastAsia="Calibri"/>
          <w:sz w:val="22"/>
          <w:szCs w:val="22"/>
        </w:rPr>
        <w:t xml:space="preserve"> under första halvåret 2024.</w:t>
      </w:r>
      <w:r w:rsidR="00163CC7" w:rsidRPr="00217497">
        <w:rPr>
          <w:rFonts w:eastAsia="Calibri"/>
          <w:sz w:val="22"/>
          <w:szCs w:val="22"/>
        </w:rPr>
        <w:t xml:space="preserve"> Totalt granskades 30 journaler</w:t>
      </w:r>
      <w:r w:rsidR="007B4169" w:rsidRPr="00217497">
        <w:rPr>
          <w:rFonts w:eastAsia="Calibri"/>
          <w:sz w:val="22"/>
          <w:szCs w:val="22"/>
        </w:rPr>
        <w:t xml:space="preserve"> varav 15 skrivna av sjuksköterskor, </w:t>
      </w:r>
      <w:r w:rsidR="00305062" w:rsidRPr="00217497">
        <w:rPr>
          <w:rFonts w:eastAsia="Calibri"/>
          <w:sz w:val="22"/>
          <w:szCs w:val="22"/>
        </w:rPr>
        <w:t xml:space="preserve">åtta </w:t>
      </w:r>
      <w:r w:rsidR="00546ACC">
        <w:rPr>
          <w:rFonts w:eastAsia="Calibri"/>
          <w:sz w:val="22"/>
          <w:szCs w:val="22"/>
        </w:rPr>
        <w:t xml:space="preserve">av </w:t>
      </w:r>
      <w:r w:rsidR="00305062" w:rsidRPr="00217497">
        <w:rPr>
          <w:rFonts w:eastAsia="Calibri"/>
          <w:sz w:val="22"/>
          <w:szCs w:val="22"/>
        </w:rPr>
        <w:t xml:space="preserve">arbetsterapeuter och </w:t>
      </w:r>
      <w:r w:rsidR="00217497">
        <w:rPr>
          <w:rFonts w:eastAsia="Calibri"/>
          <w:sz w:val="22"/>
          <w:szCs w:val="22"/>
        </w:rPr>
        <w:t>sju</w:t>
      </w:r>
      <w:r w:rsidR="00305062" w:rsidRPr="00217497">
        <w:rPr>
          <w:rFonts w:eastAsia="Calibri"/>
          <w:sz w:val="22"/>
          <w:szCs w:val="22"/>
        </w:rPr>
        <w:t xml:space="preserve"> </w:t>
      </w:r>
      <w:r w:rsidR="00546ACC">
        <w:rPr>
          <w:rFonts w:eastAsia="Calibri"/>
          <w:sz w:val="22"/>
          <w:szCs w:val="22"/>
        </w:rPr>
        <w:t xml:space="preserve">av </w:t>
      </w:r>
      <w:r w:rsidR="00305062" w:rsidRPr="00217497">
        <w:rPr>
          <w:rFonts w:eastAsia="Calibri"/>
          <w:sz w:val="22"/>
          <w:szCs w:val="22"/>
        </w:rPr>
        <w:t>fysioterapeuter</w:t>
      </w:r>
      <w:r w:rsidR="00217497" w:rsidRPr="00217497">
        <w:rPr>
          <w:rFonts w:eastAsia="Calibri"/>
          <w:sz w:val="22"/>
          <w:szCs w:val="22"/>
        </w:rPr>
        <w:t xml:space="preserve">. </w:t>
      </w:r>
      <w:r w:rsidR="00F71BE7">
        <w:rPr>
          <w:rFonts w:eastAsia="Calibri"/>
          <w:sz w:val="22"/>
          <w:szCs w:val="22"/>
        </w:rPr>
        <w:t xml:space="preserve">Åldern på patienterna i de granskade journalerna var mellan </w:t>
      </w:r>
      <w:r w:rsidR="00503BBA">
        <w:rPr>
          <w:rFonts w:eastAsia="Calibri"/>
          <w:sz w:val="22"/>
          <w:szCs w:val="22"/>
        </w:rPr>
        <w:t>27 år och 103 år</w:t>
      </w:r>
      <w:r w:rsidR="009864E2">
        <w:rPr>
          <w:rFonts w:eastAsia="Calibri"/>
          <w:sz w:val="22"/>
          <w:szCs w:val="22"/>
        </w:rPr>
        <w:t xml:space="preserve"> och de var både män och kvinnor</w:t>
      </w:r>
      <w:r w:rsidR="00031875">
        <w:rPr>
          <w:rFonts w:eastAsia="Calibri"/>
          <w:sz w:val="22"/>
          <w:szCs w:val="22"/>
        </w:rPr>
        <w:t xml:space="preserve">. De granskade journaler gällde patienter </w:t>
      </w:r>
      <w:r w:rsidR="00B76E75">
        <w:rPr>
          <w:rFonts w:eastAsia="Calibri"/>
          <w:sz w:val="22"/>
          <w:szCs w:val="22"/>
        </w:rPr>
        <w:t xml:space="preserve">både på SÄBO, grupp och servicebostäder samt i ordinärt boende. </w:t>
      </w:r>
    </w:p>
    <w:p w14:paraId="352B8612" w14:textId="77777777" w:rsidR="00045443" w:rsidRPr="00EC438C" w:rsidRDefault="002C2962" w:rsidP="004270FB">
      <w:pPr>
        <w:spacing w:after="0" w:line="276" w:lineRule="auto"/>
        <w:rPr>
          <w:rFonts w:eastAsia="Calibri"/>
          <w:b/>
          <w:bCs/>
          <w:i/>
          <w:iCs/>
          <w:sz w:val="22"/>
          <w:szCs w:val="22"/>
        </w:rPr>
      </w:pPr>
      <w:r>
        <w:rPr>
          <w:rFonts w:eastAsia="Calibri"/>
          <w:sz w:val="22"/>
          <w:szCs w:val="22"/>
        </w:rPr>
        <w:t xml:space="preserve">Resultatet redovisas i procent </w:t>
      </w:r>
      <w:r w:rsidR="00263352">
        <w:rPr>
          <w:rFonts w:eastAsia="Calibri"/>
          <w:sz w:val="22"/>
          <w:szCs w:val="22"/>
        </w:rPr>
        <w:t>per granskad typ av fråga</w:t>
      </w:r>
      <w:r w:rsidR="00383A3C">
        <w:rPr>
          <w:rFonts w:eastAsia="Calibri"/>
          <w:sz w:val="22"/>
          <w:szCs w:val="22"/>
        </w:rPr>
        <w:t xml:space="preserve"> i diagram nedan</w:t>
      </w:r>
      <w:r w:rsidR="00263352">
        <w:rPr>
          <w:rFonts w:eastAsia="Calibri"/>
          <w:sz w:val="22"/>
          <w:szCs w:val="22"/>
        </w:rPr>
        <w:t xml:space="preserve">. </w:t>
      </w:r>
    </w:p>
    <w:p w14:paraId="61C32DF0" w14:textId="77777777" w:rsidR="0093760A" w:rsidRDefault="0093760A" w:rsidP="7591A383">
      <w:pPr>
        <w:spacing w:after="0" w:line="240" w:lineRule="auto"/>
        <w:rPr>
          <w:rFonts w:eastAsia="Calibri"/>
          <w:b/>
          <w:bCs/>
          <w:sz w:val="22"/>
          <w:szCs w:val="22"/>
        </w:rPr>
      </w:pPr>
    </w:p>
    <w:p w14:paraId="17C64262" w14:textId="77777777" w:rsidR="008A19C4" w:rsidRDefault="008A19C4" w:rsidP="008F09C4">
      <w:pPr>
        <w:spacing w:after="0" w:line="240" w:lineRule="auto"/>
        <w:rPr>
          <w:rFonts w:eastAsia="Calibri"/>
          <w:sz w:val="22"/>
        </w:rPr>
      </w:pPr>
    </w:p>
    <w:p w14:paraId="2BED562F" w14:textId="77777777" w:rsidR="001D6683" w:rsidRDefault="002C2962" w:rsidP="008F09C4">
      <w:pPr>
        <w:spacing w:after="0" w:line="240" w:lineRule="auto"/>
        <w:rPr>
          <w:rFonts w:eastAsia="Calibri"/>
          <w:sz w:val="22"/>
        </w:rPr>
      </w:pPr>
      <w:r>
        <w:rPr>
          <w:noProof/>
        </w:rPr>
        <w:lastRenderedPageBreak/>
        <w:drawing>
          <wp:inline distT="0" distB="0" distL="0" distR="0" wp14:anchorId="2C6A1760" wp14:editId="7D0F8B7F">
            <wp:extent cx="6270625" cy="4943475"/>
            <wp:effectExtent l="0" t="0" r="15875" b="9525"/>
            <wp:docPr id="1813972651" name="Diagram 1">
              <a:extLst xmlns:a="http://schemas.openxmlformats.org/drawingml/2006/main">
                <a:ext uri="{FF2B5EF4-FFF2-40B4-BE49-F238E27FC236}">
                  <a16:creationId xmlns:a16="http://schemas.microsoft.com/office/drawing/2014/main" id="{9D6C917D-834C-4DBA-FA49-661423347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B1025D6" w14:textId="77777777" w:rsidR="0096001A" w:rsidRDefault="0096001A" w:rsidP="0096001A">
      <w:pPr>
        <w:spacing w:after="0" w:line="240" w:lineRule="auto"/>
        <w:rPr>
          <w:rFonts w:eastAsia="Calibri"/>
          <w:b/>
          <w:bCs/>
          <w:color w:val="FF0000"/>
          <w:sz w:val="22"/>
          <w:szCs w:val="22"/>
        </w:rPr>
      </w:pPr>
    </w:p>
    <w:p w14:paraId="458857A3" w14:textId="77777777" w:rsidR="00773EFB" w:rsidRDefault="00773EFB" w:rsidP="00E77904">
      <w:pPr>
        <w:spacing w:after="0" w:line="276" w:lineRule="auto"/>
        <w:rPr>
          <w:rFonts w:eastAsia="Calibri"/>
          <w:b/>
          <w:bCs/>
          <w:sz w:val="22"/>
          <w:szCs w:val="22"/>
        </w:rPr>
      </w:pPr>
    </w:p>
    <w:p w14:paraId="1A96DA57" w14:textId="77777777" w:rsidR="001E0C2E" w:rsidRDefault="002C2962" w:rsidP="00E77904">
      <w:pPr>
        <w:spacing w:after="0" w:line="276" w:lineRule="auto"/>
        <w:rPr>
          <w:rFonts w:eastAsia="Calibri"/>
          <w:sz w:val="22"/>
          <w:szCs w:val="22"/>
        </w:rPr>
      </w:pPr>
      <w:r w:rsidRPr="0096001A">
        <w:rPr>
          <w:rFonts w:eastAsia="Calibri"/>
          <w:b/>
          <w:bCs/>
          <w:sz w:val="22"/>
          <w:szCs w:val="22"/>
        </w:rPr>
        <w:t>Analys:</w:t>
      </w:r>
      <w:r w:rsidRPr="0096001A">
        <w:rPr>
          <w:rFonts w:eastAsia="Calibri"/>
          <w:sz w:val="22"/>
          <w:szCs w:val="22"/>
        </w:rPr>
        <w:t xml:space="preserve"> Granskningen visar att dokumentationen är mycket bra på flera områden såsom beskrivning av patientens funktioner och vilka åtgärder som genomförts.</w:t>
      </w:r>
    </w:p>
    <w:p w14:paraId="2842F215" w14:textId="77777777" w:rsidR="004B35F1" w:rsidRPr="002E490D" w:rsidRDefault="002C2962" w:rsidP="00E77904">
      <w:pPr>
        <w:spacing w:after="0" w:line="276" w:lineRule="auto"/>
        <w:rPr>
          <w:rFonts w:eastAsia="Calibri"/>
          <w:sz w:val="22"/>
          <w:szCs w:val="22"/>
        </w:rPr>
      </w:pPr>
      <w:r w:rsidRPr="0096001A">
        <w:rPr>
          <w:rFonts w:eastAsia="Calibri"/>
          <w:sz w:val="22"/>
          <w:szCs w:val="22"/>
        </w:rPr>
        <w:t>Viss dokumentation har blivit bättre</w:t>
      </w:r>
      <w:r w:rsidR="00616DA9" w:rsidRPr="002E490D">
        <w:rPr>
          <w:rFonts w:eastAsia="Calibri"/>
          <w:sz w:val="22"/>
          <w:szCs w:val="22"/>
        </w:rPr>
        <w:t>,</w:t>
      </w:r>
      <w:r w:rsidRPr="0096001A">
        <w:rPr>
          <w:rFonts w:eastAsia="Calibri"/>
          <w:sz w:val="22"/>
          <w:szCs w:val="22"/>
        </w:rPr>
        <w:t xml:space="preserve"> till exempel när det gäller sammanfattning av problem, och planering av behandling, även om detta kan förbättras ytterligare.</w:t>
      </w:r>
    </w:p>
    <w:p w14:paraId="2B4DC521" w14:textId="77777777" w:rsidR="004D349C" w:rsidRDefault="002C2962" w:rsidP="00E77904">
      <w:pPr>
        <w:spacing w:after="0" w:line="276" w:lineRule="auto"/>
        <w:rPr>
          <w:rFonts w:eastAsia="Calibri"/>
          <w:color w:val="FF0000"/>
          <w:sz w:val="22"/>
          <w:szCs w:val="22"/>
        </w:rPr>
      </w:pPr>
      <w:r w:rsidRPr="00435A04">
        <w:rPr>
          <w:rFonts w:eastAsia="Calibri"/>
          <w:sz w:val="22"/>
          <w:szCs w:val="22"/>
        </w:rPr>
        <w:t xml:space="preserve">Viktiga förbättringsområden är </w:t>
      </w:r>
      <w:r w:rsidR="00E3253A" w:rsidRPr="00E3253A">
        <w:rPr>
          <w:rFonts w:eastAsia="Calibri"/>
          <w:sz w:val="22"/>
          <w:szCs w:val="22"/>
        </w:rPr>
        <w:t>hur man beskriver patientens delaktighet och vilken information patienten får. Men också beskrivning av målet med åtgärderna man gör.</w:t>
      </w:r>
      <w:r w:rsidR="008200CB" w:rsidRPr="008200CB">
        <w:rPr>
          <w:rFonts w:eastAsia="Calibri"/>
          <w:sz w:val="22"/>
          <w:szCs w:val="22"/>
        </w:rPr>
        <w:t xml:space="preserve"> </w:t>
      </w:r>
      <w:r w:rsidR="0096001A" w:rsidRPr="0096001A">
        <w:rPr>
          <w:rFonts w:eastAsia="Calibri"/>
          <w:sz w:val="22"/>
          <w:szCs w:val="22"/>
        </w:rPr>
        <w:t xml:space="preserve">Det </w:t>
      </w:r>
      <w:r w:rsidR="008200CB" w:rsidRPr="008200CB">
        <w:rPr>
          <w:rFonts w:eastAsia="Calibri"/>
          <w:sz w:val="22"/>
          <w:szCs w:val="22"/>
        </w:rPr>
        <w:t>skulle göra</w:t>
      </w:r>
      <w:r w:rsidR="0096001A" w:rsidRPr="0096001A">
        <w:rPr>
          <w:rFonts w:eastAsia="Calibri"/>
          <w:sz w:val="22"/>
          <w:szCs w:val="22"/>
        </w:rPr>
        <w:t xml:space="preserve"> det lättare för den </w:t>
      </w:r>
      <w:r w:rsidR="008C64AF">
        <w:rPr>
          <w:rFonts w:eastAsia="Calibri"/>
          <w:sz w:val="22"/>
          <w:szCs w:val="22"/>
        </w:rPr>
        <w:t xml:space="preserve">kollega </w:t>
      </w:r>
      <w:r w:rsidR="0096001A" w:rsidRPr="0096001A">
        <w:rPr>
          <w:rFonts w:eastAsia="Calibri"/>
          <w:sz w:val="22"/>
          <w:szCs w:val="22"/>
        </w:rPr>
        <w:t>som läser journalen</w:t>
      </w:r>
      <w:r w:rsidR="008C64AF">
        <w:rPr>
          <w:rFonts w:eastAsia="Calibri"/>
          <w:sz w:val="22"/>
          <w:szCs w:val="22"/>
        </w:rPr>
        <w:t>,</w:t>
      </w:r>
      <w:r w:rsidR="0096001A" w:rsidRPr="0096001A">
        <w:rPr>
          <w:rFonts w:eastAsia="Calibri"/>
          <w:sz w:val="22"/>
          <w:szCs w:val="22"/>
        </w:rPr>
        <w:t xml:space="preserve"> att bilda sig en uppfattning om hälsoläget.</w:t>
      </w:r>
    </w:p>
    <w:p w14:paraId="619050FD" w14:textId="77777777" w:rsidR="0096001A" w:rsidRPr="0096001A" w:rsidRDefault="002C2962" w:rsidP="00E77904">
      <w:pPr>
        <w:spacing w:after="0" w:line="276" w:lineRule="auto"/>
        <w:rPr>
          <w:rFonts w:eastAsia="Calibri"/>
          <w:color w:val="FF0000"/>
          <w:sz w:val="22"/>
          <w:szCs w:val="22"/>
        </w:rPr>
      </w:pPr>
      <w:r w:rsidRPr="0096001A">
        <w:rPr>
          <w:rFonts w:eastAsia="Calibri"/>
          <w:color w:val="FF0000"/>
          <w:sz w:val="22"/>
          <w:szCs w:val="22"/>
        </w:rPr>
        <w:t>  </w:t>
      </w:r>
    </w:p>
    <w:p w14:paraId="787FD71E" w14:textId="77777777" w:rsidR="00A45E7E" w:rsidRDefault="002C2962" w:rsidP="00E77904">
      <w:pPr>
        <w:spacing w:after="0" w:line="276" w:lineRule="auto"/>
        <w:rPr>
          <w:rFonts w:eastAsia="Calibri"/>
          <w:color w:val="FF0000"/>
          <w:sz w:val="22"/>
          <w:szCs w:val="22"/>
        </w:rPr>
      </w:pPr>
      <w:r w:rsidRPr="0096001A">
        <w:rPr>
          <w:rFonts w:eastAsia="Calibri"/>
          <w:b/>
          <w:bCs/>
          <w:sz w:val="22"/>
          <w:szCs w:val="22"/>
        </w:rPr>
        <w:t>Åtgärd:</w:t>
      </w:r>
      <w:r w:rsidRPr="0096001A">
        <w:rPr>
          <w:rFonts w:eastAsia="Calibri"/>
          <w:sz w:val="22"/>
          <w:szCs w:val="22"/>
        </w:rPr>
        <w:t xml:space="preserve"> </w:t>
      </w:r>
      <w:r w:rsidR="002C4903">
        <w:rPr>
          <w:rFonts w:eastAsia="Calibri"/>
          <w:sz w:val="22"/>
          <w:szCs w:val="22"/>
        </w:rPr>
        <w:t>Hemsjukvården har genomfört d</w:t>
      </w:r>
      <w:r w:rsidR="00A95FFB">
        <w:rPr>
          <w:rFonts w:eastAsia="Calibri"/>
          <w:sz w:val="22"/>
          <w:szCs w:val="22"/>
        </w:rPr>
        <w:t>e årligt återkommande t</w:t>
      </w:r>
      <w:r w:rsidRPr="00D65E57">
        <w:rPr>
          <w:rFonts w:eastAsia="Calibri"/>
          <w:sz w:val="22"/>
          <w:szCs w:val="22"/>
        </w:rPr>
        <w:t>värprofessionella diskussioner</w:t>
      </w:r>
      <w:r w:rsidR="00A95FFB">
        <w:rPr>
          <w:rFonts w:eastAsia="Calibri"/>
          <w:sz w:val="22"/>
          <w:szCs w:val="22"/>
        </w:rPr>
        <w:t xml:space="preserve"> som startade 2023</w:t>
      </w:r>
      <w:r w:rsidR="00F97D78" w:rsidRPr="00D65E57">
        <w:rPr>
          <w:rFonts w:eastAsia="Calibri"/>
          <w:sz w:val="22"/>
          <w:szCs w:val="22"/>
        </w:rPr>
        <w:t xml:space="preserve"> </w:t>
      </w:r>
      <w:r w:rsidR="00AC3652">
        <w:rPr>
          <w:rFonts w:eastAsia="Calibri"/>
          <w:sz w:val="22"/>
          <w:szCs w:val="22"/>
        </w:rPr>
        <w:t>gällande dokumentation</w:t>
      </w:r>
      <w:r w:rsidR="00997586">
        <w:rPr>
          <w:rFonts w:eastAsia="Calibri"/>
          <w:sz w:val="22"/>
          <w:szCs w:val="22"/>
        </w:rPr>
        <w:t>,</w:t>
      </w:r>
      <w:r w:rsidR="00AC3652">
        <w:rPr>
          <w:rFonts w:eastAsia="Calibri"/>
          <w:sz w:val="22"/>
          <w:szCs w:val="22"/>
        </w:rPr>
        <w:t xml:space="preserve"> </w:t>
      </w:r>
      <w:r w:rsidR="00D9079F" w:rsidRPr="0096001A">
        <w:rPr>
          <w:rFonts w:eastAsia="Calibri"/>
          <w:sz w:val="22"/>
          <w:szCs w:val="22"/>
        </w:rPr>
        <w:t>för att belysa de förbättringsområden granskningen visat</w:t>
      </w:r>
      <w:r w:rsidR="0064374D" w:rsidRPr="00D65E57">
        <w:rPr>
          <w:rFonts w:eastAsia="Calibri"/>
          <w:sz w:val="22"/>
          <w:szCs w:val="22"/>
        </w:rPr>
        <w:t xml:space="preserve">. </w:t>
      </w:r>
    </w:p>
    <w:p w14:paraId="5B6C989A" w14:textId="77777777" w:rsidR="00A45E7E" w:rsidRDefault="00A45E7E" w:rsidP="0096001A">
      <w:pPr>
        <w:spacing w:after="0" w:line="240" w:lineRule="auto"/>
        <w:rPr>
          <w:rFonts w:eastAsia="Calibri"/>
          <w:color w:val="FF0000"/>
          <w:sz w:val="22"/>
          <w:szCs w:val="22"/>
        </w:rPr>
      </w:pPr>
    </w:p>
    <w:p w14:paraId="70272BC7" w14:textId="77777777" w:rsidR="008A19C4" w:rsidRDefault="008A19C4" w:rsidP="7591A383">
      <w:pPr>
        <w:spacing w:after="0" w:line="240" w:lineRule="auto"/>
        <w:rPr>
          <w:rFonts w:eastAsia="Calibri"/>
          <w:color w:val="FF0000"/>
          <w:sz w:val="22"/>
          <w:szCs w:val="22"/>
        </w:rPr>
      </w:pPr>
    </w:p>
    <w:p w14:paraId="29C75759" w14:textId="77777777" w:rsidR="00975E2E" w:rsidRDefault="002C2962" w:rsidP="00975E2E">
      <w:pPr>
        <w:pStyle w:val="Rubrik2"/>
        <w:spacing w:before="0" w:line="240" w:lineRule="auto"/>
        <w:rPr>
          <w:rFonts w:eastAsiaTheme="minorEastAsia"/>
          <w:sz w:val="22"/>
          <w:szCs w:val="22"/>
          <w:highlight w:val="yellow"/>
        </w:rPr>
      </w:pPr>
      <w:bookmarkStart w:id="31" w:name="_Toc125550652"/>
      <w:bookmarkStart w:id="32" w:name="_Toc188447023"/>
      <w:bookmarkStart w:id="33" w:name="_Toc188447029"/>
      <w:r w:rsidRPr="00CE47C5">
        <w:rPr>
          <w:rFonts w:ascii="Garamond" w:hAnsi="Garamond" w:cs="Arial"/>
          <w:bCs w:val="0"/>
          <w:noProof/>
          <w:color w:val="7F7F7F" w:themeColor="text1" w:themeTint="80"/>
          <w:sz w:val="22"/>
          <w:lang w:eastAsia="sv-SE"/>
        </w:rPr>
        <w:lastRenderedPageBreak/>
        <w:drawing>
          <wp:anchor distT="0" distB="0" distL="114300" distR="114300" simplePos="0" relativeHeight="251666432" behindDoc="1" locked="0" layoutInCell="1" allowOverlap="1" wp14:anchorId="58678E3B" wp14:editId="17C85A75">
            <wp:simplePos x="0" y="0"/>
            <wp:positionH relativeFrom="margin">
              <wp:align>right</wp:align>
            </wp:positionH>
            <wp:positionV relativeFrom="paragraph">
              <wp:posOffset>260985</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21" name="Picture 21" descr="Cirkel indelad i fem delar. Markerad del 5: Öka riskmedvetenhet och beredsk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descr="Cirkel indelad i fem delar. Markerad del 5: Öka riskmedvetenhet och beredskap. "/>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151890" cy="1151890"/>
                    </a:xfrm>
                    <a:prstGeom prst="rect">
                      <a:avLst/>
                    </a:prstGeom>
                    <a:noFill/>
                    <a:ln>
                      <a:noFill/>
                    </a:ln>
                  </pic:spPr>
                </pic:pic>
              </a:graphicData>
            </a:graphic>
          </wp:anchor>
        </w:drawing>
      </w:r>
      <w:r w:rsidRPr="00923666">
        <w:t>Öka riskmedvetenhet och beredskap</w:t>
      </w:r>
      <w:bookmarkEnd w:id="31"/>
      <w:bookmarkEnd w:id="32"/>
      <w:bookmarkEnd w:id="33"/>
      <w:r>
        <w:t xml:space="preserve"> </w:t>
      </w:r>
    </w:p>
    <w:p w14:paraId="5F6EB417" w14:textId="77777777" w:rsidR="00975E2E" w:rsidRDefault="002C2962" w:rsidP="00A12BD6">
      <w:pPr>
        <w:spacing w:after="200" w:line="276" w:lineRule="auto"/>
        <w:rPr>
          <w:rFonts w:eastAsiaTheme="minorEastAsia"/>
          <w:sz w:val="22"/>
          <w:szCs w:val="22"/>
        </w:rPr>
      </w:pPr>
      <w:r w:rsidRPr="002B1E86">
        <w:rPr>
          <w:rFonts w:eastAsiaTheme="minorEastAsia"/>
          <w:sz w:val="22"/>
          <w:szCs w:val="22"/>
        </w:rPr>
        <w:t xml:space="preserve">Alla delar av vården behöver planera för en hälso- och sjukvård som flexibelt kan anpassas till kortsiktigt eller långsiktigt förändrade förhållanden med bibehållen funktionalitet, även under oväntade förhållanden. </w:t>
      </w:r>
    </w:p>
    <w:p w14:paraId="34FFD07D" w14:textId="77777777" w:rsidR="00CA6C25" w:rsidRDefault="002C2962" w:rsidP="00A12BD6">
      <w:pPr>
        <w:spacing w:after="200" w:line="276" w:lineRule="auto"/>
        <w:rPr>
          <w:rFonts w:eastAsiaTheme="minorEastAsia"/>
          <w:sz w:val="22"/>
          <w:szCs w:val="22"/>
        </w:rPr>
      </w:pPr>
      <w:r>
        <w:rPr>
          <w:rFonts w:eastAsiaTheme="minorEastAsia"/>
          <w:sz w:val="22"/>
          <w:szCs w:val="22"/>
        </w:rPr>
        <w:t>Det finns en</w:t>
      </w:r>
      <w:r w:rsidR="00427414">
        <w:rPr>
          <w:rFonts w:eastAsiaTheme="minorEastAsia"/>
          <w:sz w:val="22"/>
          <w:szCs w:val="22"/>
        </w:rPr>
        <w:t xml:space="preserve"> framtagen risk och sårbarhetsanalys i kommunen. </w:t>
      </w:r>
      <w:r>
        <w:rPr>
          <w:rFonts w:eastAsiaTheme="minorEastAsia"/>
          <w:sz w:val="22"/>
          <w:szCs w:val="22"/>
        </w:rPr>
        <w:t>Det kvarstår</w:t>
      </w:r>
      <w:r w:rsidR="00663FD9">
        <w:rPr>
          <w:rFonts w:eastAsiaTheme="minorEastAsia"/>
          <w:sz w:val="22"/>
          <w:szCs w:val="22"/>
        </w:rPr>
        <w:t xml:space="preserve"> </w:t>
      </w:r>
      <w:r w:rsidR="002648C7">
        <w:rPr>
          <w:rFonts w:eastAsiaTheme="minorEastAsia"/>
          <w:sz w:val="22"/>
          <w:szCs w:val="22"/>
        </w:rPr>
        <w:t xml:space="preserve">dock </w:t>
      </w:r>
      <w:r w:rsidR="00663FD9">
        <w:rPr>
          <w:rFonts w:eastAsiaTheme="minorEastAsia"/>
          <w:sz w:val="22"/>
          <w:szCs w:val="22"/>
        </w:rPr>
        <w:t>behov av fö</w:t>
      </w:r>
      <w:r w:rsidR="00B24AB6">
        <w:rPr>
          <w:rFonts w:eastAsiaTheme="minorEastAsia"/>
          <w:sz w:val="22"/>
          <w:szCs w:val="22"/>
        </w:rPr>
        <w:t>r</w:t>
      </w:r>
      <w:r w:rsidR="00663FD9">
        <w:rPr>
          <w:rFonts w:eastAsiaTheme="minorEastAsia"/>
          <w:sz w:val="22"/>
          <w:szCs w:val="22"/>
        </w:rPr>
        <w:t xml:space="preserve">tydligande i </w:t>
      </w:r>
      <w:r w:rsidR="002648C7">
        <w:rPr>
          <w:rFonts w:eastAsiaTheme="minorEastAsia"/>
          <w:sz w:val="22"/>
          <w:szCs w:val="22"/>
        </w:rPr>
        <w:t>denna</w:t>
      </w:r>
      <w:r w:rsidR="00AA5D57">
        <w:rPr>
          <w:rFonts w:eastAsiaTheme="minorEastAsia"/>
          <w:sz w:val="22"/>
          <w:szCs w:val="22"/>
        </w:rPr>
        <w:t xml:space="preserve"> gällande att det ska finnas </w:t>
      </w:r>
      <w:r w:rsidR="00AA5D57" w:rsidRPr="002622AE">
        <w:rPr>
          <w:rFonts w:eastAsiaTheme="minorEastAsia"/>
          <w:i/>
          <w:iCs/>
          <w:sz w:val="22"/>
          <w:szCs w:val="22"/>
        </w:rPr>
        <w:t>de sjukvårdsprodukter</w:t>
      </w:r>
      <w:r w:rsidR="002622AE">
        <w:rPr>
          <w:rFonts w:eastAsiaTheme="minorEastAsia"/>
          <w:sz w:val="22"/>
          <w:szCs w:val="22"/>
        </w:rPr>
        <w:t xml:space="preserve"> som behövs</w:t>
      </w:r>
      <w:r w:rsidR="00042B92">
        <w:rPr>
          <w:rFonts w:eastAsiaTheme="minorEastAsia"/>
          <w:sz w:val="22"/>
          <w:szCs w:val="22"/>
        </w:rPr>
        <w:t xml:space="preserve">. </w:t>
      </w:r>
      <w:r w:rsidR="00B24AB6">
        <w:rPr>
          <w:rFonts w:eastAsiaTheme="minorEastAsia"/>
          <w:sz w:val="22"/>
          <w:szCs w:val="22"/>
        </w:rPr>
        <w:t>Revidering av denna</w:t>
      </w:r>
      <w:r w:rsidR="00042B92">
        <w:rPr>
          <w:rFonts w:eastAsiaTheme="minorEastAsia"/>
          <w:sz w:val="22"/>
          <w:szCs w:val="22"/>
        </w:rPr>
        <w:t xml:space="preserve"> görs i samband med ny mandatperiod</w:t>
      </w:r>
      <w:r w:rsidR="00B24AB6">
        <w:rPr>
          <w:rFonts w:eastAsiaTheme="minorEastAsia"/>
          <w:sz w:val="22"/>
          <w:szCs w:val="22"/>
        </w:rPr>
        <w:t>.</w:t>
      </w:r>
    </w:p>
    <w:p w14:paraId="54EE2818" w14:textId="77777777" w:rsidR="000D2309" w:rsidRPr="00A13A2B" w:rsidRDefault="002C2962" w:rsidP="00A12BD6">
      <w:pPr>
        <w:spacing w:after="200" w:line="276" w:lineRule="auto"/>
        <w:rPr>
          <w:rFonts w:eastAsiaTheme="minorEastAsia"/>
          <w:sz w:val="22"/>
          <w:szCs w:val="22"/>
        </w:rPr>
      </w:pPr>
      <w:r w:rsidRPr="00A13A2B">
        <w:rPr>
          <w:rFonts w:eastAsiaTheme="minorEastAsia"/>
          <w:sz w:val="22"/>
          <w:szCs w:val="22"/>
        </w:rPr>
        <w:t xml:space="preserve">Arbetet med </w:t>
      </w:r>
      <w:r w:rsidR="00783DED" w:rsidRPr="00A13A2B">
        <w:rPr>
          <w:rFonts w:eastAsiaTheme="minorEastAsia"/>
          <w:sz w:val="22"/>
          <w:szCs w:val="22"/>
        </w:rPr>
        <w:t xml:space="preserve">att identifiera </w:t>
      </w:r>
      <w:r w:rsidR="00BF01B6">
        <w:rPr>
          <w:rFonts w:eastAsiaTheme="minorEastAsia"/>
          <w:sz w:val="22"/>
          <w:szCs w:val="22"/>
        </w:rPr>
        <w:t xml:space="preserve">socialförvaltningens </w:t>
      </w:r>
      <w:r w:rsidR="00783DED" w:rsidRPr="00A13A2B">
        <w:rPr>
          <w:rFonts w:eastAsiaTheme="minorEastAsia"/>
          <w:sz w:val="22"/>
          <w:szCs w:val="22"/>
        </w:rPr>
        <w:t>kritiska områden i en kontinuitetsplan</w:t>
      </w:r>
      <w:r w:rsidR="009D0ED4" w:rsidRPr="00A13A2B">
        <w:rPr>
          <w:rFonts w:eastAsiaTheme="minorEastAsia"/>
          <w:sz w:val="22"/>
          <w:szCs w:val="22"/>
        </w:rPr>
        <w:t xml:space="preserve"> pågår</w:t>
      </w:r>
      <w:r w:rsidR="00A13A2B" w:rsidRPr="00A13A2B">
        <w:rPr>
          <w:rFonts w:eastAsiaTheme="minorEastAsia"/>
          <w:sz w:val="22"/>
          <w:szCs w:val="22"/>
        </w:rPr>
        <w:t>.</w:t>
      </w:r>
      <w:r w:rsidR="00F1477F" w:rsidRPr="00A13A2B">
        <w:rPr>
          <w:rFonts w:eastAsiaTheme="minorEastAsia"/>
          <w:sz w:val="22"/>
          <w:szCs w:val="22"/>
        </w:rPr>
        <w:t xml:space="preserve"> </w:t>
      </w:r>
    </w:p>
    <w:p w14:paraId="4F851502" w14:textId="77777777" w:rsidR="000D2309" w:rsidRPr="002B1E86" w:rsidRDefault="000D2309" w:rsidP="7591A383">
      <w:pPr>
        <w:spacing w:after="200" w:line="240" w:lineRule="auto"/>
        <w:rPr>
          <w:rFonts w:eastAsiaTheme="minorEastAsia"/>
          <w:sz w:val="22"/>
          <w:szCs w:val="22"/>
        </w:rPr>
      </w:pPr>
    </w:p>
    <w:p w14:paraId="3F83C3F8" w14:textId="77777777" w:rsidR="00AA1558" w:rsidRDefault="002C2962" w:rsidP="00BF6EC1">
      <w:pPr>
        <w:pStyle w:val="Rubrik1"/>
        <w:spacing w:after="0" w:line="240" w:lineRule="auto"/>
        <w:rPr>
          <w:highlight w:val="yellow"/>
        </w:rPr>
      </w:pPr>
      <w:bookmarkStart w:id="34" w:name="_Toc188447024"/>
      <w:bookmarkStart w:id="35" w:name="_Toc188447030"/>
      <w:r>
        <w:t xml:space="preserve">MÅL, STRATEGIER OCH </w:t>
      </w:r>
      <w:r w:rsidR="2725BCD0">
        <w:t>U</w:t>
      </w:r>
      <w:r w:rsidR="35CF738C">
        <w:t>TMANINGAR</w:t>
      </w:r>
      <w:r>
        <w:t xml:space="preserve"> FÖR</w:t>
      </w:r>
      <w:r w:rsidR="35CF738C">
        <w:t xml:space="preserve"> KOMMANDE ÅR</w:t>
      </w:r>
      <w:bookmarkEnd w:id="34"/>
      <w:bookmarkEnd w:id="35"/>
      <w:r w:rsidR="007D5948">
        <w:t xml:space="preserve"> </w:t>
      </w:r>
    </w:p>
    <w:p w14:paraId="3D01DD8E" w14:textId="77777777" w:rsidR="00FA4021" w:rsidRDefault="00FA4021" w:rsidP="00FA4021"/>
    <w:p w14:paraId="0B9D6FF9" w14:textId="77777777" w:rsidR="00BC5C8F" w:rsidRDefault="002C2962" w:rsidP="00FD1962">
      <w:pPr>
        <w:pStyle w:val="BodyText"/>
        <w:spacing w:line="276" w:lineRule="auto"/>
      </w:pPr>
      <w:r>
        <w:t>För året 2024 togs fokusområden fram utifrån</w:t>
      </w:r>
      <w:r w:rsidR="005C3463">
        <w:t xml:space="preserve"> </w:t>
      </w:r>
      <w:r w:rsidR="005868E6">
        <w:t xml:space="preserve">de risker som verksamheterna </w:t>
      </w:r>
      <w:r w:rsidR="00093B29">
        <w:t xml:space="preserve">bedömt </w:t>
      </w:r>
      <w:r w:rsidR="000C063C">
        <w:t>som allvarliga</w:t>
      </w:r>
      <w:r w:rsidR="002E2DA5">
        <w:t xml:space="preserve"> </w:t>
      </w:r>
      <w:r w:rsidR="002E2DA5" w:rsidRPr="007C2670">
        <w:t>samt utifrån</w:t>
      </w:r>
      <w:r w:rsidR="001749CC" w:rsidRPr="007C2670">
        <w:t xml:space="preserve"> </w:t>
      </w:r>
      <w:r w:rsidR="00DD7DE3" w:rsidRPr="007C2670">
        <w:t>de brister</w:t>
      </w:r>
      <w:r w:rsidR="00DD7DE3">
        <w:t xml:space="preserve"> </w:t>
      </w:r>
      <w:r w:rsidR="00E02812">
        <w:t xml:space="preserve">i </w:t>
      </w:r>
      <w:r w:rsidR="0069782B">
        <w:t>kvaliteten</w:t>
      </w:r>
      <w:r w:rsidR="00E02812">
        <w:t xml:space="preserve"> </w:t>
      </w:r>
      <w:r w:rsidR="00DD7DE3">
        <w:t xml:space="preserve">som påvisats </w:t>
      </w:r>
      <w:r w:rsidR="00CE3B80">
        <w:t xml:space="preserve">genom utredning </w:t>
      </w:r>
      <w:r w:rsidR="00193945">
        <w:t xml:space="preserve">av inträffade vårdskador eller </w:t>
      </w:r>
      <w:r w:rsidR="00805CDF">
        <w:t>genom</w:t>
      </w:r>
      <w:r w:rsidR="009D4A7E">
        <w:t xml:space="preserve"> egenkontroller</w:t>
      </w:r>
      <w:r w:rsidR="00EC4709">
        <w:t>.</w:t>
      </w:r>
      <w:r w:rsidR="009D4A7E">
        <w:t xml:space="preserve"> </w:t>
      </w:r>
    </w:p>
    <w:p w14:paraId="31DD5FB3" w14:textId="77777777" w:rsidR="009718D9" w:rsidRDefault="002C2962" w:rsidP="00D86631">
      <w:pPr>
        <w:pStyle w:val="BodyText"/>
      </w:pPr>
      <w:r>
        <w:t xml:space="preserve">De åtgärder som </w:t>
      </w:r>
      <w:r w:rsidR="008E4EF0">
        <w:t>verksamheterna presenter</w:t>
      </w:r>
      <w:r w:rsidR="00AB6704">
        <w:t>at i sina handlingsplaner</w:t>
      </w:r>
      <w:r w:rsidR="00812B99">
        <w:t xml:space="preserve"> </w:t>
      </w:r>
      <w:r>
        <w:t>för fokusområdena</w:t>
      </w:r>
      <w:r w:rsidR="00AB6704">
        <w:t xml:space="preserve"> </w:t>
      </w:r>
      <w:r>
        <w:t>har i viss mån inte hunnit ge effekt ännu. För några fokusområden är åtgärderna otillräckliga</w:t>
      </w:r>
      <w:r w:rsidR="00AB6704">
        <w:t xml:space="preserve"> och behöver arbetas vidare med</w:t>
      </w:r>
      <w:r w:rsidR="009E3AAF">
        <w:t xml:space="preserve"> för att öka patientsäkerheten</w:t>
      </w:r>
      <w:r w:rsidR="00AB6704">
        <w:t>.</w:t>
      </w:r>
      <w:r w:rsidR="00D86631">
        <w:t xml:space="preserve"> </w:t>
      </w:r>
    </w:p>
    <w:p w14:paraId="14AD315E" w14:textId="77777777" w:rsidR="009E0359" w:rsidRDefault="002C2962" w:rsidP="0085369F">
      <w:pPr>
        <w:pStyle w:val="BodyText"/>
        <w:spacing w:line="276" w:lineRule="auto"/>
      </w:pPr>
      <w:r>
        <w:t>Utifrån MAS och MAR</w:t>
      </w:r>
      <w:r w:rsidR="00760FC1">
        <w:t xml:space="preserve"> analyser av fokusområdena</w:t>
      </w:r>
      <w:r w:rsidR="00154A8C">
        <w:t xml:space="preserve"> </w:t>
      </w:r>
      <w:r w:rsidR="007A77CF">
        <w:t>beskriv</w:t>
      </w:r>
      <w:r w:rsidR="00D42796">
        <w:t>na</w:t>
      </w:r>
      <w:r w:rsidR="00730ABF">
        <w:t xml:space="preserve"> </w:t>
      </w:r>
      <w:r w:rsidR="00F473B5">
        <w:t>i kapit</w:t>
      </w:r>
      <w:r w:rsidR="00ED52A8">
        <w:t>el</w:t>
      </w:r>
      <w:r w:rsidR="00F473B5">
        <w:t xml:space="preserve"> Säker vård här och nu</w:t>
      </w:r>
      <w:r w:rsidR="00D86631">
        <w:t xml:space="preserve">, </w:t>
      </w:r>
      <w:r w:rsidR="00E20C4B">
        <w:t xml:space="preserve">har </w:t>
      </w:r>
      <w:r w:rsidR="00451453">
        <w:t xml:space="preserve">ledningen </w:t>
      </w:r>
      <w:r w:rsidR="002F6BA1">
        <w:t>för hälso- och sjukvård</w:t>
      </w:r>
      <w:r w:rsidR="00C619B0">
        <w:t>en</w:t>
      </w:r>
      <w:r w:rsidR="00E20C4B">
        <w:t xml:space="preserve"> bedömt att</w:t>
      </w:r>
      <w:r w:rsidR="00454D08">
        <w:t xml:space="preserve"> </w:t>
      </w:r>
      <w:r w:rsidR="006D0833">
        <w:t xml:space="preserve">arbetet ska </w:t>
      </w:r>
      <w:r w:rsidR="00976C21">
        <w:t xml:space="preserve">fortsätta </w:t>
      </w:r>
      <w:r w:rsidR="000F2519">
        <w:t>under 2025</w:t>
      </w:r>
      <w:r w:rsidR="00976C21">
        <w:t xml:space="preserve"> gällande</w:t>
      </w:r>
      <w:r w:rsidR="00454D08">
        <w:t xml:space="preserve"> </w:t>
      </w:r>
      <w:r w:rsidR="00C619B0">
        <w:t>följande</w:t>
      </w:r>
      <w:r w:rsidR="00454D08">
        <w:t xml:space="preserve"> fyra fokusområden</w:t>
      </w:r>
      <w:r w:rsidR="00976C21">
        <w:t>:</w:t>
      </w:r>
    </w:p>
    <w:p w14:paraId="534BA6BC" w14:textId="77777777" w:rsidR="00BA1787" w:rsidRPr="004A07D6" w:rsidRDefault="002C2962" w:rsidP="0085369F">
      <w:pPr>
        <w:pStyle w:val="paragraph"/>
        <w:numPr>
          <w:ilvl w:val="0"/>
          <w:numId w:val="4"/>
        </w:numPr>
        <w:spacing w:beforeAutospacing="0" w:after="0" w:afterAutospacing="0" w:line="276" w:lineRule="auto"/>
        <w:rPr>
          <w:rFonts w:ascii="Calibri" w:eastAsia="Calibri" w:hAnsi="Calibri" w:cs="Calibri"/>
          <w:sz w:val="22"/>
          <w:szCs w:val="22"/>
        </w:rPr>
      </w:pPr>
      <w:r w:rsidRPr="004A07D6">
        <w:rPr>
          <w:rFonts w:ascii="Calibri" w:eastAsia="Calibri" w:hAnsi="Calibri" w:cs="Calibri"/>
          <w:sz w:val="22"/>
          <w:szCs w:val="22"/>
        </w:rPr>
        <w:t>Vårdprevention</w:t>
      </w:r>
    </w:p>
    <w:p w14:paraId="18484DFF" w14:textId="77777777" w:rsidR="00BA1787" w:rsidRPr="004A07D6" w:rsidRDefault="002C2962" w:rsidP="0085369F">
      <w:pPr>
        <w:pStyle w:val="paragraph"/>
        <w:numPr>
          <w:ilvl w:val="0"/>
          <w:numId w:val="4"/>
        </w:numPr>
        <w:spacing w:beforeAutospacing="0" w:after="0" w:afterAutospacing="0" w:line="276" w:lineRule="auto"/>
        <w:rPr>
          <w:rFonts w:ascii="Calibri" w:eastAsia="Calibri" w:hAnsi="Calibri" w:cs="Calibri"/>
          <w:sz w:val="22"/>
          <w:szCs w:val="22"/>
        </w:rPr>
      </w:pPr>
      <w:r w:rsidRPr="004A07D6">
        <w:rPr>
          <w:rFonts w:ascii="Calibri" w:eastAsia="Calibri" w:hAnsi="Calibri" w:cs="Calibri"/>
          <w:sz w:val="22"/>
          <w:szCs w:val="22"/>
        </w:rPr>
        <w:t>Personalens kompetens</w:t>
      </w:r>
    </w:p>
    <w:p w14:paraId="28E4DEFE" w14:textId="77777777" w:rsidR="00BA1787" w:rsidRPr="004A07D6" w:rsidRDefault="002C2962" w:rsidP="0085369F">
      <w:pPr>
        <w:pStyle w:val="paragraph"/>
        <w:numPr>
          <w:ilvl w:val="0"/>
          <w:numId w:val="4"/>
        </w:numPr>
        <w:spacing w:beforeAutospacing="0" w:after="0" w:afterAutospacing="0" w:line="276" w:lineRule="auto"/>
        <w:rPr>
          <w:rFonts w:ascii="Calibri" w:eastAsia="Calibri" w:hAnsi="Calibri" w:cs="Calibri"/>
          <w:sz w:val="22"/>
          <w:szCs w:val="22"/>
        </w:rPr>
      </w:pPr>
      <w:r w:rsidRPr="004A07D6">
        <w:rPr>
          <w:rFonts w:ascii="Calibri" w:eastAsia="Calibri" w:hAnsi="Calibri" w:cs="Calibri"/>
          <w:sz w:val="22"/>
          <w:szCs w:val="22"/>
        </w:rPr>
        <w:t>Informationsutbyte</w:t>
      </w:r>
    </w:p>
    <w:p w14:paraId="6F4B8851" w14:textId="77777777" w:rsidR="004D6D78" w:rsidRDefault="002C2962">
      <w:pPr>
        <w:pStyle w:val="paragraph"/>
        <w:numPr>
          <w:ilvl w:val="0"/>
          <w:numId w:val="4"/>
        </w:numPr>
        <w:spacing w:beforeAutospacing="0" w:after="0" w:afterAutospacing="0" w:line="276" w:lineRule="auto"/>
      </w:pPr>
      <w:r w:rsidRPr="0085369F">
        <w:rPr>
          <w:rFonts w:ascii="Calibri" w:eastAsia="Calibri" w:hAnsi="Calibri" w:cs="Calibri"/>
          <w:sz w:val="22"/>
          <w:szCs w:val="22"/>
        </w:rPr>
        <w:t>Patientsäkerhetskultur</w:t>
      </w:r>
    </w:p>
    <w:p w14:paraId="3FB987A8" w14:textId="77777777" w:rsidR="2A3264C5" w:rsidRDefault="2A3264C5" w:rsidP="2A3264C5">
      <w:pPr>
        <w:pStyle w:val="BodyText"/>
      </w:pPr>
    </w:p>
    <w:sectPr w:rsidR="2A3264C5" w:rsidSect="004A209F">
      <w:headerReference w:type="default" r:id="rId35"/>
      <w:footerReference w:type="even" r:id="rId36"/>
      <w:footerReference w:type="default" r:id="rId37"/>
      <w:footerReference w:type="first" r:id="rId38"/>
      <w:pgSz w:w="11907" w:h="16839" w:code="9"/>
      <w:pgMar w:top="1417" w:right="1417" w:bottom="1276" w:left="1417"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555D4" w14:textId="77777777" w:rsidR="002C2962" w:rsidRDefault="002C2962">
      <w:pPr>
        <w:spacing w:after="0" w:line="240" w:lineRule="auto"/>
      </w:pPr>
      <w:r>
        <w:separator/>
      </w:r>
    </w:p>
  </w:endnote>
  <w:endnote w:type="continuationSeparator" w:id="0">
    <w:p w14:paraId="45C4CD9A" w14:textId="77777777" w:rsidR="002C2962" w:rsidRDefault="002C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A4BE" w14:textId="77777777" w:rsidR="007D6278" w:rsidRDefault="002C2962">
    <w:pPr>
      <w:pStyle w:val="Sidfot"/>
    </w:pPr>
    <w:r>
      <w:rPr>
        <w:noProof/>
      </w:rPr>
      <mc:AlternateContent>
        <mc:Choice Requires="wps">
          <w:drawing>
            <wp:anchor distT="0" distB="0" distL="0" distR="0" simplePos="0" relativeHeight="251662336" behindDoc="0" locked="0" layoutInCell="1" allowOverlap="1" wp14:anchorId="7F97D4C6" wp14:editId="7ECAB633">
              <wp:simplePos x="0" y="0"/>
              <wp:positionH relativeFrom="page">
                <wp:align>left</wp:align>
              </wp:positionH>
              <wp:positionV relativeFrom="page">
                <wp:align>bottom</wp:align>
              </wp:positionV>
              <wp:extent cx="1198245" cy="381000"/>
              <wp:effectExtent l="0" t="0" r="1905" b="0"/>
              <wp:wrapNone/>
              <wp:docPr id="614940826" name="Textruta 2" descr="Känslighet: 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8245" cy="381000"/>
                      </a:xfrm>
                      <a:prstGeom prst="rect">
                        <a:avLst/>
                      </a:prstGeom>
                      <a:noFill/>
                      <a:ln>
                        <a:noFill/>
                      </a:ln>
                    </wps:spPr>
                    <wps:txbx>
                      <w:txbxContent>
                        <w:p w14:paraId="5D2337EC" w14:textId="77777777" w:rsidR="00F676CE" w:rsidRPr="00F676CE" w:rsidRDefault="002C2962" w:rsidP="00F676CE">
                          <w:pPr>
                            <w:spacing w:after="0"/>
                            <w:rPr>
                              <w:rFonts w:ascii="Calibri" w:eastAsia="Calibri" w:hAnsi="Calibri" w:cs="Calibri"/>
                              <w:noProof/>
                              <w:color w:val="000000"/>
                              <w:sz w:val="20"/>
                              <w:szCs w:val="20"/>
                            </w:rPr>
                          </w:pPr>
                          <w:r w:rsidRPr="00F676CE">
                            <w:rPr>
                              <w:rFonts w:ascii="Calibri" w:eastAsia="Calibri" w:hAnsi="Calibri" w:cs="Calibri"/>
                              <w:noProof/>
                              <w:color w:val="000000"/>
                              <w:sz w:val="20"/>
                              <w:szCs w:val="20"/>
                            </w:rPr>
                            <w:t>Känslighet: 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97D4C6" id="_x0000_t202" coordsize="21600,21600" o:spt="202" path="m,l,21600r21600,l21600,xe">
              <v:stroke joinstyle="miter"/>
              <v:path gradientshapeok="t" o:connecttype="rect"/>
            </v:shapetype>
            <v:shape id="Textruta 2" o:spid="_x0000_s1026" type="#_x0000_t202" alt="Känslighet: Öppen" style="position:absolute;margin-left:0;margin-top:0;width:94.35pt;height:30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yfDwIAABsEAAAOAAAAZHJzL2Uyb0RvYy54bWysU01v2zAMvQ/YfxB0X2xnzZAacYqsRYYB&#10;QVsgHXpWZCk2IImCpMTOfv0o2Um6bqdhF5kmKX6897S467UiR+F8C6aixSSnRBgOdWv2Ff3xsv40&#10;p8QHZmqmwIiKnoSnd8uPHxadLcUUGlC1cASLGF92tqJNCLbMMs8boZmfgBUGgxKcZgF/3T6rHeuw&#10;ulbZNM+/ZB242jrgwnv0PgxBukz1pRQ8PEnpRSCqojhbSKdL5y6e2XLByr1jtmn5OAb7hyk0aw02&#10;vZR6YIGRg2v/KKVb7sCDDBMOOgMpWy7SDrhNkb/bZtswK9IuCI63F5j8/yvLH49b++xI6L9CjwRG&#10;QDrrS4/OuE8vnY5fnJRgHCE8XWATfSA8Xipu59ObGSUcY5/nRZ4nXLPrbet8+CZAk2hU1CEtCS12&#10;3PiAHTH1nBKbGVi3SiVqlPnNgYnRk11HjFbod/049w7qE67jYGDaW75useeG+fDMHFKLG6BcwxMe&#10;UkFXURgtShpwP//mj/mIOEYp6VAqFTWoZUrUd4NMTGc3cWES0h8a7mzsklHc5rMYNwd9D6jCAh+E&#10;5cmMyUGdTelAv6KaV7Ebhpjh2LOiu7N5Hwbh4mvgYrVKSagiy8LGbC2PpSNYEcmX/pU5O8IdkKhH&#10;OIuJle9QH3LjTW9Xh4DYJ0oisAOaI96owMTU+FqixN/+p6zrm17+AgAA//8DAFBLAwQUAAYACAAA&#10;ACEAjFyupNgAAAAEAQAADwAAAGRycy9kb3ducmV2LnhtbEyPTU/DMAyG70j8h8iTuLFkO5SqNJ0m&#10;vsSVMgmOaeM11RqnNN5W/j0ZF7hYst5Xjx+Xm9kP4oRT7ANpWC0VCKQ22J46Dbv359scRGRD1gyB&#10;UMM3RthU11elKWw40xueau5EglAsjAbHPBZSxtahN3EZRqSU7cPkDad16qSdzDnB/SDXSmXSm57S&#10;BWdGfHDYHuqj15A9vmzd+JF9fu3X8TU24cB1eNL6ZjFv70EwzvxXhot+UocqOTXhSDaKQUN6hH/n&#10;JcvzOxBNAisFsirlf/nqBwAA//8DAFBLAQItABQABgAIAAAAIQC2gziS/gAAAOEBAAATAAAAAAAA&#10;AAAAAAAAAAAAAABbQ29udGVudF9UeXBlc10ueG1sUEsBAi0AFAAGAAgAAAAhADj9If/WAAAAlAEA&#10;AAsAAAAAAAAAAAAAAAAALwEAAF9yZWxzLy5yZWxzUEsBAi0AFAAGAAgAAAAhAHBCDJ8PAgAAGwQA&#10;AA4AAAAAAAAAAAAAAAAALgIAAGRycy9lMm9Eb2MueG1sUEsBAi0AFAAGAAgAAAAhAIxcrqTYAAAA&#10;BAEAAA8AAAAAAAAAAAAAAAAAaQQAAGRycy9kb3ducmV2LnhtbFBLBQYAAAAABAAEAPMAAABuBQAA&#10;AAA=&#10;" filled="f" stroked="f">
              <v:textbox style="mso-fit-shape-to-text:t" inset="20pt,0,0,15pt">
                <w:txbxContent>
                  <w:p w14:paraId="5D2337EC" w14:textId="77777777" w:rsidR="00F676CE" w:rsidRPr="00F676CE" w:rsidRDefault="002C2962" w:rsidP="00F676CE">
                    <w:pPr>
                      <w:spacing w:after="0"/>
                      <w:rPr>
                        <w:rFonts w:ascii="Calibri" w:eastAsia="Calibri" w:hAnsi="Calibri" w:cs="Calibri"/>
                        <w:noProof/>
                        <w:color w:val="000000"/>
                        <w:sz w:val="20"/>
                        <w:szCs w:val="20"/>
                      </w:rPr>
                    </w:pPr>
                    <w:r w:rsidRPr="00F676CE">
                      <w:rPr>
                        <w:rFonts w:ascii="Calibri" w:eastAsia="Calibri" w:hAnsi="Calibri" w:cs="Calibri"/>
                        <w:noProof/>
                        <w:color w:val="000000"/>
                        <w:sz w:val="20"/>
                        <w:szCs w:val="20"/>
                      </w:rPr>
                      <w:t>Känslighet: Öppen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4F3C" w14:textId="77777777" w:rsidR="00C212B4" w:rsidRDefault="002C2962" w:rsidP="00681D06">
    <w:pPr>
      <w:pStyle w:val="Sidfot"/>
      <w:rPr>
        <w:noProof/>
      </w:rPr>
    </w:pPr>
    <w:r>
      <w:rPr>
        <w:noProof/>
      </w:rPr>
      <mc:AlternateContent>
        <mc:Choice Requires="wps">
          <w:drawing>
            <wp:anchor distT="0" distB="0" distL="0" distR="0" simplePos="0" relativeHeight="251660288" behindDoc="0" locked="0" layoutInCell="1" allowOverlap="1" wp14:anchorId="41BCAF8C" wp14:editId="7EA772C9">
              <wp:simplePos x="0" y="0"/>
              <wp:positionH relativeFrom="page">
                <wp:align>left</wp:align>
              </wp:positionH>
              <wp:positionV relativeFrom="page">
                <wp:align>bottom</wp:align>
              </wp:positionV>
              <wp:extent cx="1198245" cy="381000"/>
              <wp:effectExtent l="0" t="0" r="1905" b="0"/>
              <wp:wrapNone/>
              <wp:docPr id="791089006" name="Textruta 3" descr="Känslighet: 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8245" cy="381000"/>
                      </a:xfrm>
                      <a:prstGeom prst="rect">
                        <a:avLst/>
                      </a:prstGeom>
                      <a:noFill/>
                      <a:ln>
                        <a:noFill/>
                      </a:ln>
                    </wps:spPr>
                    <wps:txbx>
                      <w:txbxContent>
                        <w:p w14:paraId="4D29020A" w14:textId="77777777" w:rsidR="00F676CE" w:rsidRPr="00F676CE" w:rsidRDefault="002C2962" w:rsidP="00F676CE">
                          <w:pPr>
                            <w:spacing w:after="0"/>
                            <w:rPr>
                              <w:rFonts w:ascii="Calibri" w:eastAsia="Calibri" w:hAnsi="Calibri" w:cs="Calibri"/>
                              <w:noProof/>
                              <w:color w:val="000000"/>
                              <w:sz w:val="20"/>
                              <w:szCs w:val="20"/>
                            </w:rPr>
                          </w:pPr>
                          <w:r w:rsidRPr="00F676CE">
                            <w:rPr>
                              <w:rFonts w:ascii="Calibri" w:eastAsia="Calibri" w:hAnsi="Calibri" w:cs="Calibri"/>
                              <w:noProof/>
                              <w:color w:val="000000"/>
                              <w:sz w:val="20"/>
                              <w:szCs w:val="20"/>
                            </w:rPr>
                            <w:t>Känslighet: 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BCAF8C" id="_x0000_t202" coordsize="21600,21600" o:spt="202" path="m,l,21600r21600,l21600,xe">
              <v:stroke joinstyle="miter"/>
              <v:path gradientshapeok="t" o:connecttype="rect"/>
            </v:shapetype>
            <v:shape id="Textruta 3" o:spid="_x0000_s1027" type="#_x0000_t202" alt="Känslighet: Öppen" style="position:absolute;margin-left:0;margin-top:0;width:94.35pt;height:30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GTEQIAACIEAAAOAAAAZHJzL2Uyb0RvYy54bWysU01v2zAMvQ/YfxB0X2xnzZAacYqsRYYB&#10;QVsgHXpWZCk2YImCxMTOfv0o5avrdhp2kWmS4sd7T7O7wXRsr3xowVa8GOWcKSuhbu224j9elp+m&#10;nAUUthYdWFXxgwr8bv7xw6x3pRpDA12tPKMiNpS9q3iD6MosC7JRRoQROGUpqMEbgfTrt1ntRU/V&#10;TZeN8/xL1oOvnQepQiDvwzHI56m+1krik9ZBIesqTrNhOn06N/HM5jNRbr1wTStPY4h/mMKI1lLT&#10;S6kHgYLtfPtHKdNKDwE0jiSYDLRupUo70DZF/m6bdSOcSrsQOMFdYAr/r6x83K/ds2c4fIWBCIyA&#10;9C6UgZxxn0F7E780KaM4QXi4wKYGZDJeKm6n45sJZ5Jin6dFnidcs+tt5wN+U2BYNCruiZaEltiv&#10;AlJHSj2nxGYWlm3XJWo6+5uDEqMnu44YLRw2A2vrN+NvoD7QVh6OhAcnly21XomAz8ITw7QIqRaf&#10;6NAd9BWHk8VZA/7n3/wxn4CnKGc9KabiliTNWffdEiHjyU3cm2H6I8OfjU0yitt8EuN2Z+6BxFjQ&#10;u3AymTEZu7OpPZhXEvUidqOQsJJ6VnxzNu/xqF96FFItFimJxOQEruzayVg6YhYBfRlehXcn1JH4&#10;eoSzpkT5DvxjbrwZ3GKHREFiJuJ7RPMEOwkxEXZ6NFHpb/9T1vVpz38BAAD//wMAUEsDBBQABgAI&#10;AAAAIQCMXK6k2AAAAAQBAAAPAAAAZHJzL2Rvd25yZXYueG1sTI9NT8MwDIbvSPyHyJO4sWQ7lKo0&#10;nSa+xJUyCY5p4zXVGqc03lb+PRkXuFiy3lePH5eb2Q/ihFPsA2lYLRUIpDbYnjoNu/fn2xxEZEPW&#10;DIFQwzdG2FTXV6UpbDjTG55q7kSCUCyMBsc8FlLG1qE3cRlGpJTtw+QNp3XqpJ3MOcH9INdKZdKb&#10;ntIFZ0Z8cNge6qPXkD2+bN34kX1+7dfxNTbhwHV40vpmMW/vQTDO/FeGi35Shyo5NeFINopBQ3qE&#10;f+cly/M7EE0CKwWyKuV/+eoHAAD//wMAUEsBAi0AFAAGAAgAAAAhALaDOJL+AAAA4QEAABMAAAAA&#10;AAAAAAAAAAAAAAAAAFtDb250ZW50X1R5cGVzXS54bWxQSwECLQAUAAYACAAAACEAOP0h/9YAAACU&#10;AQAACwAAAAAAAAAAAAAAAAAvAQAAX3JlbHMvLnJlbHNQSwECLQAUAAYACAAAACEACYbBkxECAAAi&#10;BAAADgAAAAAAAAAAAAAAAAAuAgAAZHJzL2Uyb0RvYy54bWxQSwECLQAUAAYACAAAACEAjFyupNgA&#10;AAAEAQAADwAAAAAAAAAAAAAAAABrBAAAZHJzL2Rvd25yZXYueG1sUEsFBgAAAAAEAAQA8wAAAHAF&#10;AAAAAA==&#10;" filled="f" stroked="f">
              <v:textbox style="mso-fit-shape-to-text:t" inset="20pt,0,0,15pt">
                <w:txbxContent>
                  <w:p w14:paraId="4D29020A" w14:textId="77777777" w:rsidR="00F676CE" w:rsidRPr="00F676CE" w:rsidRDefault="002C2962" w:rsidP="00F676CE">
                    <w:pPr>
                      <w:spacing w:after="0"/>
                      <w:rPr>
                        <w:rFonts w:ascii="Calibri" w:eastAsia="Calibri" w:hAnsi="Calibri" w:cs="Calibri"/>
                        <w:noProof/>
                        <w:color w:val="000000"/>
                        <w:sz w:val="20"/>
                        <w:szCs w:val="20"/>
                      </w:rPr>
                    </w:pPr>
                    <w:r w:rsidRPr="00F676CE">
                      <w:rPr>
                        <w:rFonts w:ascii="Calibri" w:eastAsia="Calibri" w:hAnsi="Calibri" w:cs="Calibri"/>
                        <w:noProof/>
                        <w:color w:val="000000"/>
                        <w:sz w:val="20"/>
                        <w:szCs w:val="20"/>
                      </w:rPr>
                      <w:t>Känslighet: Öppen</w:t>
                    </w:r>
                  </w:p>
                </w:txbxContent>
              </v:textbox>
              <w10:wrap anchorx="page" anchory="page"/>
            </v:shape>
          </w:pict>
        </mc:Fallback>
      </mc:AlternateContent>
    </w:r>
    <w:r w:rsidR="00C212B4">
      <w:tab/>
      <w:t xml:space="preserve">Patientsäkerhetsberättelse 2023                                                                                                                                                   </w:t>
    </w:r>
    <w:r w:rsidR="00C212B4">
      <w:fldChar w:fldCharType="begin"/>
    </w:r>
    <w:r w:rsidR="00C212B4">
      <w:instrText>PAGE</w:instrText>
    </w:r>
    <w:r w:rsidR="00C212B4">
      <w:fldChar w:fldCharType="separate"/>
    </w:r>
    <w:r w:rsidR="00F0031D">
      <w:rPr>
        <w:noProof/>
      </w:rPr>
      <w:t>4</w:t>
    </w:r>
    <w:r w:rsidR="00C212B4">
      <w:fldChar w:fldCharType="end"/>
    </w:r>
  </w:p>
  <w:p w14:paraId="3ADA610D" w14:textId="77777777" w:rsidR="00C212B4" w:rsidRDefault="00C212B4" w:rsidP="00FA22E2">
    <w:pPr>
      <w:pStyle w:val="Sidfot"/>
      <w:ind w:left="-192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2C89" w14:textId="77777777" w:rsidR="00C212B4" w:rsidRDefault="002C2962" w:rsidP="00FA22E2">
    <w:pPr>
      <w:pStyle w:val="Sidfot"/>
      <w:ind w:left="-1928"/>
    </w:pPr>
    <w:r>
      <w:rPr>
        <w:noProof/>
      </w:rPr>
      <mc:AlternateContent>
        <mc:Choice Requires="wps">
          <w:drawing>
            <wp:anchor distT="0" distB="0" distL="0" distR="0" simplePos="0" relativeHeight="251658240" behindDoc="0" locked="0" layoutInCell="1" allowOverlap="1" wp14:anchorId="78EB7C8E" wp14:editId="7D165762">
              <wp:simplePos x="0" y="0"/>
              <wp:positionH relativeFrom="page">
                <wp:align>left</wp:align>
              </wp:positionH>
              <wp:positionV relativeFrom="page">
                <wp:align>bottom</wp:align>
              </wp:positionV>
              <wp:extent cx="1198245" cy="381000"/>
              <wp:effectExtent l="0" t="0" r="1905" b="0"/>
              <wp:wrapNone/>
              <wp:docPr id="1951423105" name="Textruta 1" descr="Känslighet: 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8245" cy="381000"/>
                      </a:xfrm>
                      <a:prstGeom prst="rect">
                        <a:avLst/>
                      </a:prstGeom>
                      <a:noFill/>
                      <a:ln>
                        <a:noFill/>
                      </a:ln>
                    </wps:spPr>
                    <wps:txbx>
                      <w:txbxContent>
                        <w:p w14:paraId="6AF59217" w14:textId="77777777" w:rsidR="00F676CE" w:rsidRPr="00F676CE" w:rsidRDefault="002C2962" w:rsidP="00F676CE">
                          <w:pPr>
                            <w:spacing w:after="0"/>
                            <w:rPr>
                              <w:rFonts w:ascii="Calibri" w:eastAsia="Calibri" w:hAnsi="Calibri" w:cs="Calibri"/>
                              <w:noProof/>
                              <w:color w:val="000000"/>
                              <w:sz w:val="20"/>
                              <w:szCs w:val="20"/>
                            </w:rPr>
                          </w:pPr>
                          <w:r w:rsidRPr="00F676CE">
                            <w:rPr>
                              <w:rFonts w:ascii="Calibri" w:eastAsia="Calibri" w:hAnsi="Calibri" w:cs="Calibri"/>
                              <w:noProof/>
                              <w:color w:val="000000"/>
                              <w:sz w:val="20"/>
                              <w:szCs w:val="20"/>
                            </w:rPr>
                            <w:t>Känslighet: 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EB7C8E" id="_x0000_t202" coordsize="21600,21600" o:spt="202" path="m,l,21600r21600,l21600,xe">
              <v:stroke joinstyle="miter"/>
              <v:path gradientshapeok="t" o:connecttype="rect"/>
            </v:shapetype>
            <v:shape id="Textruta 1" o:spid="_x0000_s1028" type="#_x0000_t202" alt="Känslighet: Öppen" style="position:absolute;left:0;text-align:left;margin-left:0;margin-top:0;width:94.35pt;height:30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LRFAIAACIEAAAOAAAAZHJzL2Uyb0RvYy54bWysU01v2zAMvQ/YfxB0X2xnzZAacYqsRYYB&#10;QVsgHXpWZCk2IImCpMTOfv0oOU66bqdhF5kmKX6897S467UiR+F8C6aixSSnRBgOdWv2Ff3xsv40&#10;p8QHZmqmwIiKnoSnd8uPHxadLcUUGlC1cASLGF92tqJNCLbMMs8boZmfgBUGgxKcZgF/3T6rHeuw&#10;ulbZNM+/ZB242jrgwnv0PgxBukz1pRQ8PEnpRSCqojhbSKdL5y6e2XLByr1jtmn5eQz2D1No1hps&#10;ein1wAIjB9f+UUq33IEHGSYcdAZStlykHXCbIn+3zbZhVqRdEBxvLzD5/1eWPx639tmR0H+FHgmM&#10;gHTWlx6dcZ9eOh2/OCnBOEJ4usAm+kB4vFTczqc3M0o4xj7PizxPuGbX29b58E2AJtGoqENaElrs&#10;uPEBO2LqmBKbGVi3SiVqlPnNgYnRk11HjFbodz1p64pOx/F3UJ9wKwcD4d7ydYutN8yHZ+aQYVwE&#10;VRue8JAKuorC2aKkAffzb/6Yj8BjlJIOFVNRg5KmRH03SMh0dhP3JiH9oeFGY5eM4jafxbg56HtA&#10;MRb4LixPZkwOajSlA/2Kol7FbhhihmPPiu5G8z4M+sVHwcVqlZJQTJaFjdlaHktHzCKgL/0rc/aM&#10;ekC+HmHUFCvfgT/kxpverg4BKUjMRHwHNM+woxATYedHE5X+9j9lXZ/28hcAAAD//wMAUEsDBBQA&#10;BgAIAAAAIQCMXK6k2AAAAAQBAAAPAAAAZHJzL2Rvd25yZXYueG1sTI9NT8MwDIbvSPyHyJO4sWQ7&#10;lKo0nSa+xJUyCY5p4zXVGqc03lb+PRkXuFiy3lePH5eb2Q/ihFPsA2lYLRUIpDbYnjoNu/fn2xxE&#10;ZEPWDIFQwzdG2FTXV6UpbDjTG55q7kSCUCyMBsc8FlLG1qE3cRlGpJTtw+QNp3XqpJ3MOcH9INdK&#10;ZdKbntIFZ0Z8cNge6qPXkD2+bN34kX1+7dfxNTbhwHV40vpmMW/vQTDO/FeGi35Shyo5NeFINopB&#10;Q3qEf+cly/M7EE0CKwWyKuV/+eoHAAD//wMAUEsBAi0AFAAGAAgAAAAhALaDOJL+AAAA4QEAABMA&#10;AAAAAAAAAAAAAAAAAAAAAFtDb250ZW50X1R5cGVzXS54bWxQSwECLQAUAAYACAAAACEAOP0h/9YA&#10;AACUAQAACwAAAAAAAAAAAAAAAAAvAQAAX3JlbHMvLnJlbHNQSwECLQAUAAYACAAAACEAWBAy0RQC&#10;AAAiBAAADgAAAAAAAAAAAAAAAAAuAgAAZHJzL2Uyb0RvYy54bWxQSwECLQAUAAYACAAAACEAjFyu&#10;pNgAAAAEAQAADwAAAAAAAAAAAAAAAABuBAAAZHJzL2Rvd25yZXYueG1sUEsFBgAAAAAEAAQA8wAA&#10;AHMFAAAAAA==&#10;" filled="f" stroked="f">
              <v:textbox style="mso-fit-shape-to-text:t" inset="20pt,0,0,15pt">
                <w:txbxContent>
                  <w:p w14:paraId="6AF59217" w14:textId="77777777" w:rsidR="00F676CE" w:rsidRPr="00F676CE" w:rsidRDefault="002C2962" w:rsidP="00F676CE">
                    <w:pPr>
                      <w:spacing w:after="0"/>
                      <w:rPr>
                        <w:rFonts w:ascii="Calibri" w:eastAsia="Calibri" w:hAnsi="Calibri" w:cs="Calibri"/>
                        <w:noProof/>
                        <w:color w:val="000000"/>
                        <w:sz w:val="20"/>
                        <w:szCs w:val="20"/>
                      </w:rPr>
                    </w:pPr>
                    <w:r w:rsidRPr="00F676CE">
                      <w:rPr>
                        <w:rFonts w:ascii="Calibri" w:eastAsia="Calibri" w:hAnsi="Calibri" w:cs="Calibri"/>
                        <w:noProof/>
                        <w:color w:val="000000"/>
                        <w:sz w:val="20"/>
                        <w:szCs w:val="20"/>
                      </w:rPr>
                      <w:t>Känslighet: Öppen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714D9" w14:textId="77777777" w:rsidR="002C2962" w:rsidRDefault="002C2962">
      <w:pPr>
        <w:spacing w:after="0" w:line="240" w:lineRule="auto"/>
      </w:pPr>
      <w:r>
        <w:separator/>
      </w:r>
    </w:p>
  </w:footnote>
  <w:footnote w:type="continuationSeparator" w:id="0">
    <w:p w14:paraId="5C1DE72E" w14:textId="77777777" w:rsidR="002C2962" w:rsidRDefault="002C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575704" w14:paraId="3173F725" w14:textId="77777777" w:rsidTr="4ED24CD6">
      <w:tc>
        <w:tcPr>
          <w:tcW w:w="3020" w:type="dxa"/>
        </w:tcPr>
        <w:p w14:paraId="51D9A37A" w14:textId="77777777" w:rsidR="00C212B4" w:rsidRDefault="00C212B4" w:rsidP="4ED24CD6">
          <w:pPr>
            <w:pStyle w:val="Sidhuvud"/>
            <w:ind w:left="-115"/>
            <w:rPr>
              <w:rFonts w:eastAsia="Calibri"/>
            </w:rPr>
          </w:pPr>
        </w:p>
      </w:tc>
      <w:tc>
        <w:tcPr>
          <w:tcW w:w="3020" w:type="dxa"/>
        </w:tcPr>
        <w:p w14:paraId="256157BD" w14:textId="77777777" w:rsidR="00C212B4" w:rsidRDefault="00C212B4" w:rsidP="4ED24CD6">
          <w:pPr>
            <w:pStyle w:val="Sidhuvud"/>
            <w:jc w:val="center"/>
            <w:rPr>
              <w:rFonts w:eastAsia="Calibri"/>
            </w:rPr>
          </w:pPr>
        </w:p>
      </w:tc>
      <w:tc>
        <w:tcPr>
          <w:tcW w:w="3020" w:type="dxa"/>
        </w:tcPr>
        <w:p w14:paraId="226FAE07" w14:textId="77777777" w:rsidR="00C212B4" w:rsidRDefault="00C212B4" w:rsidP="4ED24CD6">
          <w:pPr>
            <w:pStyle w:val="Sidhuvud"/>
            <w:ind w:right="-115"/>
            <w:jc w:val="right"/>
            <w:rPr>
              <w:rFonts w:eastAsia="Calibri"/>
            </w:rPr>
          </w:pPr>
        </w:p>
      </w:tc>
    </w:tr>
  </w:tbl>
  <w:p w14:paraId="48DD0D8C" w14:textId="77777777" w:rsidR="00C212B4" w:rsidRDefault="00C212B4" w:rsidP="4ED24CD6">
    <w:pPr>
      <w:pStyle w:val="Sidhuvud"/>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385"/>
    <w:multiLevelType w:val="multilevel"/>
    <w:tmpl w:val="24B83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446EC"/>
    <w:multiLevelType w:val="multilevel"/>
    <w:tmpl w:val="3BCEC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63091"/>
    <w:multiLevelType w:val="hybridMultilevel"/>
    <w:tmpl w:val="DA826108"/>
    <w:lvl w:ilvl="0" w:tplc="76528866">
      <w:start w:val="1"/>
      <w:numFmt w:val="bullet"/>
      <w:lvlText w:val="•"/>
      <w:lvlJc w:val="left"/>
      <w:pPr>
        <w:tabs>
          <w:tab w:val="num" w:pos="720"/>
        </w:tabs>
        <w:ind w:left="720" w:hanging="360"/>
      </w:pPr>
      <w:rPr>
        <w:rFonts w:ascii="Arial" w:hAnsi="Arial" w:hint="default"/>
      </w:rPr>
    </w:lvl>
    <w:lvl w:ilvl="1" w:tplc="18A6104E" w:tentative="1">
      <w:start w:val="1"/>
      <w:numFmt w:val="bullet"/>
      <w:lvlText w:val="•"/>
      <w:lvlJc w:val="left"/>
      <w:pPr>
        <w:tabs>
          <w:tab w:val="num" w:pos="1440"/>
        </w:tabs>
        <w:ind w:left="1440" w:hanging="360"/>
      </w:pPr>
      <w:rPr>
        <w:rFonts w:ascii="Arial" w:hAnsi="Arial" w:hint="default"/>
      </w:rPr>
    </w:lvl>
    <w:lvl w:ilvl="2" w:tplc="BC324A20">
      <w:start w:val="1"/>
      <w:numFmt w:val="bullet"/>
      <w:lvlText w:val="•"/>
      <w:lvlJc w:val="left"/>
      <w:pPr>
        <w:tabs>
          <w:tab w:val="num" w:pos="2160"/>
        </w:tabs>
        <w:ind w:left="2160" w:hanging="360"/>
      </w:pPr>
      <w:rPr>
        <w:rFonts w:ascii="Arial" w:hAnsi="Arial" w:hint="default"/>
      </w:rPr>
    </w:lvl>
    <w:lvl w:ilvl="3" w:tplc="1EA04E16" w:tentative="1">
      <w:start w:val="1"/>
      <w:numFmt w:val="bullet"/>
      <w:lvlText w:val="•"/>
      <w:lvlJc w:val="left"/>
      <w:pPr>
        <w:tabs>
          <w:tab w:val="num" w:pos="2880"/>
        </w:tabs>
        <w:ind w:left="2880" w:hanging="360"/>
      </w:pPr>
      <w:rPr>
        <w:rFonts w:ascii="Arial" w:hAnsi="Arial" w:hint="default"/>
      </w:rPr>
    </w:lvl>
    <w:lvl w:ilvl="4" w:tplc="0DFE1526" w:tentative="1">
      <w:start w:val="1"/>
      <w:numFmt w:val="bullet"/>
      <w:lvlText w:val="•"/>
      <w:lvlJc w:val="left"/>
      <w:pPr>
        <w:tabs>
          <w:tab w:val="num" w:pos="3600"/>
        </w:tabs>
        <w:ind w:left="3600" w:hanging="360"/>
      </w:pPr>
      <w:rPr>
        <w:rFonts w:ascii="Arial" w:hAnsi="Arial" w:hint="default"/>
      </w:rPr>
    </w:lvl>
    <w:lvl w:ilvl="5" w:tplc="CA98C1FC" w:tentative="1">
      <w:start w:val="1"/>
      <w:numFmt w:val="bullet"/>
      <w:lvlText w:val="•"/>
      <w:lvlJc w:val="left"/>
      <w:pPr>
        <w:tabs>
          <w:tab w:val="num" w:pos="4320"/>
        </w:tabs>
        <w:ind w:left="4320" w:hanging="360"/>
      </w:pPr>
      <w:rPr>
        <w:rFonts w:ascii="Arial" w:hAnsi="Arial" w:hint="default"/>
      </w:rPr>
    </w:lvl>
    <w:lvl w:ilvl="6" w:tplc="7E30758E" w:tentative="1">
      <w:start w:val="1"/>
      <w:numFmt w:val="bullet"/>
      <w:lvlText w:val="•"/>
      <w:lvlJc w:val="left"/>
      <w:pPr>
        <w:tabs>
          <w:tab w:val="num" w:pos="5040"/>
        </w:tabs>
        <w:ind w:left="5040" w:hanging="360"/>
      </w:pPr>
      <w:rPr>
        <w:rFonts w:ascii="Arial" w:hAnsi="Arial" w:hint="default"/>
      </w:rPr>
    </w:lvl>
    <w:lvl w:ilvl="7" w:tplc="5EB84D20" w:tentative="1">
      <w:start w:val="1"/>
      <w:numFmt w:val="bullet"/>
      <w:lvlText w:val="•"/>
      <w:lvlJc w:val="left"/>
      <w:pPr>
        <w:tabs>
          <w:tab w:val="num" w:pos="5760"/>
        </w:tabs>
        <w:ind w:left="5760" w:hanging="360"/>
      </w:pPr>
      <w:rPr>
        <w:rFonts w:ascii="Arial" w:hAnsi="Arial" w:hint="default"/>
      </w:rPr>
    </w:lvl>
    <w:lvl w:ilvl="8" w:tplc="559EE6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3B15D8"/>
    <w:multiLevelType w:val="hybridMultilevel"/>
    <w:tmpl w:val="614C3332"/>
    <w:lvl w:ilvl="0" w:tplc="501A715E">
      <w:start w:val="1"/>
      <w:numFmt w:val="bullet"/>
      <w:lvlText w:val=""/>
      <w:lvlJc w:val="left"/>
      <w:pPr>
        <w:ind w:left="720" w:hanging="360"/>
      </w:pPr>
      <w:rPr>
        <w:rFonts w:ascii="Symbol" w:hAnsi="Symbol" w:hint="default"/>
      </w:rPr>
    </w:lvl>
    <w:lvl w:ilvl="1" w:tplc="AD2CF42A" w:tentative="1">
      <w:start w:val="1"/>
      <w:numFmt w:val="bullet"/>
      <w:lvlText w:val="o"/>
      <w:lvlJc w:val="left"/>
      <w:pPr>
        <w:ind w:left="1440" w:hanging="360"/>
      </w:pPr>
      <w:rPr>
        <w:rFonts w:ascii="Courier New" w:hAnsi="Courier New" w:cs="Courier New" w:hint="default"/>
      </w:rPr>
    </w:lvl>
    <w:lvl w:ilvl="2" w:tplc="8DDCA7A2" w:tentative="1">
      <w:start w:val="1"/>
      <w:numFmt w:val="bullet"/>
      <w:lvlText w:val=""/>
      <w:lvlJc w:val="left"/>
      <w:pPr>
        <w:ind w:left="2160" w:hanging="360"/>
      </w:pPr>
      <w:rPr>
        <w:rFonts w:ascii="Wingdings" w:hAnsi="Wingdings" w:hint="default"/>
      </w:rPr>
    </w:lvl>
    <w:lvl w:ilvl="3" w:tplc="7DF46534" w:tentative="1">
      <w:start w:val="1"/>
      <w:numFmt w:val="bullet"/>
      <w:lvlText w:val=""/>
      <w:lvlJc w:val="left"/>
      <w:pPr>
        <w:ind w:left="2880" w:hanging="360"/>
      </w:pPr>
      <w:rPr>
        <w:rFonts w:ascii="Symbol" w:hAnsi="Symbol" w:hint="default"/>
      </w:rPr>
    </w:lvl>
    <w:lvl w:ilvl="4" w:tplc="14181FDE" w:tentative="1">
      <w:start w:val="1"/>
      <w:numFmt w:val="bullet"/>
      <w:lvlText w:val="o"/>
      <w:lvlJc w:val="left"/>
      <w:pPr>
        <w:ind w:left="3600" w:hanging="360"/>
      </w:pPr>
      <w:rPr>
        <w:rFonts w:ascii="Courier New" w:hAnsi="Courier New" w:cs="Courier New" w:hint="default"/>
      </w:rPr>
    </w:lvl>
    <w:lvl w:ilvl="5" w:tplc="DA381DC8" w:tentative="1">
      <w:start w:val="1"/>
      <w:numFmt w:val="bullet"/>
      <w:lvlText w:val=""/>
      <w:lvlJc w:val="left"/>
      <w:pPr>
        <w:ind w:left="4320" w:hanging="360"/>
      </w:pPr>
      <w:rPr>
        <w:rFonts w:ascii="Wingdings" w:hAnsi="Wingdings" w:hint="default"/>
      </w:rPr>
    </w:lvl>
    <w:lvl w:ilvl="6" w:tplc="D500D9B0" w:tentative="1">
      <w:start w:val="1"/>
      <w:numFmt w:val="bullet"/>
      <w:lvlText w:val=""/>
      <w:lvlJc w:val="left"/>
      <w:pPr>
        <w:ind w:left="5040" w:hanging="360"/>
      </w:pPr>
      <w:rPr>
        <w:rFonts w:ascii="Symbol" w:hAnsi="Symbol" w:hint="default"/>
      </w:rPr>
    </w:lvl>
    <w:lvl w:ilvl="7" w:tplc="DB60B244" w:tentative="1">
      <w:start w:val="1"/>
      <w:numFmt w:val="bullet"/>
      <w:lvlText w:val="o"/>
      <w:lvlJc w:val="left"/>
      <w:pPr>
        <w:ind w:left="5760" w:hanging="360"/>
      </w:pPr>
      <w:rPr>
        <w:rFonts w:ascii="Courier New" w:hAnsi="Courier New" w:cs="Courier New" w:hint="default"/>
      </w:rPr>
    </w:lvl>
    <w:lvl w:ilvl="8" w:tplc="570AAC06" w:tentative="1">
      <w:start w:val="1"/>
      <w:numFmt w:val="bullet"/>
      <w:lvlText w:val=""/>
      <w:lvlJc w:val="left"/>
      <w:pPr>
        <w:ind w:left="6480" w:hanging="360"/>
      </w:pPr>
      <w:rPr>
        <w:rFonts w:ascii="Wingdings" w:hAnsi="Wingdings" w:hint="default"/>
      </w:rPr>
    </w:lvl>
  </w:abstractNum>
  <w:abstractNum w:abstractNumId="4" w15:restartNumberingAfterBreak="0">
    <w:nsid w:val="127B3BE4"/>
    <w:multiLevelType w:val="hybridMultilevel"/>
    <w:tmpl w:val="DF86B87E"/>
    <w:lvl w:ilvl="0" w:tplc="0DC23234">
      <w:start w:val="1"/>
      <w:numFmt w:val="decimal"/>
      <w:lvlText w:val="%1."/>
      <w:lvlJc w:val="left"/>
      <w:pPr>
        <w:ind w:left="720" w:hanging="360"/>
      </w:pPr>
      <w:rPr>
        <w:rFonts w:hint="default"/>
      </w:rPr>
    </w:lvl>
    <w:lvl w:ilvl="1" w:tplc="3C088276" w:tentative="1">
      <w:start w:val="1"/>
      <w:numFmt w:val="lowerLetter"/>
      <w:lvlText w:val="%2."/>
      <w:lvlJc w:val="left"/>
      <w:pPr>
        <w:ind w:left="1440" w:hanging="360"/>
      </w:pPr>
    </w:lvl>
    <w:lvl w:ilvl="2" w:tplc="69BEFD68" w:tentative="1">
      <w:start w:val="1"/>
      <w:numFmt w:val="lowerRoman"/>
      <w:lvlText w:val="%3."/>
      <w:lvlJc w:val="right"/>
      <w:pPr>
        <w:ind w:left="2160" w:hanging="180"/>
      </w:pPr>
    </w:lvl>
    <w:lvl w:ilvl="3" w:tplc="22D0FD4C" w:tentative="1">
      <w:start w:val="1"/>
      <w:numFmt w:val="decimal"/>
      <w:lvlText w:val="%4."/>
      <w:lvlJc w:val="left"/>
      <w:pPr>
        <w:ind w:left="2880" w:hanging="360"/>
      </w:pPr>
    </w:lvl>
    <w:lvl w:ilvl="4" w:tplc="01CC320C" w:tentative="1">
      <w:start w:val="1"/>
      <w:numFmt w:val="lowerLetter"/>
      <w:lvlText w:val="%5."/>
      <w:lvlJc w:val="left"/>
      <w:pPr>
        <w:ind w:left="3600" w:hanging="360"/>
      </w:pPr>
    </w:lvl>
    <w:lvl w:ilvl="5" w:tplc="60ECA394" w:tentative="1">
      <w:start w:val="1"/>
      <w:numFmt w:val="lowerRoman"/>
      <w:lvlText w:val="%6."/>
      <w:lvlJc w:val="right"/>
      <w:pPr>
        <w:ind w:left="4320" w:hanging="180"/>
      </w:pPr>
    </w:lvl>
    <w:lvl w:ilvl="6" w:tplc="F31AB976" w:tentative="1">
      <w:start w:val="1"/>
      <w:numFmt w:val="decimal"/>
      <w:lvlText w:val="%7."/>
      <w:lvlJc w:val="left"/>
      <w:pPr>
        <w:ind w:left="5040" w:hanging="360"/>
      </w:pPr>
    </w:lvl>
    <w:lvl w:ilvl="7" w:tplc="9CAE367C" w:tentative="1">
      <w:start w:val="1"/>
      <w:numFmt w:val="lowerLetter"/>
      <w:lvlText w:val="%8."/>
      <w:lvlJc w:val="left"/>
      <w:pPr>
        <w:ind w:left="5760" w:hanging="360"/>
      </w:pPr>
    </w:lvl>
    <w:lvl w:ilvl="8" w:tplc="90F803C0" w:tentative="1">
      <w:start w:val="1"/>
      <w:numFmt w:val="lowerRoman"/>
      <w:lvlText w:val="%9."/>
      <w:lvlJc w:val="right"/>
      <w:pPr>
        <w:ind w:left="6480" w:hanging="180"/>
      </w:pPr>
    </w:lvl>
  </w:abstractNum>
  <w:abstractNum w:abstractNumId="5" w15:restartNumberingAfterBreak="0">
    <w:nsid w:val="142879A7"/>
    <w:multiLevelType w:val="hybridMultilevel"/>
    <w:tmpl w:val="2AB0F690"/>
    <w:lvl w:ilvl="0" w:tplc="6C4C304A">
      <w:start w:val="1"/>
      <w:numFmt w:val="bullet"/>
      <w:lvlText w:val=""/>
      <w:lvlJc w:val="left"/>
      <w:pPr>
        <w:ind w:left="720" w:hanging="360"/>
      </w:pPr>
      <w:rPr>
        <w:rFonts w:ascii="Symbol" w:hAnsi="Symbol" w:hint="default"/>
      </w:rPr>
    </w:lvl>
    <w:lvl w:ilvl="1" w:tplc="013CA50E" w:tentative="1">
      <w:start w:val="1"/>
      <w:numFmt w:val="bullet"/>
      <w:lvlText w:val="o"/>
      <w:lvlJc w:val="left"/>
      <w:pPr>
        <w:ind w:left="1440" w:hanging="360"/>
      </w:pPr>
      <w:rPr>
        <w:rFonts w:ascii="Courier New" w:hAnsi="Courier New" w:cs="Courier New" w:hint="default"/>
      </w:rPr>
    </w:lvl>
    <w:lvl w:ilvl="2" w:tplc="A8D80180" w:tentative="1">
      <w:start w:val="1"/>
      <w:numFmt w:val="bullet"/>
      <w:lvlText w:val=""/>
      <w:lvlJc w:val="left"/>
      <w:pPr>
        <w:ind w:left="2160" w:hanging="360"/>
      </w:pPr>
      <w:rPr>
        <w:rFonts w:ascii="Wingdings" w:hAnsi="Wingdings" w:hint="default"/>
      </w:rPr>
    </w:lvl>
    <w:lvl w:ilvl="3" w:tplc="D13EB0F0" w:tentative="1">
      <w:start w:val="1"/>
      <w:numFmt w:val="bullet"/>
      <w:lvlText w:val=""/>
      <w:lvlJc w:val="left"/>
      <w:pPr>
        <w:ind w:left="2880" w:hanging="360"/>
      </w:pPr>
      <w:rPr>
        <w:rFonts w:ascii="Symbol" w:hAnsi="Symbol" w:hint="default"/>
      </w:rPr>
    </w:lvl>
    <w:lvl w:ilvl="4" w:tplc="6C603142" w:tentative="1">
      <w:start w:val="1"/>
      <w:numFmt w:val="bullet"/>
      <w:lvlText w:val="o"/>
      <w:lvlJc w:val="left"/>
      <w:pPr>
        <w:ind w:left="3600" w:hanging="360"/>
      </w:pPr>
      <w:rPr>
        <w:rFonts w:ascii="Courier New" w:hAnsi="Courier New" w:cs="Courier New" w:hint="default"/>
      </w:rPr>
    </w:lvl>
    <w:lvl w:ilvl="5" w:tplc="FD0A017A" w:tentative="1">
      <w:start w:val="1"/>
      <w:numFmt w:val="bullet"/>
      <w:lvlText w:val=""/>
      <w:lvlJc w:val="left"/>
      <w:pPr>
        <w:ind w:left="4320" w:hanging="360"/>
      </w:pPr>
      <w:rPr>
        <w:rFonts w:ascii="Wingdings" w:hAnsi="Wingdings" w:hint="default"/>
      </w:rPr>
    </w:lvl>
    <w:lvl w:ilvl="6" w:tplc="F7B45D52" w:tentative="1">
      <w:start w:val="1"/>
      <w:numFmt w:val="bullet"/>
      <w:lvlText w:val=""/>
      <w:lvlJc w:val="left"/>
      <w:pPr>
        <w:ind w:left="5040" w:hanging="360"/>
      </w:pPr>
      <w:rPr>
        <w:rFonts w:ascii="Symbol" w:hAnsi="Symbol" w:hint="default"/>
      </w:rPr>
    </w:lvl>
    <w:lvl w:ilvl="7" w:tplc="699E7168" w:tentative="1">
      <w:start w:val="1"/>
      <w:numFmt w:val="bullet"/>
      <w:lvlText w:val="o"/>
      <w:lvlJc w:val="left"/>
      <w:pPr>
        <w:ind w:left="5760" w:hanging="360"/>
      </w:pPr>
      <w:rPr>
        <w:rFonts w:ascii="Courier New" w:hAnsi="Courier New" w:cs="Courier New" w:hint="default"/>
      </w:rPr>
    </w:lvl>
    <w:lvl w:ilvl="8" w:tplc="2A16FD52" w:tentative="1">
      <w:start w:val="1"/>
      <w:numFmt w:val="bullet"/>
      <w:lvlText w:val=""/>
      <w:lvlJc w:val="left"/>
      <w:pPr>
        <w:ind w:left="6480" w:hanging="360"/>
      </w:pPr>
      <w:rPr>
        <w:rFonts w:ascii="Wingdings" w:hAnsi="Wingdings" w:hint="default"/>
      </w:rPr>
    </w:lvl>
  </w:abstractNum>
  <w:abstractNum w:abstractNumId="6" w15:restartNumberingAfterBreak="0">
    <w:nsid w:val="17CA4467"/>
    <w:multiLevelType w:val="hybridMultilevel"/>
    <w:tmpl w:val="EEB667E4"/>
    <w:lvl w:ilvl="0" w:tplc="A6464172">
      <w:start w:val="28"/>
      <w:numFmt w:val="bullet"/>
      <w:lvlText w:val="-"/>
      <w:lvlJc w:val="left"/>
      <w:pPr>
        <w:ind w:left="720" w:hanging="360"/>
      </w:pPr>
      <w:rPr>
        <w:rFonts w:ascii="Calibri" w:eastAsiaTheme="minorHAnsi" w:hAnsi="Calibri" w:cs="Calibri" w:hint="default"/>
      </w:rPr>
    </w:lvl>
    <w:lvl w:ilvl="1" w:tplc="2AF8B564">
      <w:start w:val="1"/>
      <w:numFmt w:val="decimal"/>
      <w:lvlText w:val="%2."/>
      <w:lvlJc w:val="left"/>
      <w:pPr>
        <w:ind w:left="1440" w:hanging="360"/>
      </w:pPr>
    </w:lvl>
    <w:lvl w:ilvl="2" w:tplc="3F5E4CB6" w:tentative="1">
      <w:start w:val="1"/>
      <w:numFmt w:val="bullet"/>
      <w:lvlText w:val=""/>
      <w:lvlJc w:val="left"/>
      <w:pPr>
        <w:ind w:left="2160" w:hanging="360"/>
      </w:pPr>
      <w:rPr>
        <w:rFonts w:ascii="Wingdings" w:hAnsi="Wingdings" w:hint="default"/>
      </w:rPr>
    </w:lvl>
    <w:lvl w:ilvl="3" w:tplc="707CC01A" w:tentative="1">
      <w:start w:val="1"/>
      <w:numFmt w:val="bullet"/>
      <w:lvlText w:val=""/>
      <w:lvlJc w:val="left"/>
      <w:pPr>
        <w:ind w:left="2880" w:hanging="360"/>
      </w:pPr>
      <w:rPr>
        <w:rFonts w:ascii="Symbol" w:hAnsi="Symbol" w:hint="default"/>
      </w:rPr>
    </w:lvl>
    <w:lvl w:ilvl="4" w:tplc="464E6D7E" w:tentative="1">
      <w:start w:val="1"/>
      <w:numFmt w:val="bullet"/>
      <w:lvlText w:val="o"/>
      <w:lvlJc w:val="left"/>
      <w:pPr>
        <w:ind w:left="3600" w:hanging="360"/>
      </w:pPr>
      <w:rPr>
        <w:rFonts w:ascii="Courier New" w:hAnsi="Courier New" w:cs="Courier New" w:hint="default"/>
      </w:rPr>
    </w:lvl>
    <w:lvl w:ilvl="5" w:tplc="E66EBDF4" w:tentative="1">
      <w:start w:val="1"/>
      <w:numFmt w:val="bullet"/>
      <w:lvlText w:val=""/>
      <w:lvlJc w:val="left"/>
      <w:pPr>
        <w:ind w:left="4320" w:hanging="360"/>
      </w:pPr>
      <w:rPr>
        <w:rFonts w:ascii="Wingdings" w:hAnsi="Wingdings" w:hint="default"/>
      </w:rPr>
    </w:lvl>
    <w:lvl w:ilvl="6" w:tplc="CC683B82" w:tentative="1">
      <w:start w:val="1"/>
      <w:numFmt w:val="bullet"/>
      <w:lvlText w:val=""/>
      <w:lvlJc w:val="left"/>
      <w:pPr>
        <w:ind w:left="5040" w:hanging="360"/>
      </w:pPr>
      <w:rPr>
        <w:rFonts w:ascii="Symbol" w:hAnsi="Symbol" w:hint="default"/>
      </w:rPr>
    </w:lvl>
    <w:lvl w:ilvl="7" w:tplc="42F07FEC" w:tentative="1">
      <w:start w:val="1"/>
      <w:numFmt w:val="bullet"/>
      <w:lvlText w:val="o"/>
      <w:lvlJc w:val="left"/>
      <w:pPr>
        <w:ind w:left="5760" w:hanging="360"/>
      </w:pPr>
      <w:rPr>
        <w:rFonts w:ascii="Courier New" w:hAnsi="Courier New" w:cs="Courier New" w:hint="default"/>
      </w:rPr>
    </w:lvl>
    <w:lvl w:ilvl="8" w:tplc="007617F6" w:tentative="1">
      <w:start w:val="1"/>
      <w:numFmt w:val="bullet"/>
      <w:lvlText w:val=""/>
      <w:lvlJc w:val="left"/>
      <w:pPr>
        <w:ind w:left="6480" w:hanging="360"/>
      </w:pPr>
      <w:rPr>
        <w:rFonts w:ascii="Wingdings" w:hAnsi="Wingdings" w:hint="default"/>
      </w:rPr>
    </w:lvl>
  </w:abstractNum>
  <w:abstractNum w:abstractNumId="7" w15:restartNumberingAfterBreak="0">
    <w:nsid w:val="17E85D21"/>
    <w:multiLevelType w:val="hybridMultilevel"/>
    <w:tmpl w:val="E6DAF57E"/>
    <w:lvl w:ilvl="0" w:tplc="A7C0F3CC">
      <w:start w:val="1"/>
      <w:numFmt w:val="bullet"/>
      <w:lvlText w:val="-"/>
      <w:lvlJc w:val="left"/>
      <w:pPr>
        <w:ind w:left="720" w:hanging="360"/>
      </w:pPr>
      <w:rPr>
        <w:rFonts w:ascii="Calibri" w:hAnsi="Calibri" w:hint="default"/>
      </w:rPr>
    </w:lvl>
    <w:lvl w:ilvl="1" w:tplc="84FC4E5A">
      <w:start w:val="1"/>
      <w:numFmt w:val="bullet"/>
      <w:lvlText w:val="o"/>
      <w:lvlJc w:val="left"/>
      <w:pPr>
        <w:ind w:left="1440" w:hanging="360"/>
      </w:pPr>
      <w:rPr>
        <w:rFonts w:ascii="Courier New" w:hAnsi="Courier New" w:hint="default"/>
      </w:rPr>
    </w:lvl>
    <w:lvl w:ilvl="2" w:tplc="46CED728">
      <w:start w:val="1"/>
      <w:numFmt w:val="bullet"/>
      <w:lvlText w:val=""/>
      <w:lvlJc w:val="left"/>
      <w:pPr>
        <w:ind w:left="2160" w:hanging="360"/>
      </w:pPr>
      <w:rPr>
        <w:rFonts w:ascii="Wingdings" w:hAnsi="Wingdings" w:hint="default"/>
      </w:rPr>
    </w:lvl>
    <w:lvl w:ilvl="3" w:tplc="B89CBD28">
      <w:start w:val="1"/>
      <w:numFmt w:val="bullet"/>
      <w:lvlText w:val=""/>
      <w:lvlJc w:val="left"/>
      <w:pPr>
        <w:ind w:left="2880" w:hanging="360"/>
      </w:pPr>
      <w:rPr>
        <w:rFonts w:ascii="Symbol" w:hAnsi="Symbol" w:hint="default"/>
      </w:rPr>
    </w:lvl>
    <w:lvl w:ilvl="4" w:tplc="3F867A78">
      <w:start w:val="1"/>
      <w:numFmt w:val="bullet"/>
      <w:lvlText w:val="o"/>
      <w:lvlJc w:val="left"/>
      <w:pPr>
        <w:ind w:left="3600" w:hanging="360"/>
      </w:pPr>
      <w:rPr>
        <w:rFonts w:ascii="Courier New" w:hAnsi="Courier New" w:hint="default"/>
      </w:rPr>
    </w:lvl>
    <w:lvl w:ilvl="5" w:tplc="E6C23792">
      <w:start w:val="1"/>
      <w:numFmt w:val="bullet"/>
      <w:lvlText w:val=""/>
      <w:lvlJc w:val="left"/>
      <w:pPr>
        <w:ind w:left="4320" w:hanging="360"/>
      </w:pPr>
      <w:rPr>
        <w:rFonts w:ascii="Wingdings" w:hAnsi="Wingdings" w:hint="default"/>
      </w:rPr>
    </w:lvl>
    <w:lvl w:ilvl="6" w:tplc="46B6462C">
      <w:start w:val="1"/>
      <w:numFmt w:val="bullet"/>
      <w:lvlText w:val=""/>
      <w:lvlJc w:val="left"/>
      <w:pPr>
        <w:ind w:left="5040" w:hanging="360"/>
      </w:pPr>
      <w:rPr>
        <w:rFonts w:ascii="Symbol" w:hAnsi="Symbol" w:hint="default"/>
      </w:rPr>
    </w:lvl>
    <w:lvl w:ilvl="7" w:tplc="7B2018AA">
      <w:start w:val="1"/>
      <w:numFmt w:val="bullet"/>
      <w:lvlText w:val="o"/>
      <w:lvlJc w:val="left"/>
      <w:pPr>
        <w:ind w:left="5760" w:hanging="360"/>
      </w:pPr>
      <w:rPr>
        <w:rFonts w:ascii="Courier New" w:hAnsi="Courier New" w:hint="default"/>
      </w:rPr>
    </w:lvl>
    <w:lvl w:ilvl="8" w:tplc="8BCC96D0">
      <w:start w:val="1"/>
      <w:numFmt w:val="bullet"/>
      <w:lvlText w:val=""/>
      <w:lvlJc w:val="left"/>
      <w:pPr>
        <w:ind w:left="6480" w:hanging="360"/>
      </w:pPr>
      <w:rPr>
        <w:rFonts w:ascii="Wingdings" w:hAnsi="Wingdings" w:hint="default"/>
      </w:rPr>
    </w:lvl>
  </w:abstractNum>
  <w:abstractNum w:abstractNumId="8" w15:restartNumberingAfterBreak="0">
    <w:nsid w:val="1C6C1135"/>
    <w:multiLevelType w:val="multilevel"/>
    <w:tmpl w:val="B13C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216BC"/>
    <w:multiLevelType w:val="hybridMultilevel"/>
    <w:tmpl w:val="DF4AACFE"/>
    <w:lvl w:ilvl="0" w:tplc="DF9C2110">
      <w:start w:val="1"/>
      <w:numFmt w:val="bullet"/>
      <w:lvlText w:val="•"/>
      <w:lvlJc w:val="left"/>
      <w:pPr>
        <w:tabs>
          <w:tab w:val="num" w:pos="720"/>
        </w:tabs>
        <w:ind w:left="720" w:hanging="360"/>
      </w:pPr>
      <w:rPr>
        <w:rFonts w:ascii="Arial" w:hAnsi="Arial" w:hint="default"/>
      </w:rPr>
    </w:lvl>
    <w:lvl w:ilvl="1" w:tplc="C6926444" w:tentative="1">
      <w:start w:val="1"/>
      <w:numFmt w:val="bullet"/>
      <w:lvlText w:val="•"/>
      <w:lvlJc w:val="left"/>
      <w:pPr>
        <w:tabs>
          <w:tab w:val="num" w:pos="1440"/>
        </w:tabs>
        <w:ind w:left="1440" w:hanging="360"/>
      </w:pPr>
      <w:rPr>
        <w:rFonts w:ascii="Arial" w:hAnsi="Arial" w:hint="default"/>
      </w:rPr>
    </w:lvl>
    <w:lvl w:ilvl="2" w:tplc="08026D4A">
      <w:start w:val="1"/>
      <w:numFmt w:val="bullet"/>
      <w:lvlText w:val="•"/>
      <w:lvlJc w:val="left"/>
      <w:pPr>
        <w:tabs>
          <w:tab w:val="num" w:pos="2160"/>
        </w:tabs>
        <w:ind w:left="2160" w:hanging="360"/>
      </w:pPr>
      <w:rPr>
        <w:rFonts w:ascii="Arial" w:hAnsi="Arial" w:hint="default"/>
      </w:rPr>
    </w:lvl>
    <w:lvl w:ilvl="3" w:tplc="478C172A" w:tentative="1">
      <w:start w:val="1"/>
      <w:numFmt w:val="bullet"/>
      <w:lvlText w:val="•"/>
      <w:lvlJc w:val="left"/>
      <w:pPr>
        <w:tabs>
          <w:tab w:val="num" w:pos="2880"/>
        </w:tabs>
        <w:ind w:left="2880" w:hanging="360"/>
      </w:pPr>
      <w:rPr>
        <w:rFonts w:ascii="Arial" w:hAnsi="Arial" w:hint="default"/>
      </w:rPr>
    </w:lvl>
    <w:lvl w:ilvl="4" w:tplc="045C80BE" w:tentative="1">
      <w:start w:val="1"/>
      <w:numFmt w:val="bullet"/>
      <w:lvlText w:val="•"/>
      <w:lvlJc w:val="left"/>
      <w:pPr>
        <w:tabs>
          <w:tab w:val="num" w:pos="3600"/>
        </w:tabs>
        <w:ind w:left="3600" w:hanging="360"/>
      </w:pPr>
      <w:rPr>
        <w:rFonts w:ascii="Arial" w:hAnsi="Arial" w:hint="default"/>
      </w:rPr>
    </w:lvl>
    <w:lvl w:ilvl="5" w:tplc="6650967E" w:tentative="1">
      <w:start w:val="1"/>
      <w:numFmt w:val="bullet"/>
      <w:lvlText w:val="•"/>
      <w:lvlJc w:val="left"/>
      <w:pPr>
        <w:tabs>
          <w:tab w:val="num" w:pos="4320"/>
        </w:tabs>
        <w:ind w:left="4320" w:hanging="360"/>
      </w:pPr>
      <w:rPr>
        <w:rFonts w:ascii="Arial" w:hAnsi="Arial" w:hint="default"/>
      </w:rPr>
    </w:lvl>
    <w:lvl w:ilvl="6" w:tplc="C412A31A" w:tentative="1">
      <w:start w:val="1"/>
      <w:numFmt w:val="bullet"/>
      <w:lvlText w:val="•"/>
      <w:lvlJc w:val="left"/>
      <w:pPr>
        <w:tabs>
          <w:tab w:val="num" w:pos="5040"/>
        </w:tabs>
        <w:ind w:left="5040" w:hanging="360"/>
      </w:pPr>
      <w:rPr>
        <w:rFonts w:ascii="Arial" w:hAnsi="Arial" w:hint="default"/>
      </w:rPr>
    </w:lvl>
    <w:lvl w:ilvl="7" w:tplc="97CCFF3C" w:tentative="1">
      <w:start w:val="1"/>
      <w:numFmt w:val="bullet"/>
      <w:lvlText w:val="•"/>
      <w:lvlJc w:val="left"/>
      <w:pPr>
        <w:tabs>
          <w:tab w:val="num" w:pos="5760"/>
        </w:tabs>
        <w:ind w:left="5760" w:hanging="360"/>
      </w:pPr>
      <w:rPr>
        <w:rFonts w:ascii="Arial" w:hAnsi="Arial" w:hint="default"/>
      </w:rPr>
    </w:lvl>
    <w:lvl w:ilvl="8" w:tplc="32962B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423752"/>
    <w:multiLevelType w:val="multilevel"/>
    <w:tmpl w:val="F34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B5634"/>
    <w:multiLevelType w:val="hybridMultilevel"/>
    <w:tmpl w:val="B212E2CC"/>
    <w:lvl w:ilvl="0" w:tplc="7B2810A2">
      <w:start w:val="1"/>
      <w:numFmt w:val="bullet"/>
      <w:lvlText w:val="-"/>
      <w:lvlJc w:val="left"/>
      <w:pPr>
        <w:ind w:left="720" w:hanging="360"/>
      </w:pPr>
      <w:rPr>
        <w:rFonts w:ascii="Calibri" w:hAnsi="Calibri" w:hint="default"/>
      </w:rPr>
    </w:lvl>
    <w:lvl w:ilvl="1" w:tplc="955C807E">
      <w:start w:val="1"/>
      <w:numFmt w:val="bullet"/>
      <w:lvlText w:val="o"/>
      <w:lvlJc w:val="left"/>
      <w:pPr>
        <w:ind w:left="1440" w:hanging="360"/>
      </w:pPr>
      <w:rPr>
        <w:rFonts w:ascii="Courier New" w:hAnsi="Courier New" w:cs="Courier New" w:hint="default"/>
      </w:rPr>
    </w:lvl>
    <w:lvl w:ilvl="2" w:tplc="C2665B54">
      <w:start w:val="1"/>
      <w:numFmt w:val="bullet"/>
      <w:lvlText w:val=""/>
      <w:lvlJc w:val="left"/>
      <w:pPr>
        <w:ind w:left="2160" w:hanging="360"/>
      </w:pPr>
      <w:rPr>
        <w:rFonts w:ascii="Wingdings" w:hAnsi="Wingdings" w:hint="default"/>
      </w:rPr>
    </w:lvl>
    <w:lvl w:ilvl="3" w:tplc="36AAAA7E" w:tentative="1">
      <w:start w:val="1"/>
      <w:numFmt w:val="bullet"/>
      <w:lvlText w:val=""/>
      <w:lvlJc w:val="left"/>
      <w:pPr>
        <w:ind w:left="2880" w:hanging="360"/>
      </w:pPr>
      <w:rPr>
        <w:rFonts w:ascii="Symbol" w:hAnsi="Symbol" w:hint="default"/>
      </w:rPr>
    </w:lvl>
    <w:lvl w:ilvl="4" w:tplc="1F4603FA" w:tentative="1">
      <w:start w:val="1"/>
      <w:numFmt w:val="bullet"/>
      <w:lvlText w:val="o"/>
      <w:lvlJc w:val="left"/>
      <w:pPr>
        <w:ind w:left="3600" w:hanging="360"/>
      </w:pPr>
      <w:rPr>
        <w:rFonts w:ascii="Courier New" w:hAnsi="Courier New" w:cs="Courier New" w:hint="default"/>
      </w:rPr>
    </w:lvl>
    <w:lvl w:ilvl="5" w:tplc="D0E2E7F6" w:tentative="1">
      <w:start w:val="1"/>
      <w:numFmt w:val="bullet"/>
      <w:lvlText w:val=""/>
      <w:lvlJc w:val="left"/>
      <w:pPr>
        <w:ind w:left="4320" w:hanging="360"/>
      </w:pPr>
      <w:rPr>
        <w:rFonts w:ascii="Wingdings" w:hAnsi="Wingdings" w:hint="default"/>
      </w:rPr>
    </w:lvl>
    <w:lvl w:ilvl="6" w:tplc="613A57DA" w:tentative="1">
      <w:start w:val="1"/>
      <w:numFmt w:val="bullet"/>
      <w:lvlText w:val=""/>
      <w:lvlJc w:val="left"/>
      <w:pPr>
        <w:ind w:left="5040" w:hanging="360"/>
      </w:pPr>
      <w:rPr>
        <w:rFonts w:ascii="Symbol" w:hAnsi="Symbol" w:hint="default"/>
      </w:rPr>
    </w:lvl>
    <w:lvl w:ilvl="7" w:tplc="D408EDE4" w:tentative="1">
      <w:start w:val="1"/>
      <w:numFmt w:val="bullet"/>
      <w:lvlText w:val="o"/>
      <w:lvlJc w:val="left"/>
      <w:pPr>
        <w:ind w:left="5760" w:hanging="360"/>
      </w:pPr>
      <w:rPr>
        <w:rFonts w:ascii="Courier New" w:hAnsi="Courier New" w:cs="Courier New" w:hint="default"/>
      </w:rPr>
    </w:lvl>
    <w:lvl w:ilvl="8" w:tplc="0C8A7F24" w:tentative="1">
      <w:start w:val="1"/>
      <w:numFmt w:val="bullet"/>
      <w:lvlText w:val=""/>
      <w:lvlJc w:val="left"/>
      <w:pPr>
        <w:ind w:left="6480" w:hanging="360"/>
      </w:pPr>
      <w:rPr>
        <w:rFonts w:ascii="Wingdings" w:hAnsi="Wingdings" w:hint="default"/>
      </w:rPr>
    </w:lvl>
  </w:abstractNum>
  <w:abstractNum w:abstractNumId="12" w15:restartNumberingAfterBreak="0">
    <w:nsid w:val="21AE3E94"/>
    <w:multiLevelType w:val="multilevel"/>
    <w:tmpl w:val="027C9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75FA8"/>
    <w:multiLevelType w:val="multilevel"/>
    <w:tmpl w:val="FF8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E3B25A"/>
    <w:multiLevelType w:val="hybridMultilevel"/>
    <w:tmpl w:val="8F6EE244"/>
    <w:lvl w:ilvl="0" w:tplc="E2D23F7A">
      <w:start w:val="1"/>
      <w:numFmt w:val="bullet"/>
      <w:lvlText w:val="-"/>
      <w:lvlJc w:val="left"/>
      <w:pPr>
        <w:ind w:left="720" w:hanging="360"/>
      </w:pPr>
      <w:rPr>
        <w:rFonts w:ascii="Calibri" w:hAnsi="Calibri" w:hint="default"/>
      </w:rPr>
    </w:lvl>
    <w:lvl w:ilvl="1" w:tplc="B46874E8">
      <w:start w:val="1"/>
      <w:numFmt w:val="bullet"/>
      <w:lvlText w:val="o"/>
      <w:lvlJc w:val="left"/>
      <w:pPr>
        <w:ind w:left="1440" w:hanging="360"/>
      </w:pPr>
      <w:rPr>
        <w:rFonts w:ascii="Courier New" w:hAnsi="Courier New" w:hint="default"/>
      </w:rPr>
    </w:lvl>
    <w:lvl w:ilvl="2" w:tplc="47A4EC36">
      <w:start w:val="1"/>
      <w:numFmt w:val="bullet"/>
      <w:lvlText w:val=""/>
      <w:lvlJc w:val="left"/>
      <w:pPr>
        <w:ind w:left="2160" w:hanging="360"/>
      </w:pPr>
      <w:rPr>
        <w:rFonts w:ascii="Wingdings" w:hAnsi="Wingdings" w:hint="default"/>
      </w:rPr>
    </w:lvl>
    <w:lvl w:ilvl="3" w:tplc="761439A0">
      <w:start w:val="1"/>
      <w:numFmt w:val="bullet"/>
      <w:lvlText w:val=""/>
      <w:lvlJc w:val="left"/>
      <w:pPr>
        <w:ind w:left="2880" w:hanging="360"/>
      </w:pPr>
      <w:rPr>
        <w:rFonts w:ascii="Symbol" w:hAnsi="Symbol" w:hint="default"/>
      </w:rPr>
    </w:lvl>
    <w:lvl w:ilvl="4" w:tplc="1ABCE482">
      <w:start w:val="1"/>
      <w:numFmt w:val="bullet"/>
      <w:lvlText w:val="o"/>
      <w:lvlJc w:val="left"/>
      <w:pPr>
        <w:ind w:left="3600" w:hanging="360"/>
      </w:pPr>
      <w:rPr>
        <w:rFonts w:ascii="Courier New" w:hAnsi="Courier New" w:hint="default"/>
      </w:rPr>
    </w:lvl>
    <w:lvl w:ilvl="5" w:tplc="FAF668FA">
      <w:start w:val="1"/>
      <w:numFmt w:val="bullet"/>
      <w:lvlText w:val=""/>
      <w:lvlJc w:val="left"/>
      <w:pPr>
        <w:ind w:left="4320" w:hanging="360"/>
      </w:pPr>
      <w:rPr>
        <w:rFonts w:ascii="Wingdings" w:hAnsi="Wingdings" w:hint="default"/>
      </w:rPr>
    </w:lvl>
    <w:lvl w:ilvl="6" w:tplc="AC000DC6">
      <w:start w:val="1"/>
      <w:numFmt w:val="bullet"/>
      <w:lvlText w:val=""/>
      <w:lvlJc w:val="left"/>
      <w:pPr>
        <w:ind w:left="5040" w:hanging="360"/>
      </w:pPr>
      <w:rPr>
        <w:rFonts w:ascii="Symbol" w:hAnsi="Symbol" w:hint="default"/>
      </w:rPr>
    </w:lvl>
    <w:lvl w:ilvl="7" w:tplc="B0CAB202">
      <w:start w:val="1"/>
      <w:numFmt w:val="bullet"/>
      <w:lvlText w:val="o"/>
      <w:lvlJc w:val="left"/>
      <w:pPr>
        <w:ind w:left="5760" w:hanging="360"/>
      </w:pPr>
      <w:rPr>
        <w:rFonts w:ascii="Courier New" w:hAnsi="Courier New" w:hint="default"/>
      </w:rPr>
    </w:lvl>
    <w:lvl w:ilvl="8" w:tplc="704A42D6">
      <w:start w:val="1"/>
      <w:numFmt w:val="bullet"/>
      <w:lvlText w:val=""/>
      <w:lvlJc w:val="left"/>
      <w:pPr>
        <w:ind w:left="6480" w:hanging="360"/>
      </w:pPr>
      <w:rPr>
        <w:rFonts w:ascii="Wingdings" w:hAnsi="Wingdings" w:hint="default"/>
      </w:rPr>
    </w:lvl>
  </w:abstractNum>
  <w:abstractNum w:abstractNumId="15" w15:restartNumberingAfterBreak="0">
    <w:nsid w:val="22F11FCC"/>
    <w:multiLevelType w:val="hybridMultilevel"/>
    <w:tmpl w:val="17AA40FE"/>
    <w:lvl w:ilvl="0" w:tplc="E82A318C">
      <w:start w:val="1"/>
      <w:numFmt w:val="bullet"/>
      <w:lvlText w:val="•"/>
      <w:lvlJc w:val="left"/>
      <w:pPr>
        <w:tabs>
          <w:tab w:val="num" w:pos="720"/>
        </w:tabs>
        <w:ind w:left="720" w:hanging="360"/>
      </w:pPr>
      <w:rPr>
        <w:rFonts w:ascii="Arial" w:hAnsi="Arial" w:hint="default"/>
      </w:rPr>
    </w:lvl>
    <w:lvl w:ilvl="1" w:tplc="3386178C" w:tentative="1">
      <w:start w:val="1"/>
      <w:numFmt w:val="bullet"/>
      <w:lvlText w:val="•"/>
      <w:lvlJc w:val="left"/>
      <w:pPr>
        <w:tabs>
          <w:tab w:val="num" w:pos="1440"/>
        </w:tabs>
        <w:ind w:left="1440" w:hanging="360"/>
      </w:pPr>
      <w:rPr>
        <w:rFonts w:ascii="Arial" w:hAnsi="Arial" w:hint="default"/>
      </w:rPr>
    </w:lvl>
    <w:lvl w:ilvl="2" w:tplc="95208DA0">
      <w:start w:val="1"/>
      <w:numFmt w:val="bullet"/>
      <w:lvlText w:val="•"/>
      <w:lvlJc w:val="left"/>
      <w:pPr>
        <w:tabs>
          <w:tab w:val="num" w:pos="2160"/>
        </w:tabs>
        <w:ind w:left="2160" w:hanging="360"/>
      </w:pPr>
      <w:rPr>
        <w:rFonts w:ascii="Arial" w:hAnsi="Arial" w:hint="default"/>
      </w:rPr>
    </w:lvl>
    <w:lvl w:ilvl="3" w:tplc="ABA0AB4C" w:tentative="1">
      <w:start w:val="1"/>
      <w:numFmt w:val="bullet"/>
      <w:lvlText w:val="•"/>
      <w:lvlJc w:val="left"/>
      <w:pPr>
        <w:tabs>
          <w:tab w:val="num" w:pos="2880"/>
        </w:tabs>
        <w:ind w:left="2880" w:hanging="360"/>
      </w:pPr>
      <w:rPr>
        <w:rFonts w:ascii="Arial" w:hAnsi="Arial" w:hint="default"/>
      </w:rPr>
    </w:lvl>
    <w:lvl w:ilvl="4" w:tplc="1D046244" w:tentative="1">
      <w:start w:val="1"/>
      <w:numFmt w:val="bullet"/>
      <w:lvlText w:val="•"/>
      <w:lvlJc w:val="left"/>
      <w:pPr>
        <w:tabs>
          <w:tab w:val="num" w:pos="3600"/>
        </w:tabs>
        <w:ind w:left="3600" w:hanging="360"/>
      </w:pPr>
      <w:rPr>
        <w:rFonts w:ascii="Arial" w:hAnsi="Arial" w:hint="default"/>
      </w:rPr>
    </w:lvl>
    <w:lvl w:ilvl="5" w:tplc="54769E30" w:tentative="1">
      <w:start w:val="1"/>
      <w:numFmt w:val="bullet"/>
      <w:lvlText w:val="•"/>
      <w:lvlJc w:val="left"/>
      <w:pPr>
        <w:tabs>
          <w:tab w:val="num" w:pos="4320"/>
        </w:tabs>
        <w:ind w:left="4320" w:hanging="360"/>
      </w:pPr>
      <w:rPr>
        <w:rFonts w:ascii="Arial" w:hAnsi="Arial" w:hint="default"/>
      </w:rPr>
    </w:lvl>
    <w:lvl w:ilvl="6" w:tplc="170458F4" w:tentative="1">
      <w:start w:val="1"/>
      <w:numFmt w:val="bullet"/>
      <w:lvlText w:val="•"/>
      <w:lvlJc w:val="left"/>
      <w:pPr>
        <w:tabs>
          <w:tab w:val="num" w:pos="5040"/>
        </w:tabs>
        <w:ind w:left="5040" w:hanging="360"/>
      </w:pPr>
      <w:rPr>
        <w:rFonts w:ascii="Arial" w:hAnsi="Arial" w:hint="default"/>
      </w:rPr>
    </w:lvl>
    <w:lvl w:ilvl="7" w:tplc="FEA6C50A" w:tentative="1">
      <w:start w:val="1"/>
      <w:numFmt w:val="bullet"/>
      <w:lvlText w:val="•"/>
      <w:lvlJc w:val="left"/>
      <w:pPr>
        <w:tabs>
          <w:tab w:val="num" w:pos="5760"/>
        </w:tabs>
        <w:ind w:left="5760" w:hanging="360"/>
      </w:pPr>
      <w:rPr>
        <w:rFonts w:ascii="Arial" w:hAnsi="Arial" w:hint="default"/>
      </w:rPr>
    </w:lvl>
    <w:lvl w:ilvl="8" w:tplc="C2CEEA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EB1F5D"/>
    <w:multiLevelType w:val="hybridMultilevel"/>
    <w:tmpl w:val="3D2E61D4"/>
    <w:lvl w:ilvl="0" w:tplc="51F6D8A0">
      <w:start w:val="1"/>
      <w:numFmt w:val="bullet"/>
      <w:lvlText w:val=""/>
      <w:lvlJc w:val="left"/>
      <w:pPr>
        <w:ind w:left="720" w:hanging="360"/>
      </w:pPr>
      <w:rPr>
        <w:rFonts w:ascii="Symbol" w:hAnsi="Symbol" w:hint="default"/>
      </w:rPr>
    </w:lvl>
    <w:lvl w:ilvl="1" w:tplc="04FA526C">
      <w:start w:val="1"/>
      <w:numFmt w:val="bullet"/>
      <w:lvlText w:val="o"/>
      <w:lvlJc w:val="left"/>
      <w:pPr>
        <w:ind w:left="1440" w:hanging="360"/>
      </w:pPr>
      <w:rPr>
        <w:rFonts w:ascii="Courier New" w:hAnsi="Courier New" w:hint="default"/>
      </w:rPr>
    </w:lvl>
    <w:lvl w:ilvl="2" w:tplc="4ACAB104">
      <w:start w:val="1"/>
      <w:numFmt w:val="bullet"/>
      <w:lvlText w:val=""/>
      <w:lvlJc w:val="left"/>
      <w:pPr>
        <w:ind w:left="2160" w:hanging="360"/>
      </w:pPr>
      <w:rPr>
        <w:rFonts w:ascii="Wingdings" w:hAnsi="Wingdings" w:hint="default"/>
      </w:rPr>
    </w:lvl>
    <w:lvl w:ilvl="3" w:tplc="805CEAFA">
      <w:start w:val="1"/>
      <w:numFmt w:val="bullet"/>
      <w:lvlText w:val=""/>
      <w:lvlJc w:val="left"/>
      <w:pPr>
        <w:ind w:left="2880" w:hanging="360"/>
      </w:pPr>
      <w:rPr>
        <w:rFonts w:ascii="Symbol" w:hAnsi="Symbol" w:hint="default"/>
      </w:rPr>
    </w:lvl>
    <w:lvl w:ilvl="4" w:tplc="03BA524E">
      <w:start w:val="1"/>
      <w:numFmt w:val="bullet"/>
      <w:lvlText w:val="o"/>
      <w:lvlJc w:val="left"/>
      <w:pPr>
        <w:ind w:left="3600" w:hanging="360"/>
      </w:pPr>
      <w:rPr>
        <w:rFonts w:ascii="Courier New" w:hAnsi="Courier New" w:hint="default"/>
      </w:rPr>
    </w:lvl>
    <w:lvl w:ilvl="5" w:tplc="CA50149C">
      <w:start w:val="1"/>
      <w:numFmt w:val="bullet"/>
      <w:lvlText w:val=""/>
      <w:lvlJc w:val="left"/>
      <w:pPr>
        <w:ind w:left="4320" w:hanging="360"/>
      </w:pPr>
      <w:rPr>
        <w:rFonts w:ascii="Wingdings" w:hAnsi="Wingdings" w:hint="default"/>
      </w:rPr>
    </w:lvl>
    <w:lvl w:ilvl="6" w:tplc="11925E7E">
      <w:start w:val="1"/>
      <w:numFmt w:val="bullet"/>
      <w:lvlText w:val=""/>
      <w:lvlJc w:val="left"/>
      <w:pPr>
        <w:ind w:left="5040" w:hanging="360"/>
      </w:pPr>
      <w:rPr>
        <w:rFonts w:ascii="Symbol" w:hAnsi="Symbol" w:hint="default"/>
      </w:rPr>
    </w:lvl>
    <w:lvl w:ilvl="7" w:tplc="953EDA68">
      <w:start w:val="1"/>
      <w:numFmt w:val="bullet"/>
      <w:lvlText w:val="o"/>
      <w:lvlJc w:val="left"/>
      <w:pPr>
        <w:ind w:left="5760" w:hanging="360"/>
      </w:pPr>
      <w:rPr>
        <w:rFonts w:ascii="Courier New" w:hAnsi="Courier New" w:hint="default"/>
      </w:rPr>
    </w:lvl>
    <w:lvl w:ilvl="8" w:tplc="733E993C">
      <w:start w:val="1"/>
      <w:numFmt w:val="bullet"/>
      <w:lvlText w:val=""/>
      <w:lvlJc w:val="left"/>
      <w:pPr>
        <w:ind w:left="6480" w:hanging="360"/>
      </w:pPr>
      <w:rPr>
        <w:rFonts w:ascii="Wingdings" w:hAnsi="Wingdings" w:hint="default"/>
      </w:rPr>
    </w:lvl>
  </w:abstractNum>
  <w:abstractNum w:abstractNumId="17" w15:restartNumberingAfterBreak="0">
    <w:nsid w:val="2DBC4E61"/>
    <w:multiLevelType w:val="hybridMultilevel"/>
    <w:tmpl w:val="3C54BE96"/>
    <w:lvl w:ilvl="0" w:tplc="C2442DE0">
      <w:start w:val="1"/>
      <w:numFmt w:val="bullet"/>
      <w:lvlText w:val="•"/>
      <w:lvlJc w:val="left"/>
      <w:pPr>
        <w:tabs>
          <w:tab w:val="num" w:pos="720"/>
        </w:tabs>
        <w:ind w:left="720" w:hanging="360"/>
      </w:pPr>
      <w:rPr>
        <w:rFonts w:ascii="Arial" w:hAnsi="Arial" w:hint="default"/>
      </w:rPr>
    </w:lvl>
    <w:lvl w:ilvl="1" w:tplc="630AE042" w:tentative="1">
      <w:start w:val="1"/>
      <w:numFmt w:val="bullet"/>
      <w:lvlText w:val="•"/>
      <w:lvlJc w:val="left"/>
      <w:pPr>
        <w:tabs>
          <w:tab w:val="num" w:pos="1440"/>
        </w:tabs>
        <w:ind w:left="1440" w:hanging="360"/>
      </w:pPr>
      <w:rPr>
        <w:rFonts w:ascii="Arial" w:hAnsi="Arial" w:hint="default"/>
      </w:rPr>
    </w:lvl>
    <w:lvl w:ilvl="2" w:tplc="CE5C245E">
      <w:start w:val="1"/>
      <w:numFmt w:val="bullet"/>
      <w:lvlText w:val="•"/>
      <w:lvlJc w:val="left"/>
      <w:pPr>
        <w:tabs>
          <w:tab w:val="num" w:pos="2160"/>
        </w:tabs>
        <w:ind w:left="2160" w:hanging="360"/>
      </w:pPr>
      <w:rPr>
        <w:rFonts w:ascii="Arial" w:hAnsi="Arial" w:hint="default"/>
      </w:rPr>
    </w:lvl>
    <w:lvl w:ilvl="3" w:tplc="942A7B14" w:tentative="1">
      <w:start w:val="1"/>
      <w:numFmt w:val="bullet"/>
      <w:lvlText w:val="•"/>
      <w:lvlJc w:val="left"/>
      <w:pPr>
        <w:tabs>
          <w:tab w:val="num" w:pos="2880"/>
        </w:tabs>
        <w:ind w:left="2880" w:hanging="360"/>
      </w:pPr>
      <w:rPr>
        <w:rFonts w:ascii="Arial" w:hAnsi="Arial" w:hint="default"/>
      </w:rPr>
    </w:lvl>
    <w:lvl w:ilvl="4" w:tplc="2102D0C0" w:tentative="1">
      <w:start w:val="1"/>
      <w:numFmt w:val="bullet"/>
      <w:lvlText w:val="•"/>
      <w:lvlJc w:val="left"/>
      <w:pPr>
        <w:tabs>
          <w:tab w:val="num" w:pos="3600"/>
        </w:tabs>
        <w:ind w:left="3600" w:hanging="360"/>
      </w:pPr>
      <w:rPr>
        <w:rFonts w:ascii="Arial" w:hAnsi="Arial" w:hint="default"/>
      </w:rPr>
    </w:lvl>
    <w:lvl w:ilvl="5" w:tplc="D7EE71D8" w:tentative="1">
      <w:start w:val="1"/>
      <w:numFmt w:val="bullet"/>
      <w:lvlText w:val="•"/>
      <w:lvlJc w:val="left"/>
      <w:pPr>
        <w:tabs>
          <w:tab w:val="num" w:pos="4320"/>
        </w:tabs>
        <w:ind w:left="4320" w:hanging="360"/>
      </w:pPr>
      <w:rPr>
        <w:rFonts w:ascii="Arial" w:hAnsi="Arial" w:hint="default"/>
      </w:rPr>
    </w:lvl>
    <w:lvl w:ilvl="6" w:tplc="07F49DC0" w:tentative="1">
      <w:start w:val="1"/>
      <w:numFmt w:val="bullet"/>
      <w:lvlText w:val="•"/>
      <w:lvlJc w:val="left"/>
      <w:pPr>
        <w:tabs>
          <w:tab w:val="num" w:pos="5040"/>
        </w:tabs>
        <w:ind w:left="5040" w:hanging="360"/>
      </w:pPr>
      <w:rPr>
        <w:rFonts w:ascii="Arial" w:hAnsi="Arial" w:hint="default"/>
      </w:rPr>
    </w:lvl>
    <w:lvl w:ilvl="7" w:tplc="76B80460" w:tentative="1">
      <w:start w:val="1"/>
      <w:numFmt w:val="bullet"/>
      <w:lvlText w:val="•"/>
      <w:lvlJc w:val="left"/>
      <w:pPr>
        <w:tabs>
          <w:tab w:val="num" w:pos="5760"/>
        </w:tabs>
        <w:ind w:left="5760" w:hanging="360"/>
      </w:pPr>
      <w:rPr>
        <w:rFonts w:ascii="Arial" w:hAnsi="Arial" w:hint="default"/>
      </w:rPr>
    </w:lvl>
    <w:lvl w:ilvl="8" w:tplc="3D4267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340C0"/>
    <w:multiLevelType w:val="hybridMultilevel"/>
    <w:tmpl w:val="418C1E9A"/>
    <w:lvl w:ilvl="0" w:tplc="CB3AF2F8">
      <w:start w:val="1"/>
      <w:numFmt w:val="decimal"/>
      <w:lvlText w:val="%1."/>
      <w:lvlJc w:val="left"/>
      <w:pPr>
        <w:ind w:left="720" w:hanging="360"/>
      </w:pPr>
    </w:lvl>
    <w:lvl w:ilvl="1" w:tplc="BE0C6642">
      <w:start w:val="1"/>
      <w:numFmt w:val="lowerLetter"/>
      <w:lvlText w:val="%2."/>
      <w:lvlJc w:val="left"/>
      <w:pPr>
        <w:ind w:left="1440" w:hanging="360"/>
      </w:pPr>
    </w:lvl>
    <w:lvl w:ilvl="2" w:tplc="7BF27016">
      <w:start w:val="1"/>
      <w:numFmt w:val="lowerRoman"/>
      <w:lvlText w:val="%3."/>
      <w:lvlJc w:val="right"/>
      <w:pPr>
        <w:ind w:left="2160" w:hanging="180"/>
      </w:pPr>
    </w:lvl>
    <w:lvl w:ilvl="3" w:tplc="5E8A2F56">
      <w:start w:val="1"/>
      <w:numFmt w:val="decimal"/>
      <w:lvlText w:val="%4."/>
      <w:lvlJc w:val="left"/>
      <w:pPr>
        <w:ind w:left="2880" w:hanging="360"/>
      </w:pPr>
    </w:lvl>
    <w:lvl w:ilvl="4" w:tplc="50149678">
      <w:start w:val="1"/>
      <w:numFmt w:val="lowerLetter"/>
      <w:lvlText w:val="%5."/>
      <w:lvlJc w:val="left"/>
      <w:pPr>
        <w:ind w:left="3600" w:hanging="360"/>
      </w:pPr>
    </w:lvl>
    <w:lvl w:ilvl="5" w:tplc="E638A190">
      <w:start w:val="1"/>
      <w:numFmt w:val="lowerRoman"/>
      <w:lvlText w:val="%6."/>
      <w:lvlJc w:val="right"/>
      <w:pPr>
        <w:ind w:left="4320" w:hanging="180"/>
      </w:pPr>
    </w:lvl>
    <w:lvl w:ilvl="6" w:tplc="BDB2F316">
      <w:start w:val="1"/>
      <w:numFmt w:val="decimal"/>
      <w:lvlText w:val="%7."/>
      <w:lvlJc w:val="left"/>
      <w:pPr>
        <w:ind w:left="5040" w:hanging="360"/>
      </w:pPr>
    </w:lvl>
    <w:lvl w:ilvl="7" w:tplc="4D007A78">
      <w:start w:val="1"/>
      <w:numFmt w:val="lowerLetter"/>
      <w:lvlText w:val="%8."/>
      <w:lvlJc w:val="left"/>
      <w:pPr>
        <w:ind w:left="5760" w:hanging="360"/>
      </w:pPr>
    </w:lvl>
    <w:lvl w:ilvl="8" w:tplc="CD8C1EEC">
      <w:start w:val="1"/>
      <w:numFmt w:val="lowerRoman"/>
      <w:lvlText w:val="%9."/>
      <w:lvlJc w:val="right"/>
      <w:pPr>
        <w:ind w:left="6480" w:hanging="180"/>
      </w:pPr>
    </w:lvl>
  </w:abstractNum>
  <w:abstractNum w:abstractNumId="19" w15:restartNumberingAfterBreak="0">
    <w:nsid w:val="31314F70"/>
    <w:multiLevelType w:val="multilevel"/>
    <w:tmpl w:val="6AB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A0065"/>
    <w:multiLevelType w:val="hybridMultilevel"/>
    <w:tmpl w:val="2ABA79D4"/>
    <w:lvl w:ilvl="0" w:tplc="FC749B32">
      <w:numFmt w:val="bullet"/>
      <w:lvlText w:val="-"/>
      <w:lvlJc w:val="left"/>
      <w:pPr>
        <w:ind w:left="720" w:hanging="360"/>
      </w:pPr>
      <w:rPr>
        <w:rFonts w:ascii="Calibri" w:eastAsiaTheme="minorEastAsia" w:hAnsi="Calibri" w:cs="Calibri" w:hint="default"/>
      </w:rPr>
    </w:lvl>
    <w:lvl w:ilvl="1" w:tplc="73226938">
      <w:start w:val="1"/>
      <w:numFmt w:val="bullet"/>
      <w:lvlText w:val="o"/>
      <w:lvlJc w:val="left"/>
      <w:pPr>
        <w:ind w:left="1440" w:hanging="360"/>
      </w:pPr>
      <w:rPr>
        <w:rFonts w:ascii="Courier New" w:hAnsi="Courier New" w:cs="Courier New" w:hint="default"/>
      </w:rPr>
    </w:lvl>
    <w:lvl w:ilvl="2" w:tplc="F54286E6" w:tentative="1">
      <w:start w:val="1"/>
      <w:numFmt w:val="bullet"/>
      <w:lvlText w:val=""/>
      <w:lvlJc w:val="left"/>
      <w:pPr>
        <w:ind w:left="2160" w:hanging="360"/>
      </w:pPr>
      <w:rPr>
        <w:rFonts w:ascii="Wingdings" w:hAnsi="Wingdings" w:hint="default"/>
      </w:rPr>
    </w:lvl>
    <w:lvl w:ilvl="3" w:tplc="979EF27A" w:tentative="1">
      <w:start w:val="1"/>
      <w:numFmt w:val="bullet"/>
      <w:lvlText w:val=""/>
      <w:lvlJc w:val="left"/>
      <w:pPr>
        <w:ind w:left="2880" w:hanging="360"/>
      </w:pPr>
      <w:rPr>
        <w:rFonts w:ascii="Symbol" w:hAnsi="Symbol" w:hint="default"/>
      </w:rPr>
    </w:lvl>
    <w:lvl w:ilvl="4" w:tplc="D61477A2" w:tentative="1">
      <w:start w:val="1"/>
      <w:numFmt w:val="bullet"/>
      <w:lvlText w:val="o"/>
      <w:lvlJc w:val="left"/>
      <w:pPr>
        <w:ind w:left="3600" w:hanging="360"/>
      </w:pPr>
      <w:rPr>
        <w:rFonts w:ascii="Courier New" w:hAnsi="Courier New" w:cs="Courier New" w:hint="default"/>
      </w:rPr>
    </w:lvl>
    <w:lvl w:ilvl="5" w:tplc="1D06CAC6" w:tentative="1">
      <w:start w:val="1"/>
      <w:numFmt w:val="bullet"/>
      <w:lvlText w:val=""/>
      <w:lvlJc w:val="left"/>
      <w:pPr>
        <w:ind w:left="4320" w:hanging="360"/>
      </w:pPr>
      <w:rPr>
        <w:rFonts w:ascii="Wingdings" w:hAnsi="Wingdings" w:hint="default"/>
      </w:rPr>
    </w:lvl>
    <w:lvl w:ilvl="6" w:tplc="A92432F2" w:tentative="1">
      <w:start w:val="1"/>
      <w:numFmt w:val="bullet"/>
      <w:lvlText w:val=""/>
      <w:lvlJc w:val="left"/>
      <w:pPr>
        <w:ind w:left="5040" w:hanging="360"/>
      </w:pPr>
      <w:rPr>
        <w:rFonts w:ascii="Symbol" w:hAnsi="Symbol" w:hint="default"/>
      </w:rPr>
    </w:lvl>
    <w:lvl w:ilvl="7" w:tplc="FB6CF488" w:tentative="1">
      <w:start w:val="1"/>
      <w:numFmt w:val="bullet"/>
      <w:lvlText w:val="o"/>
      <w:lvlJc w:val="left"/>
      <w:pPr>
        <w:ind w:left="5760" w:hanging="360"/>
      </w:pPr>
      <w:rPr>
        <w:rFonts w:ascii="Courier New" w:hAnsi="Courier New" w:cs="Courier New" w:hint="default"/>
      </w:rPr>
    </w:lvl>
    <w:lvl w:ilvl="8" w:tplc="9C6A1B1C" w:tentative="1">
      <w:start w:val="1"/>
      <w:numFmt w:val="bullet"/>
      <w:lvlText w:val=""/>
      <w:lvlJc w:val="left"/>
      <w:pPr>
        <w:ind w:left="6480" w:hanging="360"/>
      </w:pPr>
      <w:rPr>
        <w:rFonts w:ascii="Wingdings" w:hAnsi="Wingdings" w:hint="default"/>
      </w:rPr>
    </w:lvl>
  </w:abstractNum>
  <w:abstractNum w:abstractNumId="21" w15:restartNumberingAfterBreak="0">
    <w:nsid w:val="34F85177"/>
    <w:multiLevelType w:val="multilevel"/>
    <w:tmpl w:val="012A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EA5C5F"/>
    <w:multiLevelType w:val="hybridMultilevel"/>
    <w:tmpl w:val="F6B298A2"/>
    <w:lvl w:ilvl="0" w:tplc="69520C44">
      <w:start w:val="1"/>
      <w:numFmt w:val="decimal"/>
      <w:lvlText w:val="%1."/>
      <w:lvlJc w:val="left"/>
      <w:pPr>
        <w:ind w:left="720" w:hanging="360"/>
      </w:pPr>
      <w:rPr>
        <w:rFonts w:hint="default"/>
        <w:b/>
      </w:rPr>
    </w:lvl>
    <w:lvl w:ilvl="1" w:tplc="FD6228D8" w:tentative="1">
      <w:start w:val="1"/>
      <w:numFmt w:val="lowerLetter"/>
      <w:lvlText w:val="%2."/>
      <w:lvlJc w:val="left"/>
      <w:pPr>
        <w:ind w:left="1440" w:hanging="360"/>
      </w:pPr>
    </w:lvl>
    <w:lvl w:ilvl="2" w:tplc="653C0700" w:tentative="1">
      <w:start w:val="1"/>
      <w:numFmt w:val="lowerRoman"/>
      <w:lvlText w:val="%3."/>
      <w:lvlJc w:val="right"/>
      <w:pPr>
        <w:ind w:left="2160" w:hanging="180"/>
      </w:pPr>
    </w:lvl>
    <w:lvl w:ilvl="3" w:tplc="0354F8FA" w:tentative="1">
      <w:start w:val="1"/>
      <w:numFmt w:val="decimal"/>
      <w:lvlText w:val="%4."/>
      <w:lvlJc w:val="left"/>
      <w:pPr>
        <w:ind w:left="2880" w:hanging="360"/>
      </w:pPr>
    </w:lvl>
    <w:lvl w:ilvl="4" w:tplc="1AD83B06" w:tentative="1">
      <w:start w:val="1"/>
      <w:numFmt w:val="lowerLetter"/>
      <w:lvlText w:val="%5."/>
      <w:lvlJc w:val="left"/>
      <w:pPr>
        <w:ind w:left="3600" w:hanging="360"/>
      </w:pPr>
    </w:lvl>
    <w:lvl w:ilvl="5" w:tplc="D696FB74" w:tentative="1">
      <w:start w:val="1"/>
      <w:numFmt w:val="lowerRoman"/>
      <w:lvlText w:val="%6."/>
      <w:lvlJc w:val="right"/>
      <w:pPr>
        <w:ind w:left="4320" w:hanging="180"/>
      </w:pPr>
    </w:lvl>
    <w:lvl w:ilvl="6" w:tplc="3680226C" w:tentative="1">
      <w:start w:val="1"/>
      <w:numFmt w:val="decimal"/>
      <w:lvlText w:val="%7."/>
      <w:lvlJc w:val="left"/>
      <w:pPr>
        <w:ind w:left="5040" w:hanging="360"/>
      </w:pPr>
    </w:lvl>
    <w:lvl w:ilvl="7" w:tplc="E58850A6" w:tentative="1">
      <w:start w:val="1"/>
      <w:numFmt w:val="lowerLetter"/>
      <w:lvlText w:val="%8."/>
      <w:lvlJc w:val="left"/>
      <w:pPr>
        <w:ind w:left="5760" w:hanging="360"/>
      </w:pPr>
    </w:lvl>
    <w:lvl w:ilvl="8" w:tplc="6290A2F8" w:tentative="1">
      <w:start w:val="1"/>
      <w:numFmt w:val="lowerRoman"/>
      <w:lvlText w:val="%9."/>
      <w:lvlJc w:val="right"/>
      <w:pPr>
        <w:ind w:left="6480" w:hanging="180"/>
      </w:pPr>
    </w:lvl>
  </w:abstractNum>
  <w:abstractNum w:abstractNumId="23" w15:restartNumberingAfterBreak="0">
    <w:nsid w:val="3CDF76A1"/>
    <w:multiLevelType w:val="hybridMultilevel"/>
    <w:tmpl w:val="703E823C"/>
    <w:lvl w:ilvl="0" w:tplc="0A14EAD8">
      <w:start w:val="1"/>
      <w:numFmt w:val="lowerLetter"/>
      <w:lvlText w:val="%1)"/>
      <w:lvlJc w:val="left"/>
      <w:pPr>
        <w:ind w:left="720" w:hanging="360"/>
      </w:pPr>
      <w:rPr>
        <w:rFonts w:hint="default"/>
      </w:rPr>
    </w:lvl>
    <w:lvl w:ilvl="1" w:tplc="FCFCFAD6" w:tentative="1">
      <w:start w:val="1"/>
      <w:numFmt w:val="lowerLetter"/>
      <w:lvlText w:val="%2."/>
      <w:lvlJc w:val="left"/>
      <w:pPr>
        <w:ind w:left="1440" w:hanging="360"/>
      </w:pPr>
    </w:lvl>
    <w:lvl w:ilvl="2" w:tplc="72640B02" w:tentative="1">
      <w:start w:val="1"/>
      <w:numFmt w:val="lowerRoman"/>
      <w:lvlText w:val="%3."/>
      <w:lvlJc w:val="right"/>
      <w:pPr>
        <w:ind w:left="2160" w:hanging="180"/>
      </w:pPr>
    </w:lvl>
    <w:lvl w:ilvl="3" w:tplc="CA4C4808" w:tentative="1">
      <w:start w:val="1"/>
      <w:numFmt w:val="decimal"/>
      <w:lvlText w:val="%4."/>
      <w:lvlJc w:val="left"/>
      <w:pPr>
        <w:ind w:left="2880" w:hanging="360"/>
      </w:pPr>
    </w:lvl>
    <w:lvl w:ilvl="4" w:tplc="D8FE1DE8" w:tentative="1">
      <w:start w:val="1"/>
      <w:numFmt w:val="lowerLetter"/>
      <w:lvlText w:val="%5."/>
      <w:lvlJc w:val="left"/>
      <w:pPr>
        <w:ind w:left="3600" w:hanging="360"/>
      </w:pPr>
    </w:lvl>
    <w:lvl w:ilvl="5" w:tplc="97F04FA2" w:tentative="1">
      <w:start w:val="1"/>
      <w:numFmt w:val="lowerRoman"/>
      <w:lvlText w:val="%6."/>
      <w:lvlJc w:val="right"/>
      <w:pPr>
        <w:ind w:left="4320" w:hanging="180"/>
      </w:pPr>
    </w:lvl>
    <w:lvl w:ilvl="6" w:tplc="62E8E51C" w:tentative="1">
      <w:start w:val="1"/>
      <w:numFmt w:val="decimal"/>
      <w:lvlText w:val="%7."/>
      <w:lvlJc w:val="left"/>
      <w:pPr>
        <w:ind w:left="5040" w:hanging="360"/>
      </w:pPr>
    </w:lvl>
    <w:lvl w:ilvl="7" w:tplc="01405F3A" w:tentative="1">
      <w:start w:val="1"/>
      <w:numFmt w:val="lowerLetter"/>
      <w:lvlText w:val="%8."/>
      <w:lvlJc w:val="left"/>
      <w:pPr>
        <w:ind w:left="5760" w:hanging="360"/>
      </w:pPr>
    </w:lvl>
    <w:lvl w:ilvl="8" w:tplc="89029EBA" w:tentative="1">
      <w:start w:val="1"/>
      <w:numFmt w:val="lowerRoman"/>
      <w:lvlText w:val="%9."/>
      <w:lvlJc w:val="right"/>
      <w:pPr>
        <w:ind w:left="6480" w:hanging="180"/>
      </w:pPr>
    </w:lvl>
  </w:abstractNum>
  <w:abstractNum w:abstractNumId="24" w15:restartNumberingAfterBreak="0">
    <w:nsid w:val="4B9F4A7D"/>
    <w:multiLevelType w:val="multilevel"/>
    <w:tmpl w:val="907C632C"/>
    <w:lvl w:ilvl="0">
      <w:start w:val="1"/>
      <w:numFmt w:val="decimal"/>
      <w:lvlText w:val="%1."/>
      <w:lvlJc w:val="left"/>
      <w:pPr>
        <w:ind w:left="720" w:hanging="360"/>
      </w:pPr>
      <w:rPr>
        <w:rFonts w:hint="default"/>
        <w:color w:val="auto"/>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DC003D5"/>
    <w:multiLevelType w:val="hybridMultilevel"/>
    <w:tmpl w:val="7764DA18"/>
    <w:lvl w:ilvl="0" w:tplc="FE7C70DA">
      <w:start w:val="1"/>
      <w:numFmt w:val="bullet"/>
      <w:lvlText w:val=""/>
      <w:lvlJc w:val="left"/>
      <w:pPr>
        <w:ind w:left="720" w:hanging="360"/>
      </w:pPr>
      <w:rPr>
        <w:rFonts w:ascii="Symbol" w:hAnsi="Symbol" w:hint="default"/>
      </w:rPr>
    </w:lvl>
    <w:lvl w:ilvl="1" w:tplc="BD10BCA2" w:tentative="1">
      <w:start w:val="1"/>
      <w:numFmt w:val="bullet"/>
      <w:lvlText w:val="o"/>
      <w:lvlJc w:val="left"/>
      <w:pPr>
        <w:ind w:left="1440" w:hanging="360"/>
      </w:pPr>
      <w:rPr>
        <w:rFonts w:ascii="Courier New" w:hAnsi="Courier New" w:cs="Courier New" w:hint="default"/>
      </w:rPr>
    </w:lvl>
    <w:lvl w:ilvl="2" w:tplc="33E2F5BC" w:tentative="1">
      <w:start w:val="1"/>
      <w:numFmt w:val="bullet"/>
      <w:lvlText w:val=""/>
      <w:lvlJc w:val="left"/>
      <w:pPr>
        <w:ind w:left="2160" w:hanging="360"/>
      </w:pPr>
      <w:rPr>
        <w:rFonts w:ascii="Wingdings" w:hAnsi="Wingdings" w:hint="default"/>
      </w:rPr>
    </w:lvl>
    <w:lvl w:ilvl="3" w:tplc="B9F47EB0" w:tentative="1">
      <w:start w:val="1"/>
      <w:numFmt w:val="bullet"/>
      <w:lvlText w:val=""/>
      <w:lvlJc w:val="left"/>
      <w:pPr>
        <w:ind w:left="2880" w:hanging="360"/>
      </w:pPr>
      <w:rPr>
        <w:rFonts w:ascii="Symbol" w:hAnsi="Symbol" w:hint="default"/>
      </w:rPr>
    </w:lvl>
    <w:lvl w:ilvl="4" w:tplc="C4C67D8A" w:tentative="1">
      <w:start w:val="1"/>
      <w:numFmt w:val="bullet"/>
      <w:lvlText w:val="o"/>
      <w:lvlJc w:val="left"/>
      <w:pPr>
        <w:ind w:left="3600" w:hanging="360"/>
      </w:pPr>
      <w:rPr>
        <w:rFonts w:ascii="Courier New" w:hAnsi="Courier New" w:cs="Courier New" w:hint="default"/>
      </w:rPr>
    </w:lvl>
    <w:lvl w:ilvl="5" w:tplc="842C0848" w:tentative="1">
      <w:start w:val="1"/>
      <w:numFmt w:val="bullet"/>
      <w:lvlText w:val=""/>
      <w:lvlJc w:val="left"/>
      <w:pPr>
        <w:ind w:left="4320" w:hanging="360"/>
      </w:pPr>
      <w:rPr>
        <w:rFonts w:ascii="Wingdings" w:hAnsi="Wingdings" w:hint="default"/>
      </w:rPr>
    </w:lvl>
    <w:lvl w:ilvl="6" w:tplc="1EB42E0E" w:tentative="1">
      <w:start w:val="1"/>
      <w:numFmt w:val="bullet"/>
      <w:lvlText w:val=""/>
      <w:lvlJc w:val="left"/>
      <w:pPr>
        <w:ind w:left="5040" w:hanging="360"/>
      </w:pPr>
      <w:rPr>
        <w:rFonts w:ascii="Symbol" w:hAnsi="Symbol" w:hint="default"/>
      </w:rPr>
    </w:lvl>
    <w:lvl w:ilvl="7" w:tplc="165E6C8C" w:tentative="1">
      <w:start w:val="1"/>
      <w:numFmt w:val="bullet"/>
      <w:lvlText w:val="o"/>
      <w:lvlJc w:val="left"/>
      <w:pPr>
        <w:ind w:left="5760" w:hanging="360"/>
      </w:pPr>
      <w:rPr>
        <w:rFonts w:ascii="Courier New" w:hAnsi="Courier New" w:cs="Courier New" w:hint="default"/>
      </w:rPr>
    </w:lvl>
    <w:lvl w:ilvl="8" w:tplc="A6B2660E" w:tentative="1">
      <w:start w:val="1"/>
      <w:numFmt w:val="bullet"/>
      <w:lvlText w:val=""/>
      <w:lvlJc w:val="left"/>
      <w:pPr>
        <w:ind w:left="6480" w:hanging="360"/>
      </w:pPr>
      <w:rPr>
        <w:rFonts w:ascii="Wingdings" w:hAnsi="Wingdings" w:hint="default"/>
      </w:rPr>
    </w:lvl>
  </w:abstractNum>
  <w:abstractNum w:abstractNumId="26" w15:restartNumberingAfterBreak="0">
    <w:nsid w:val="4F7C0644"/>
    <w:multiLevelType w:val="multilevel"/>
    <w:tmpl w:val="01A6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FC38EF"/>
    <w:multiLevelType w:val="hybridMultilevel"/>
    <w:tmpl w:val="D0EEDF50"/>
    <w:lvl w:ilvl="0" w:tplc="748C9548">
      <w:start w:val="1"/>
      <w:numFmt w:val="bullet"/>
      <w:lvlText w:val="•"/>
      <w:lvlJc w:val="left"/>
      <w:pPr>
        <w:tabs>
          <w:tab w:val="num" w:pos="720"/>
        </w:tabs>
        <w:ind w:left="720" w:hanging="360"/>
      </w:pPr>
      <w:rPr>
        <w:rFonts w:ascii="Arial" w:hAnsi="Arial" w:hint="default"/>
      </w:rPr>
    </w:lvl>
    <w:lvl w:ilvl="1" w:tplc="9806B014" w:tentative="1">
      <w:start w:val="1"/>
      <w:numFmt w:val="bullet"/>
      <w:lvlText w:val="•"/>
      <w:lvlJc w:val="left"/>
      <w:pPr>
        <w:tabs>
          <w:tab w:val="num" w:pos="1440"/>
        </w:tabs>
        <w:ind w:left="1440" w:hanging="360"/>
      </w:pPr>
      <w:rPr>
        <w:rFonts w:ascii="Arial" w:hAnsi="Arial" w:hint="default"/>
      </w:rPr>
    </w:lvl>
    <w:lvl w:ilvl="2" w:tplc="95E855C8">
      <w:start w:val="1"/>
      <w:numFmt w:val="bullet"/>
      <w:lvlText w:val="•"/>
      <w:lvlJc w:val="left"/>
      <w:pPr>
        <w:tabs>
          <w:tab w:val="num" w:pos="2160"/>
        </w:tabs>
        <w:ind w:left="2160" w:hanging="360"/>
      </w:pPr>
      <w:rPr>
        <w:rFonts w:ascii="Arial" w:hAnsi="Arial" w:hint="default"/>
      </w:rPr>
    </w:lvl>
    <w:lvl w:ilvl="3" w:tplc="3CC24740" w:tentative="1">
      <w:start w:val="1"/>
      <w:numFmt w:val="bullet"/>
      <w:lvlText w:val="•"/>
      <w:lvlJc w:val="left"/>
      <w:pPr>
        <w:tabs>
          <w:tab w:val="num" w:pos="2880"/>
        </w:tabs>
        <w:ind w:left="2880" w:hanging="360"/>
      </w:pPr>
      <w:rPr>
        <w:rFonts w:ascii="Arial" w:hAnsi="Arial" w:hint="default"/>
      </w:rPr>
    </w:lvl>
    <w:lvl w:ilvl="4" w:tplc="D11CADE8" w:tentative="1">
      <w:start w:val="1"/>
      <w:numFmt w:val="bullet"/>
      <w:lvlText w:val="•"/>
      <w:lvlJc w:val="left"/>
      <w:pPr>
        <w:tabs>
          <w:tab w:val="num" w:pos="3600"/>
        </w:tabs>
        <w:ind w:left="3600" w:hanging="360"/>
      </w:pPr>
      <w:rPr>
        <w:rFonts w:ascii="Arial" w:hAnsi="Arial" w:hint="default"/>
      </w:rPr>
    </w:lvl>
    <w:lvl w:ilvl="5" w:tplc="21180AF2" w:tentative="1">
      <w:start w:val="1"/>
      <w:numFmt w:val="bullet"/>
      <w:lvlText w:val="•"/>
      <w:lvlJc w:val="left"/>
      <w:pPr>
        <w:tabs>
          <w:tab w:val="num" w:pos="4320"/>
        </w:tabs>
        <w:ind w:left="4320" w:hanging="360"/>
      </w:pPr>
      <w:rPr>
        <w:rFonts w:ascii="Arial" w:hAnsi="Arial" w:hint="default"/>
      </w:rPr>
    </w:lvl>
    <w:lvl w:ilvl="6" w:tplc="2CB2F758" w:tentative="1">
      <w:start w:val="1"/>
      <w:numFmt w:val="bullet"/>
      <w:lvlText w:val="•"/>
      <w:lvlJc w:val="left"/>
      <w:pPr>
        <w:tabs>
          <w:tab w:val="num" w:pos="5040"/>
        </w:tabs>
        <w:ind w:left="5040" w:hanging="360"/>
      </w:pPr>
      <w:rPr>
        <w:rFonts w:ascii="Arial" w:hAnsi="Arial" w:hint="default"/>
      </w:rPr>
    </w:lvl>
    <w:lvl w:ilvl="7" w:tplc="858E2E48" w:tentative="1">
      <w:start w:val="1"/>
      <w:numFmt w:val="bullet"/>
      <w:lvlText w:val="•"/>
      <w:lvlJc w:val="left"/>
      <w:pPr>
        <w:tabs>
          <w:tab w:val="num" w:pos="5760"/>
        </w:tabs>
        <w:ind w:left="5760" w:hanging="360"/>
      </w:pPr>
      <w:rPr>
        <w:rFonts w:ascii="Arial" w:hAnsi="Arial" w:hint="default"/>
      </w:rPr>
    </w:lvl>
    <w:lvl w:ilvl="8" w:tplc="ECCAB2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CD0B43"/>
    <w:multiLevelType w:val="hybridMultilevel"/>
    <w:tmpl w:val="7D72E4AC"/>
    <w:lvl w:ilvl="0" w:tplc="6742E686">
      <w:start w:val="1"/>
      <w:numFmt w:val="bullet"/>
      <w:lvlText w:val=""/>
      <w:lvlJc w:val="left"/>
      <w:pPr>
        <w:ind w:left="1440" w:hanging="360"/>
      </w:pPr>
      <w:rPr>
        <w:rFonts w:ascii="Symbol" w:hAnsi="Symbol" w:hint="default"/>
      </w:rPr>
    </w:lvl>
    <w:lvl w:ilvl="1" w:tplc="38A21778" w:tentative="1">
      <w:start w:val="1"/>
      <w:numFmt w:val="bullet"/>
      <w:lvlText w:val="o"/>
      <w:lvlJc w:val="left"/>
      <w:pPr>
        <w:ind w:left="2160" w:hanging="360"/>
      </w:pPr>
      <w:rPr>
        <w:rFonts w:ascii="Courier New" w:hAnsi="Courier New" w:cs="Courier New" w:hint="default"/>
      </w:rPr>
    </w:lvl>
    <w:lvl w:ilvl="2" w:tplc="A040642A" w:tentative="1">
      <w:start w:val="1"/>
      <w:numFmt w:val="bullet"/>
      <w:lvlText w:val=""/>
      <w:lvlJc w:val="left"/>
      <w:pPr>
        <w:ind w:left="2880" w:hanging="360"/>
      </w:pPr>
      <w:rPr>
        <w:rFonts w:ascii="Wingdings" w:hAnsi="Wingdings" w:hint="default"/>
      </w:rPr>
    </w:lvl>
    <w:lvl w:ilvl="3" w:tplc="1A50C1EC" w:tentative="1">
      <w:start w:val="1"/>
      <w:numFmt w:val="bullet"/>
      <w:lvlText w:val=""/>
      <w:lvlJc w:val="left"/>
      <w:pPr>
        <w:ind w:left="3600" w:hanging="360"/>
      </w:pPr>
      <w:rPr>
        <w:rFonts w:ascii="Symbol" w:hAnsi="Symbol" w:hint="default"/>
      </w:rPr>
    </w:lvl>
    <w:lvl w:ilvl="4" w:tplc="0D605CE6" w:tentative="1">
      <w:start w:val="1"/>
      <w:numFmt w:val="bullet"/>
      <w:lvlText w:val="o"/>
      <w:lvlJc w:val="left"/>
      <w:pPr>
        <w:ind w:left="4320" w:hanging="360"/>
      </w:pPr>
      <w:rPr>
        <w:rFonts w:ascii="Courier New" w:hAnsi="Courier New" w:cs="Courier New" w:hint="default"/>
      </w:rPr>
    </w:lvl>
    <w:lvl w:ilvl="5" w:tplc="45F891C2" w:tentative="1">
      <w:start w:val="1"/>
      <w:numFmt w:val="bullet"/>
      <w:lvlText w:val=""/>
      <w:lvlJc w:val="left"/>
      <w:pPr>
        <w:ind w:left="5040" w:hanging="360"/>
      </w:pPr>
      <w:rPr>
        <w:rFonts w:ascii="Wingdings" w:hAnsi="Wingdings" w:hint="default"/>
      </w:rPr>
    </w:lvl>
    <w:lvl w:ilvl="6" w:tplc="61BCD77E" w:tentative="1">
      <w:start w:val="1"/>
      <w:numFmt w:val="bullet"/>
      <w:lvlText w:val=""/>
      <w:lvlJc w:val="left"/>
      <w:pPr>
        <w:ind w:left="5760" w:hanging="360"/>
      </w:pPr>
      <w:rPr>
        <w:rFonts w:ascii="Symbol" w:hAnsi="Symbol" w:hint="default"/>
      </w:rPr>
    </w:lvl>
    <w:lvl w:ilvl="7" w:tplc="BCB61DD0" w:tentative="1">
      <w:start w:val="1"/>
      <w:numFmt w:val="bullet"/>
      <w:lvlText w:val="o"/>
      <w:lvlJc w:val="left"/>
      <w:pPr>
        <w:ind w:left="6480" w:hanging="360"/>
      </w:pPr>
      <w:rPr>
        <w:rFonts w:ascii="Courier New" w:hAnsi="Courier New" w:cs="Courier New" w:hint="default"/>
      </w:rPr>
    </w:lvl>
    <w:lvl w:ilvl="8" w:tplc="2A1CB826" w:tentative="1">
      <w:start w:val="1"/>
      <w:numFmt w:val="bullet"/>
      <w:lvlText w:val=""/>
      <w:lvlJc w:val="left"/>
      <w:pPr>
        <w:ind w:left="7200" w:hanging="360"/>
      </w:pPr>
      <w:rPr>
        <w:rFonts w:ascii="Wingdings" w:hAnsi="Wingdings" w:hint="default"/>
      </w:rPr>
    </w:lvl>
  </w:abstractNum>
  <w:abstractNum w:abstractNumId="29" w15:restartNumberingAfterBreak="0">
    <w:nsid w:val="50DE1836"/>
    <w:multiLevelType w:val="hybridMultilevel"/>
    <w:tmpl w:val="0C465064"/>
    <w:lvl w:ilvl="0" w:tplc="F22C2EA0">
      <w:start w:val="1"/>
      <w:numFmt w:val="decimal"/>
      <w:lvlText w:val="%1"/>
      <w:lvlJc w:val="left"/>
      <w:pPr>
        <w:ind w:left="1080" w:hanging="360"/>
      </w:pPr>
      <w:rPr>
        <w:rFonts w:hint="default"/>
        <w:b/>
      </w:rPr>
    </w:lvl>
    <w:lvl w:ilvl="1" w:tplc="3E60739C" w:tentative="1">
      <w:start w:val="1"/>
      <w:numFmt w:val="lowerLetter"/>
      <w:lvlText w:val="%2."/>
      <w:lvlJc w:val="left"/>
      <w:pPr>
        <w:ind w:left="1800" w:hanging="360"/>
      </w:pPr>
    </w:lvl>
    <w:lvl w:ilvl="2" w:tplc="9B707F24" w:tentative="1">
      <w:start w:val="1"/>
      <w:numFmt w:val="lowerRoman"/>
      <w:lvlText w:val="%3."/>
      <w:lvlJc w:val="right"/>
      <w:pPr>
        <w:ind w:left="2520" w:hanging="180"/>
      </w:pPr>
    </w:lvl>
    <w:lvl w:ilvl="3" w:tplc="2F123BC4" w:tentative="1">
      <w:start w:val="1"/>
      <w:numFmt w:val="decimal"/>
      <w:lvlText w:val="%4."/>
      <w:lvlJc w:val="left"/>
      <w:pPr>
        <w:ind w:left="3240" w:hanging="360"/>
      </w:pPr>
    </w:lvl>
    <w:lvl w:ilvl="4" w:tplc="2D94D6EE" w:tentative="1">
      <w:start w:val="1"/>
      <w:numFmt w:val="lowerLetter"/>
      <w:lvlText w:val="%5."/>
      <w:lvlJc w:val="left"/>
      <w:pPr>
        <w:ind w:left="3960" w:hanging="360"/>
      </w:pPr>
    </w:lvl>
    <w:lvl w:ilvl="5" w:tplc="059CA142" w:tentative="1">
      <w:start w:val="1"/>
      <w:numFmt w:val="lowerRoman"/>
      <w:lvlText w:val="%6."/>
      <w:lvlJc w:val="right"/>
      <w:pPr>
        <w:ind w:left="4680" w:hanging="180"/>
      </w:pPr>
    </w:lvl>
    <w:lvl w:ilvl="6" w:tplc="DF52D85C" w:tentative="1">
      <w:start w:val="1"/>
      <w:numFmt w:val="decimal"/>
      <w:lvlText w:val="%7."/>
      <w:lvlJc w:val="left"/>
      <w:pPr>
        <w:ind w:left="5400" w:hanging="360"/>
      </w:pPr>
    </w:lvl>
    <w:lvl w:ilvl="7" w:tplc="CDEC8BD4" w:tentative="1">
      <w:start w:val="1"/>
      <w:numFmt w:val="lowerLetter"/>
      <w:lvlText w:val="%8."/>
      <w:lvlJc w:val="left"/>
      <w:pPr>
        <w:ind w:left="6120" w:hanging="360"/>
      </w:pPr>
    </w:lvl>
    <w:lvl w:ilvl="8" w:tplc="EB34ADDC" w:tentative="1">
      <w:start w:val="1"/>
      <w:numFmt w:val="lowerRoman"/>
      <w:lvlText w:val="%9."/>
      <w:lvlJc w:val="right"/>
      <w:pPr>
        <w:ind w:left="6840" w:hanging="180"/>
      </w:pPr>
    </w:lvl>
  </w:abstractNum>
  <w:abstractNum w:abstractNumId="30" w15:restartNumberingAfterBreak="0">
    <w:nsid w:val="531632CB"/>
    <w:multiLevelType w:val="hybridMultilevel"/>
    <w:tmpl w:val="C44C225E"/>
    <w:lvl w:ilvl="0" w:tplc="532EA090">
      <w:start w:val="1"/>
      <w:numFmt w:val="bullet"/>
      <w:lvlText w:val="-"/>
      <w:lvlJc w:val="left"/>
      <w:pPr>
        <w:ind w:left="720" w:hanging="360"/>
      </w:pPr>
      <w:rPr>
        <w:rFonts w:ascii="Calibri" w:hAnsi="Calibri" w:hint="default"/>
      </w:rPr>
    </w:lvl>
    <w:lvl w:ilvl="1" w:tplc="5BBEE9A2">
      <w:start w:val="1"/>
      <w:numFmt w:val="bullet"/>
      <w:lvlText w:val="o"/>
      <w:lvlJc w:val="left"/>
      <w:pPr>
        <w:ind w:left="1440" w:hanging="360"/>
      </w:pPr>
      <w:rPr>
        <w:rFonts w:ascii="Courier New" w:hAnsi="Courier New" w:hint="default"/>
      </w:rPr>
    </w:lvl>
    <w:lvl w:ilvl="2" w:tplc="AF90CF48">
      <w:start w:val="1"/>
      <w:numFmt w:val="bullet"/>
      <w:lvlText w:val=""/>
      <w:lvlJc w:val="left"/>
      <w:pPr>
        <w:ind w:left="2160" w:hanging="360"/>
      </w:pPr>
      <w:rPr>
        <w:rFonts w:ascii="Wingdings" w:hAnsi="Wingdings" w:hint="default"/>
      </w:rPr>
    </w:lvl>
    <w:lvl w:ilvl="3" w:tplc="791A7CB4">
      <w:start w:val="1"/>
      <w:numFmt w:val="bullet"/>
      <w:lvlText w:val=""/>
      <w:lvlJc w:val="left"/>
      <w:pPr>
        <w:ind w:left="2880" w:hanging="360"/>
      </w:pPr>
      <w:rPr>
        <w:rFonts w:ascii="Symbol" w:hAnsi="Symbol" w:hint="default"/>
      </w:rPr>
    </w:lvl>
    <w:lvl w:ilvl="4" w:tplc="9438CCBC">
      <w:start w:val="1"/>
      <w:numFmt w:val="bullet"/>
      <w:lvlText w:val="o"/>
      <w:lvlJc w:val="left"/>
      <w:pPr>
        <w:ind w:left="3600" w:hanging="360"/>
      </w:pPr>
      <w:rPr>
        <w:rFonts w:ascii="Courier New" w:hAnsi="Courier New" w:hint="default"/>
      </w:rPr>
    </w:lvl>
    <w:lvl w:ilvl="5" w:tplc="D4EE3460">
      <w:start w:val="1"/>
      <w:numFmt w:val="bullet"/>
      <w:lvlText w:val=""/>
      <w:lvlJc w:val="left"/>
      <w:pPr>
        <w:ind w:left="4320" w:hanging="360"/>
      </w:pPr>
      <w:rPr>
        <w:rFonts w:ascii="Wingdings" w:hAnsi="Wingdings" w:hint="default"/>
      </w:rPr>
    </w:lvl>
    <w:lvl w:ilvl="6" w:tplc="A892616C">
      <w:start w:val="1"/>
      <w:numFmt w:val="bullet"/>
      <w:lvlText w:val=""/>
      <w:lvlJc w:val="left"/>
      <w:pPr>
        <w:ind w:left="5040" w:hanging="360"/>
      </w:pPr>
      <w:rPr>
        <w:rFonts w:ascii="Symbol" w:hAnsi="Symbol" w:hint="default"/>
      </w:rPr>
    </w:lvl>
    <w:lvl w:ilvl="7" w:tplc="D77C71FE">
      <w:start w:val="1"/>
      <w:numFmt w:val="bullet"/>
      <w:lvlText w:val="o"/>
      <w:lvlJc w:val="left"/>
      <w:pPr>
        <w:ind w:left="5760" w:hanging="360"/>
      </w:pPr>
      <w:rPr>
        <w:rFonts w:ascii="Courier New" w:hAnsi="Courier New" w:hint="default"/>
      </w:rPr>
    </w:lvl>
    <w:lvl w:ilvl="8" w:tplc="981866CC">
      <w:start w:val="1"/>
      <w:numFmt w:val="bullet"/>
      <w:lvlText w:val=""/>
      <w:lvlJc w:val="left"/>
      <w:pPr>
        <w:ind w:left="6480" w:hanging="360"/>
      </w:pPr>
      <w:rPr>
        <w:rFonts w:ascii="Wingdings" w:hAnsi="Wingdings" w:hint="default"/>
      </w:rPr>
    </w:lvl>
  </w:abstractNum>
  <w:abstractNum w:abstractNumId="31" w15:restartNumberingAfterBreak="0">
    <w:nsid w:val="53E41D24"/>
    <w:multiLevelType w:val="multilevel"/>
    <w:tmpl w:val="50A646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42A2524"/>
    <w:multiLevelType w:val="hybridMultilevel"/>
    <w:tmpl w:val="1B4EDB12"/>
    <w:lvl w:ilvl="0" w:tplc="8480AF90">
      <w:numFmt w:val="bullet"/>
      <w:lvlText w:val="-"/>
      <w:lvlJc w:val="left"/>
      <w:pPr>
        <w:ind w:left="1080" w:hanging="360"/>
      </w:pPr>
      <w:rPr>
        <w:rFonts w:ascii="Calibri" w:eastAsia="Calibri" w:hAnsi="Calibri" w:cs="Calibri" w:hint="default"/>
      </w:rPr>
    </w:lvl>
    <w:lvl w:ilvl="1" w:tplc="C86A35C0" w:tentative="1">
      <w:start w:val="1"/>
      <w:numFmt w:val="bullet"/>
      <w:lvlText w:val="o"/>
      <w:lvlJc w:val="left"/>
      <w:pPr>
        <w:ind w:left="1800" w:hanging="360"/>
      </w:pPr>
      <w:rPr>
        <w:rFonts w:ascii="Courier New" w:hAnsi="Courier New" w:cs="Courier New" w:hint="default"/>
      </w:rPr>
    </w:lvl>
    <w:lvl w:ilvl="2" w:tplc="4FB667F8" w:tentative="1">
      <w:start w:val="1"/>
      <w:numFmt w:val="bullet"/>
      <w:lvlText w:val=""/>
      <w:lvlJc w:val="left"/>
      <w:pPr>
        <w:ind w:left="2520" w:hanging="360"/>
      </w:pPr>
      <w:rPr>
        <w:rFonts w:ascii="Wingdings" w:hAnsi="Wingdings" w:hint="default"/>
      </w:rPr>
    </w:lvl>
    <w:lvl w:ilvl="3" w:tplc="1A7A42D8" w:tentative="1">
      <w:start w:val="1"/>
      <w:numFmt w:val="bullet"/>
      <w:lvlText w:val=""/>
      <w:lvlJc w:val="left"/>
      <w:pPr>
        <w:ind w:left="3240" w:hanging="360"/>
      </w:pPr>
      <w:rPr>
        <w:rFonts w:ascii="Symbol" w:hAnsi="Symbol" w:hint="default"/>
      </w:rPr>
    </w:lvl>
    <w:lvl w:ilvl="4" w:tplc="AA0C2D7E" w:tentative="1">
      <w:start w:val="1"/>
      <w:numFmt w:val="bullet"/>
      <w:lvlText w:val="o"/>
      <w:lvlJc w:val="left"/>
      <w:pPr>
        <w:ind w:left="3960" w:hanging="360"/>
      </w:pPr>
      <w:rPr>
        <w:rFonts w:ascii="Courier New" w:hAnsi="Courier New" w:cs="Courier New" w:hint="default"/>
      </w:rPr>
    </w:lvl>
    <w:lvl w:ilvl="5" w:tplc="A49EEDDA" w:tentative="1">
      <w:start w:val="1"/>
      <w:numFmt w:val="bullet"/>
      <w:lvlText w:val=""/>
      <w:lvlJc w:val="left"/>
      <w:pPr>
        <w:ind w:left="4680" w:hanging="360"/>
      </w:pPr>
      <w:rPr>
        <w:rFonts w:ascii="Wingdings" w:hAnsi="Wingdings" w:hint="default"/>
      </w:rPr>
    </w:lvl>
    <w:lvl w:ilvl="6" w:tplc="5516908A" w:tentative="1">
      <w:start w:val="1"/>
      <w:numFmt w:val="bullet"/>
      <w:lvlText w:val=""/>
      <w:lvlJc w:val="left"/>
      <w:pPr>
        <w:ind w:left="5400" w:hanging="360"/>
      </w:pPr>
      <w:rPr>
        <w:rFonts w:ascii="Symbol" w:hAnsi="Symbol" w:hint="default"/>
      </w:rPr>
    </w:lvl>
    <w:lvl w:ilvl="7" w:tplc="84B82B3A" w:tentative="1">
      <w:start w:val="1"/>
      <w:numFmt w:val="bullet"/>
      <w:lvlText w:val="o"/>
      <w:lvlJc w:val="left"/>
      <w:pPr>
        <w:ind w:left="6120" w:hanging="360"/>
      </w:pPr>
      <w:rPr>
        <w:rFonts w:ascii="Courier New" w:hAnsi="Courier New" w:cs="Courier New" w:hint="default"/>
      </w:rPr>
    </w:lvl>
    <w:lvl w:ilvl="8" w:tplc="9D6E2982" w:tentative="1">
      <w:start w:val="1"/>
      <w:numFmt w:val="bullet"/>
      <w:lvlText w:val=""/>
      <w:lvlJc w:val="left"/>
      <w:pPr>
        <w:ind w:left="6840" w:hanging="360"/>
      </w:pPr>
      <w:rPr>
        <w:rFonts w:ascii="Wingdings" w:hAnsi="Wingdings" w:hint="default"/>
      </w:rPr>
    </w:lvl>
  </w:abstractNum>
  <w:abstractNum w:abstractNumId="33" w15:restartNumberingAfterBreak="0">
    <w:nsid w:val="58E04262"/>
    <w:multiLevelType w:val="hybridMultilevel"/>
    <w:tmpl w:val="51BAB034"/>
    <w:lvl w:ilvl="0" w:tplc="FDB24F76">
      <w:numFmt w:val="bullet"/>
      <w:lvlText w:val="-"/>
      <w:lvlJc w:val="left"/>
      <w:pPr>
        <w:ind w:left="1080" w:hanging="360"/>
      </w:pPr>
      <w:rPr>
        <w:rFonts w:ascii="Calibri" w:eastAsia="Calibri" w:hAnsi="Calibri" w:cs="Calibri" w:hint="default"/>
      </w:rPr>
    </w:lvl>
    <w:lvl w:ilvl="1" w:tplc="EC7AAC3E" w:tentative="1">
      <w:start w:val="1"/>
      <w:numFmt w:val="bullet"/>
      <w:lvlText w:val="o"/>
      <w:lvlJc w:val="left"/>
      <w:pPr>
        <w:ind w:left="1800" w:hanging="360"/>
      </w:pPr>
      <w:rPr>
        <w:rFonts w:ascii="Courier New" w:hAnsi="Courier New" w:cs="Courier New" w:hint="default"/>
      </w:rPr>
    </w:lvl>
    <w:lvl w:ilvl="2" w:tplc="465A4B4E" w:tentative="1">
      <w:start w:val="1"/>
      <w:numFmt w:val="bullet"/>
      <w:lvlText w:val=""/>
      <w:lvlJc w:val="left"/>
      <w:pPr>
        <w:ind w:left="2520" w:hanging="360"/>
      </w:pPr>
      <w:rPr>
        <w:rFonts w:ascii="Wingdings" w:hAnsi="Wingdings" w:hint="default"/>
      </w:rPr>
    </w:lvl>
    <w:lvl w:ilvl="3" w:tplc="6D747C36" w:tentative="1">
      <w:start w:val="1"/>
      <w:numFmt w:val="bullet"/>
      <w:lvlText w:val=""/>
      <w:lvlJc w:val="left"/>
      <w:pPr>
        <w:ind w:left="3240" w:hanging="360"/>
      </w:pPr>
      <w:rPr>
        <w:rFonts w:ascii="Symbol" w:hAnsi="Symbol" w:hint="default"/>
      </w:rPr>
    </w:lvl>
    <w:lvl w:ilvl="4" w:tplc="A2B6B1DE" w:tentative="1">
      <w:start w:val="1"/>
      <w:numFmt w:val="bullet"/>
      <w:lvlText w:val="o"/>
      <w:lvlJc w:val="left"/>
      <w:pPr>
        <w:ind w:left="3960" w:hanging="360"/>
      </w:pPr>
      <w:rPr>
        <w:rFonts w:ascii="Courier New" w:hAnsi="Courier New" w:cs="Courier New" w:hint="default"/>
      </w:rPr>
    </w:lvl>
    <w:lvl w:ilvl="5" w:tplc="40B84B58" w:tentative="1">
      <w:start w:val="1"/>
      <w:numFmt w:val="bullet"/>
      <w:lvlText w:val=""/>
      <w:lvlJc w:val="left"/>
      <w:pPr>
        <w:ind w:left="4680" w:hanging="360"/>
      </w:pPr>
      <w:rPr>
        <w:rFonts w:ascii="Wingdings" w:hAnsi="Wingdings" w:hint="default"/>
      </w:rPr>
    </w:lvl>
    <w:lvl w:ilvl="6" w:tplc="CFD850FE" w:tentative="1">
      <w:start w:val="1"/>
      <w:numFmt w:val="bullet"/>
      <w:lvlText w:val=""/>
      <w:lvlJc w:val="left"/>
      <w:pPr>
        <w:ind w:left="5400" w:hanging="360"/>
      </w:pPr>
      <w:rPr>
        <w:rFonts w:ascii="Symbol" w:hAnsi="Symbol" w:hint="default"/>
      </w:rPr>
    </w:lvl>
    <w:lvl w:ilvl="7" w:tplc="B2341780" w:tentative="1">
      <w:start w:val="1"/>
      <w:numFmt w:val="bullet"/>
      <w:lvlText w:val="o"/>
      <w:lvlJc w:val="left"/>
      <w:pPr>
        <w:ind w:left="6120" w:hanging="360"/>
      </w:pPr>
      <w:rPr>
        <w:rFonts w:ascii="Courier New" w:hAnsi="Courier New" w:cs="Courier New" w:hint="default"/>
      </w:rPr>
    </w:lvl>
    <w:lvl w:ilvl="8" w:tplc="11EA8A24" w:tentative="1">
      <w:start w:val="1"/>
      <w:numFmt w:val="bullet"/>
      <w:lvlText w:val=""/>
      <w:lvlJc w:val="left"/>
      <w:pPr>
        <w:ind w:left="6840" w:hanging="360"/>
      </w:pPr>
      <w:rPr>
        <w:rFonts w:ascii="Wingdings" w:hAnsi="Wingdings" w:hint="default"/>
      </w:rPr>
    </w:lvl>
  </w:abstractNum>
  <w:abstractNum w:abstractNumId="34" w15:restartNumberingAfterBreak="0">
    <w:nsid w:val="599F79AB"/>
    <w:multiLevelType w:val="hybridMultilevel"/>
    <w:tmpl w:val="CF94FB98"/>
    <w:lvl w:ilvl="0" w:tplc="A86CA088">
      <w:start w:val="1"/>
      <w:numFmt w:val="bullet"/>
      <w:lvlText w:val=""/>
      <w:lvlJc w:val="left"/>
      <w:pPr>
        <w:ind w:left="720" w:hanging="360"/>
      </w:pPr>
      <w:rPr>
        <w:rFonts w:ascii="Symbol" w:hAnsi="Symbol" w:hint="default"/>
      </w:rPr>
    </w:lvl>
    <w:lvl w:ilvl="1" w:tplc="1626223E" w:tentative="1">
      <w:start w:val="1"/>
      <w:numFmt w:val="bullet"/>
      <w:lvlText w:val="o"/>
      <w:lvlJc w:val="left"/>
      <w:pPr>
        <w:ind w:left="1440" w:hanging="360"/>
      </w:pPr>
      <w:rPr>
        <w:rFonts w:ascii="Courier New" w:hAnsi="Courier New" w:cs="Courier New" w:hint="default"/>
      </w:rPr>
    </w:lvl>
    <w:lvl w:ilvl="2" w:tplc="2174C7B0" w:tentative="1">
      <w:start w:val="1"/>
      <w:numFmt w:val="bullet"/>
      <w:lvlText w:val=""/>
      <w:lvlJc w:val="left"/>
      <w:pPr>
        <w:ind w:left="2160" w:hanging="360"/>
      </w:pPr>
      <w:rPr>
        <w:rFonts w:ascii="Wingdings" w:hAnsi="Wingdings" w:hint="default"/>
      </w:rPr>
    </w:lvl>
    <w:lvl w:ilvl="3" w:tplc="65B683A4" w:tentative="1">
      <w:start w:val="1"/>
      <w:numFmt w:val="bullet"/>
      <w:lvlText w:val=""/>
      <w:lvlJc w:val="left"/>
      <w:pPr>
        <w:ind w:left="2880" w:hanging="360"/>
      </w:pPr>
      <w:rPr>
        <w:rFonts w:ascii="Symbol" w:hAnsi="Symbol" w:hint="default"/>
      </w:rPr>
    </w:lvl>
    <w:lvl w:ilvl="4" w:tplc="95B4C07A" w:tentative="1">
      <w:start w:val="1"/>
      <w:numFmt w:val="bullet"/>
      <w:lvlText w:val="o"/>
      <w:lvlJc w:val="left"/>
      <w:pPr>
        <w:ind w:left="3600" w:hanging="360"/>
      </w:pPr>
      <w:rPr>
        <w:rFonts w:ascii="Courier New" w:hAnsi="Courier New" w:cs="Courier New" w:hint="default"/>
      </w:rPr>
    </w:lvl>
    <w:lvl w:ilvl="5" w:tplc="A8EE5F78" w:tentative="1">
      <w:start w:val="1"/>
      <w:numFmt w:val="bullet"/>
      <w:lvlText w:val=""/>
      <w:lvlJc w:val="left"/>
      <w:pPr>
        <w:ind w:left="4320" w:hanging="360"/>
      </w:pPr>
      <w:rPr>
        <w:rFonts w:ascii="Wingdings" w:hAnsi="Wingdings" w:hint="default"/>
      </w:rPr>
    </w:lvl>
    <w:lvl w:ilvl="6" w:tplc="F38248F6" w:tentative="1">
      <w:start w:val="1"/>
      <w:numFmt w:val="bullet"/>
      <w:lvlText w:val=""/>
      <w:lvlJc w:val="left"/>
      <w:pPr>
        <w:ind w:left="5040" w:hanging="360"/>
      </w:pPr>
      <w:rPr>
        <w:rFonts w:ascii="Symbol" w:hAnsi="Symbol" w:hint="default"/>
      </w:rPr>
    </w:lvl>
    <w:lvl w:ilvl="7" w:tplc="822A1D2E" w:tentative="1">
      <w:start w:val="1"/>
      <w:numFmt w:val="bullet"/>
      <w:lvlText w:val="o"/>
      <w:lvlJc w:val="left"/>
      <w:pPr>
        <w:ind w:left="5760" w:hanging="360"/>
      </w:pPr>
      <w:rPr>
        <w:rFonts w:ascii="Courier New" w:hAnsi="Courier New" w:cs="Courier New" w:hint="default"/>
      </w:rPr>
    </w:lvl>
    <w:lvl w:ilvl="8" w:tplc="D430EEE2" w:tentative="1">
      <w:start w:val="1"/>
      <w:numFmt w:val="bullet"/>
      <w:lvlText w:val=""/>
      <w:lvlJc w:val="left"/>
      <w:pPr>
        <w:ind w:left="6480" w:hanging="360"/>
      </w:pPr>
      <w:rPr>
        <w:rFonts w:ascii="Wingdings" w:hAnsi="Wingdings" w:hint="default"/>
      </w:rPr>
    </w:lvl>
  </w:abstractNum>
  <w:abstractNum w:abstractNumId="35" w15:restartNumberingAfterBreak="0">
    <w:nsid w:val="59C777AE"/>
    <w:multiLevelType w:val="multilevel"/>
    <w:tmpl w:val="56B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A45B5C"/>
    <w:multiLevelType w:val="multilevel"/>
    <w:tmpl w:val="23EC6CA6"/>
    <w:lvl w:ilvl="0">
      <w:start w:val="1"/>
      <w:numFmt w:val="decimal"/>
      <w:lvlText w:val="%1"/>
      <w:lvlJc w:val="left"/>
      <w:pPr>
        <w:ind w:left="420" w:hanging="420"/>
      </w:pPr>
      <w:rPr>
        <w:rFonts w:hint="default"/>
        <w:color w:val="auto"/>
        <w:sz w:val="32"/>
      </w:rPr>
    </w:lvl>
    <w:lvl w:ilvl="1">
      <w:start w:val="1"/>
      <w:numFmt w:val="decimal"/>
      <w:lvlText w:val="%1.%2"/>
      <w:lvlJc w:val="left"/>
      <w:pPr>
        <w:ind w:left="420" w:hanging="420"/>
      </w:pPr>
      <w:rPr>
        <w:rFonts w:hint="default"/>
        <w:color w:val="auto"/>
        <w:sz w:val="32"/>
      </w:rPr>
    </w:lvl>
    <w:lvl w:ilvl="2">
      <w:start w:val="1"/>
      <w:numFmt w:val="decimal"/>
      <w:lvlText w:val="%1.%2.%3"/>
      <w:lvlJc w:val="left"/>
      <w:pPr>
        <w:ind w:left="720" w:hanging="720"/>
      </w:pPr>
      <w:rPr>
        <w:rFonts w:hint="default"/>
        <w:color w:val="auto"/>
        <w:sz w:val="32"/>
      </w:rPr>
    </w:lvl>
    <w:lvl w:ilvl="3">
      <w:start w:val="1"/>
      <w:numFmt w:val="decimal"/>
      <w:lvlText w:val="%1.%2.%3.%4"/>
      <w:lvlJc w:val="left"/>
      <w:pPr>
        <w:ind w:left="720" w:hanging="720"/>
      </w:pPr>
      <w:rPr>
        <w:rFonts w:hint="default"/>
        <w:color w:val="auto"/>
        <w:sz w:val="32"/>
      </w:rPr>
    </w:lvl>
    <w:lvl w:ilvl="4">
      <w:start w:val="1"/>
      <w:numFmt w:val="decimal"/>
      <w:lvlText w:val="%1.%2.%3.%4.%5"/>
      <w:lvlJc w:val="left"/>
      <w:pPr>
        <w:ind w:left="1080" w:hanging="1080"/>
      </w:pPr>
      <w:rPr>
        <w:rFonts w:hint="default"/>
        <w:color w:val="auto"/>
        <w:sz w:val="32"/>
      </w:rPr>
    </w:lvl>
    <w:lvl w:ilvl="5">
      <w:start w:val="1"/>
      <w:numFmt w:val="decimal"/>
      <w:lvlText w:val="%1.%2.%3.%4.%5.%6"/>
      <w:lvlJc w:val="left"/>
      <w:pPr>
        <w:ind w:left="1080" w:hanging="1080"/>
      </w:pPr>
      <w:rPr>
        <w:rFonts w:hint="default"/>
        <w:color w:val="auto"/>
        <w:sz w:val="32"/>
      </w:rPr>
    </w:lvl>
    <w:lvl w:ilvl="6">
      <w:start w:val="1"/>
      <w:numFmt w:val="decimal"/>
      <w:lvlText w:val="%1.%2.%3.%4.%5.%6.%7"/>
      <w:lvlJc w:val="left"/>
      <w:pPr>
        <w:ind w:left="1440" w:hanging="1440"/>
      </w:pPr>
      <w:rPr>
        <w:rFonts w:hint="default"/>
        <w:color w:val="auto"/>
        <w:sz w:val="32"/>
      </w:rPr>
    </w:lvl>
    <w:lvl w:ilvl="7">
      <w:start w:val="1"/>
      <w:numFmt w:val="decimal"/>
      <w:lvlText w:val="%1.%2.%3.%4.%5.%6.%7.%8"/>
      <w:lvlJc w:val="left"/>
      <w:pPr>
        <w:ind w:left="1440" w:hanging="1440"/>
      </w:pPr>
      <w:rPr>
        <w:rFonts w:hint="default"/>
        <w:color w:val="auto"/>
        <w:sz w:val="32"/>
      </w:rPr>
    </w:lvl>
    <w:lvl w:ilvl="8">
      <w:start w:val="1"/>
      <w:numFmt w:val="decimal"/>
      <w:lvlText w:val="%1.%2.%3.%4.%5.%6.%7.%8.%9"/>
      <w:lvlJc w:val="left"/>
      <w:pPr>
        <w:ind w:left="1800" w:hanging="1800"/>
      </w:pPr>
      <w:rPr>
        <w:rFonts w:hint="default"/>
        <w:color w:val="auto"/>
        <w:sz w:val="32"/>
      </w:rPr>
    </w:lvl>
  </w:abstractNum>
  <w:abstractNum w:abstractNumId="37" w15:restartNumberingAfterBreak="0">
    <w:nsid w:val="5F5E30BA"/>
    <w:multiLevelType w:val="hybridMultilevel"/>
    <w:tmpl w:val="39EEC5F4"/>
    <w:lvl w:ilvl="0" w:tplc="30720DA4">
      <w:start w:val="1"/>
      <w:numFmt w:val="bullet"/>
      <w:lvlText w:val="-"/>
      <w:lvlJc w:val="left"/>
      <w:pPr>
        <w:ind w:left="720" w:hanging="360"/>
      </w:pPr>
      <w:rPr>
        <w:rFonts w:ascii="Calibri" w:hAnsi="Calibri" w:hint="default"/>
      </w:rPr>
    </w:lvl>
    <w:lvl w:ilvl="1" w:tplc="9EDA8F82">
      <w:start w:val="1"/>
      <w:numFmt w:val="bullet"/>
      <w:lvlText w:val="o"/>
      <w:lvlJc w:val="left"/>
      <w:pPr>
        <w:ind w:left="1440" w:hanging="360"/>
      </w:pPr>
      <w:rPr>
        <w:rFonts w:ascii="Courier New" w:hAnsi="Courier New" w:hint="default"/>
      </w:rPr>
    </w:lvl>
    <w:lvl w:ilvl="2" w:tplc="E1A4E554">
      <w:start w:val="1"/>
      <w:numFmt w:val="bullet"/>
      <w:lvlText w:val=""/>
      <w:lvlJc w:val="left"/>
      <w:pPr>
        <w:ind w:left="2160" w:hanging="360"/>
      </w:pPr>
      <w:rPr>
        <w:rFonts w:ascii="Wingdings" w:hAnsi="Wingdings" w:hint="default"/>
      </w:rPr>
    </w:lvl>
    <w:lvl w:ilvl="3" w:tplc="66E60386">
      <w:start w:val="1"/>
      <w:numFmt w:val="bullet"/>
      <w:lvlText w:val=""/>
      <w:lvlJc w:val="left"/>
      <w:pPr>
        <w:ind w:left="2880" w:hanging="360"/>
      </w:pPr>
      <w:rPr>
        <w:rFonts w:ascii="Symbol" w:hAnsi="Symbol" w:hint="default"/>
      </w:rPr>
    </w:lvl>
    <w:lvl w:ilvl="4" w:tplc="86E0B67C">
      <w:start w:val="1"/>
      <w:numFmt w:val="bullet"/>
      <w:lvlText w:val="o"/>
      <w:lvlJc w:val="left"/>
      <w:pPr>
        <w:ind w:left="3600" w:hanging="360"/>
      </w:pPr>
      <w:rPr>
        <w:rFonts w:ascii="Courier New" w:hAnsi="Courier New" w:hint="default"/>
      </w:rPr>
    </w:lvl>
    <w:lvl w:ilvl="5" w:tplc="49049116">
      <w:start w:val="1"/>
      <w:numFmt w:val="bullet"/>
      <w:lvlText w:val=""/>
      <w:lvlJc w:val="left"/>
      <w:pPr>
        <w:ind w:left="4320" w:hanging="360"/>
      </w:pPr>
      <w:rPr>
        <w:rFonts w:ascii="Wingdings" w:hAnsi="Wingdings" w:hint="default"/>
      </w:rPr>
    </w:lvl>
    <w:lvl w:ilvl="6" w:tplc="809C5B3A">
      <w:start w:val="1"/>
      <w:numFmt w:val="bullet"/>
      <w:lvlText w:val=""/>
      <w:lvlJc w:val="left"/>
      <w:pPr>
        <w:ind w:left="5040" w:hanging="360"/>
      </w:pPr>
      <w:rPr>
        <w:rFonts w:ascii="Symbol" w:hAnsi="Symbol" w:hint="default"/>
      </w:rPr>
    </w:lvl>
    <w:lvl w:ilvl="7" w:tplc="58F65F70">
      <w:start w:val="1"/>
      <w:numFmt w:val="bullet"/>
      <w:lvlText w:val="o"/>
      <w:lvlJc w:val="left"/>
      <w:pPr>
        <w:ind w:left="5760" w:hanging="360"/>
      </w:pPr>
      <w:rPr>
        <w:rFonts w:ascii="Courier New" w:hAnsi="Courier New" w:hint="default"/>
      </w:rPr>
    </w:lvl>
    <w:lvl w:ilvl="8" w:tplc="A926B4D4">
      <w:start w:val="1"/>
      <w:numFmt w:val="bullet"/>
      <w:lvlText w:val=""/>
      <w:lvlJc w:val="left"/>
      <w:pPr>
        <w:ind w:left="6480" w:hanging="360"/>
      </w:pPr>
      <w:rPr>
        <w:rFonts w:ascii="Wingdings" w:hAnsi="Wingdings" w:hint="default"/>
      </w:rPr>
    </w:lvl>
  </w:abstractNum>
  <w:abstractNum w:abstractNumId="38" w15:restartNumberingAfterBreak="0">
    <w:nsid w:val="652E548B"/>
    <w:multiLevelType w:val="hybridMultilevel"/>
    <w:tmpl w:val="5E74E510"/>
    <w:lvl w:ilvl="0" w:tplc="5F3E4A4C">
      <w:numFmt w:val="bullet"/>
      <w:lvlText w:val="-"/>
      <w:lvlJc w:val="left"/>
      <w:pPr>
        <w:ind w:left="720" w:hanging="360"/>
      </w:pPr>
      <w:rPr>
        <w:rFonts w:ascii="Calibri" w:eastAsia="Calibri" w:hAnsi="Calibri" w:cs="Calibri" w:hint="default"/>
      </w:rPr>
    </w:lvl>
    <w:lvl w:ilvl="1" w:tplc="B866CBAE" w:tentative="1">
      <w:start w:val="1"/>
      <w:numFmt w:val="bullet"/>
      <w:lvlText w:val="o"/>
      <w:lvlJc w:val="left"/>
      <w:pPr>
        <w:ind w:left="1440" w:hanging="360"/>
      </w:pPr>
      <w:rPr>
        <w:rFonts w:ascii="Courier New" w:hAnsi="Courier New" w:cs="Courier New" w:hint="default"/>
      </w:rPr>
    </w:lvl>
    <w:lvl w:ilvl="2" w:tplc="65223398" w:tentative="1">
      <w:start w:val="1"/>
      <w:numFmt w:val="bullet"/>
      <w:lvlText w:val=""/>
      <w:lvlJc w:val="left"/>
      <w:pPr>
        <w:ind w:left="2160" w:hanging="360"/>
      </w:pPr>
      <w:rPr>
        <w:rFonts w:ascii="Wingdings" w:hAnsi="Wingdings" w:hint="default"/>
      </w:rPr>
    </w:lvl>
    <w:lvl w:ilvl="3" w:tplc="A2341648" w:tentative="1">
      <w:start w:val="1"/>
      <w:numFmt w:val="bullet"/>
      <w:lvlText w:val=""/>
      <w:lvlJc w:val="left"/>
      <w:pPr>
        <w:ind w:left="2880" w:hanging="360"/>
      </w:pPr>
      <w:rPr>
        <w:rFonts w:ascii="Symbol" w:hAnsi="Symbol" w:hint="default"/>
      </w:rPr>
    </w:lvl>
    <w:lvl w:ilvl="4" w:tplc="2C0E8EA0" w:tentative="1">
      <w:start w:val="1"/>
      <w:numFmt w:val="bullet"/>
      <w:lvlText w:val="o"/>
      <w:lvlJc w:val="left"/>
      <w:pPr>
        <w:ind w:left="3600" w:hanging="360"/>
      </w:pPr>
      <w:rPr>
        <w:rFonts w:ascii="Courier New" w:hAnsi="Courier New" w:cs="Courier New" w:hint="default"/>
      </w:rPr>
    </w:lvl>
    <w:lvl w:ilvl="5" w:tplc="2AD2FE74" w:tentative="1">
      <w:start w:val="1"/>
      <w:numFmt w:val="bullet"/>
      <w:lvlText w:val=""/>
      <w:lvlJc w:val="left"/>
      <w:pPr>
        <w:ind w:left="4320" w:hanging="360"/>
      </w:pPr>
      <w:rPr>
        <w:rFonts w:ascii="Wingdings" w:hAnsi="Wingdings" w:hint="default"/>
      </w:rPr>
    </w:lvl>
    <w:lvl w:ilvl="6" w:tplc="34FE3D26" w:tentative="1">
      <w:start w:val="1"/>
      <w:numFmt w:val="bullet"/>
      <w:lvlText w:val=""/>
      <w:lvlJc w:val="left"/>
      <w:pPr>
        <w:ind w:left="5040" w:hanging="360"/>
      </w:pPr>
      <w:rPr>
        <w:rFonts w:ascii="Symbol" w:hAnsi="Symbol" w:hint="default"/>
      </w:rPr>
    </w:lvl>
    <w:lvl w:ilvl="7" w:tplc="6FF0C5F6" w:tentative="1">
      <w:start w:val="1"/>
      <w:numFmt w:val="bullet"/>
      <w:lvlText w:val="o"/>
      <w:lvlJc w:val="left"/>
      <w:pPr>
        <w:ind w:left="5760" w:hanging="360"/>
      </w:pPr>
      <w:rPr>
        <w:rFonts w:ascii="Courier New" w:hAnsi="Courier New" w:cs="Courier New" w:hint="default"/>
      </w:rPr>
    </w:lvl>
    <w:lvl w:ilvl="8" w:tplc="24149B24" w:tentative="1">
      <w:start w:val="1"/>
      <w:numFmt w:val="bullet"/>
      <w:lvlText w:val=""/>
      <w:lvlJc w:val="left"/>
      <w:pPr>
        <w:ind w:left="6480" w:hanging="360"/>
      </w:pPr>
      <w:rPr>
        <w:rFonts w:ascii="Wingdings" w:hAnsi="Wingdings" w:hint="default"/>
      </w:rPr>
    </w:lvl>
  </w:abstractNum>
  <w:abstractNum w:abstractNumId="39" w15:restartNumberingAfterBreak="0">
    <w:nsid w:val="6AA03B7F"/>
    <w:multiLevelType w:val="hybridMultilevel"/>
    <w:tmpl w:val="BF7C67FA"/>
    <w:lvl w:ilvl="0" w:tplc="0E145612">
      <w:start w:val="1"/>
      <w:numFmt w:val="lowerLetter"/>
      <w:lvlText w:val="%1)"/>
      <w:lvlJc w:val="left"/>
      <w:pPr>
        <w:ind w:left="720" w:hanging="360"/>
      </w:pPr>
      <w:rPr>
        <w:rFonts w:hint="default"/>
        <w:b w:val="0"/>
        <w:sz w:val="22"/>
      </w:rPr>
    </w:lvl>
    <w:lvl w:ilvl="1" w:tplc="4C5E1A28" w:tentative="1">
      <w:start w:val="1"/>
      <w:numFmt w:val="lowerLetter"/>
      <w:lvlText w:val="%2."/>
      <w:lvlJc w:val="left"/>
      <w:pPr>
        <w:ind w:left="1440" w:hanging="360"/>
      </w:pPr>
    </w:lvl>
    <w:lvl w:ilvl="2" w:tplc="E2C0A3F4" w:tentative="1">
      <w:start w:val="1"/>
      <w:numFmt w:val="lowerRoman"/>
      <w:lvlText w:val="%3."/>
      <w:lvlJc w:val="right"/>
      <w:pPr>
        <w:ind w:left="2160" w:hanging="180"/>
      </w:pPr>
    </w:lvl>
    <w:lvl w:ilvl="3" w:tplc="37D45074" w:tentative="1">
      <w:start w:val="1"/>
      <w:numFmt w:val="decimal"/>
      <w:lvlText w:val="%4."/>
      <w:lvlJc w:val="left"/>
      <w:pPr>
        <w:ind w:left="2880" w:hanging="360"/>
      </w:pPr>
    </w:lvl>
    <w:lvl w:ilvl="4" w:tplc="0C64CBE2" w:tentative="1">
      <w:start w:val="1"/>
      <w:numFmt w:val="lowerLetter"/>
      <w:lvlText w:val="%5."/>
      <w:lvlJc w:val="left"/>
      <w:pPr>
        <w:ind w:left="3600" w:hanging="360"/>
      </w:pPr>
    </w:lvl>
    <w:lvl w:ilvl="5" w:tplc="1BD03E1C" w:tentative="1">
      <w:start w:val="1"/>
      <w:numFmt w:val="lowerRoman"/>
      <w:lvlText w:val="%6."/>
      <w:lvlJc w:val="right"/>
      <w:pPr>
        <w:ind w:left="4320" w:hanging="180"/>
      </w:pPr>
    </w:lvl>
    <w:lvl w:ilvl="6" w:tplc="34142AFC" w:tentative="1">
      <w:start w:val="1"/>
      <w:numFmt w:val="decimal"/>
      <w:lvlText w:val="%7."/>
      <w:lvlJc w:val="left"/>
      <w:pPr>
        <w:ind w:left="5040" w:hanging="360"/>
      </w:pPr>
    </w:lvl>
    <w:lvl w:ilvl="7" w:tplc="4ADE851A" w:tentative="1">
      <w:start w:val="1"/>
      <w:numFmt w:val="lowerLetter"/>
      <w:lvlText w:val="%8."/>
      <w:lvlJc w:val="left"/>
      <w:pPr>
        <w:ind w:left="5760" w:hanging="360"/>
      </w:pPr>
    </w:lvl>
    <w:lvl w:ilvl="8" w:tplc="B6AA31F2" w:tentative="1">
      <w:start w:val="1"/>
      <w:numFmt w:val="lowerRoman"/>
      <w:lvlText w:val="%9."/>
      <w:lvlJc w:val="right"/>
      <w:pPr>
        <w:ind w:left="6480" w:hanging="180"/>
      </w:pPr>
    </w:lvl>
  </w:abstractNum>
  <w:abstractNum w:abstractNumId="40" w15:restartNumberingAfterBreak="0">
    <w:nsid w:val="75691732"/>
    <w:multiLevelType w:val="multilevel"/>
    <w:tmpl w:val="3A5A0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030106"/>
    <w:multiLevelType w:val="multilevel"/>
    <w:tmpl w:val="CE3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453C48"/>
    <w:multiLevelType w:val="hybridMultilevel"/>
    <w:tmpl w:val="D7100A00"/>
    <w:lvl w:ilvl="0" w:tplc="4B488DFA">
      <w:start w:val="1"/>
      <w:numFmt w:val="bullet"/>
      <w:lvlText w:val="-"/>
      <w:lvlJc w:val="left"/>
      <w:pPr>
        <w:ind w:left="720" w:hanging="360"/>
      </w:pPr>
      <w:rPr>
        <w:rFonts w:ascii="Calibri" w:hAnsi="Calibri" w:hint="default"/>
      </w:rPr>
    </w:lvl>
    <w:lvl w:ilvl="1" w:tplc="14D8F970" w:tentative="1">
      <w:start w:val="1"/>
      <w:numFmt w:val="bullet"/>
      <w:lvlText w:val="o"/>
      <w:lvlJc w:val="left"/>
      <w:pPr>
        <w:ind w:left="1440" w:hanging="360"/>
      </w:pPr>
      <w:rPr>
        <w:rFonts w:ascii="Courier New" w:hAnsi="Courier New" w:cs="Courier New" w:hint="default"/>
      </w:rPr>
    </w:lvl>
    <w:lvl w:ilvl="2" w:tplc="CD967C7C" w:tentative="1">
      <w:start w:val="1"/>
      <w:numFmt w:val="bullet"/>
      <w:lvlText w:val=""/>
      <w:lvlJc w:val="left"/>
      <w:pPr>
        <w:ind w:left="2160" w:hanging="360"/>
      </w:pPr>
      <w:rPr>
        <w:rFonts w:ascii="Wingdings" w:hAnsi="Wingdings" w:hint="default"/>
      </w:rPr>
    </w:lvl>
    <w:lvl w:ilvl="3" w:tplc="000AD316" w:tentative="1">
      <w:start w:val="1"/>
      <w:numFmt w:val="bullet"/>
      <w:lvlText w:val=""/>
      <w:lvlJc w:val="left"/>
      <w:pPr>
        <w:ind w:left="2880" w:hanging="360"/>
      </w:pPr>
      <w:rPr>
        <w:rFonts w:ascii="Symbol" w:hAnsi="Symbol" w:hint="default"/>
      </w:rPr>
    </w:lvl>
    <w:lvl w:ilvl="4" w:tplc="8688A14A" w:tentative="1">
      <w:start w:val="1"/>
      <w:numFmt w:val="bullet"/>
      <w:lvlText w:val="o"/>
      <w:lvlJc w:val="left"/>
      <w:pPr>
        <w:ind w:left="3600" w:hanging="360"/>
      </w:pPr>
      <w:rPr>
        <w:rFonts w:ascii="Courier New" w:hAnsi="Courier New" w:cs="Courier New" w:hint="default"/>
      </w:rPr>
    </w:lvl>
    <w:lvl w:ilvl="5" w:tplc="42AE7F20" w:tentative="1">
      <w:start w:val="1"/>
      <w:numFmt w:val="bullet"/>
      <w:lvlText w:val=""/>
      <w:lvlJc w:val="left"/>
      <w:pPr>
        <w:ind w:left="4320" w:hanging="360"/>
      </w:pPr>
      <w:rPr>
        <w:rFonts w:ascii="Wingdings" w:hAnsi="Wingdings" w:hint="default"/>
      </w:rPr>
    </w:lvl>
    <w:lvl w:ilvl="6" w:tplc="8D7E8394" w:tentative="1">
      <w:start w:val="1"/>
      <w:numFmt w:val="bullet"/>
      <w:lvlText w:val=""/>
      <w:lvlJc w:val="left"/>
      <w:pPr>
        <w:ind w:left="5040" w:hanging="360"/>
      </w:pPr>
      <w:rPr>
        <w:rFonts w:ascii="Symbol" w:hAnsi="Symbol" w:hint="default"/>
      </w:rPr>
    </w:lvl>
    <w:lvl w:ilvl="7" w:tplc="2AD2FFB0" w:tentative="1">
      <w:start w:val="1"/>
      <w:numFmt w:val="bullet"/>
      <w:lvlText w:val="o"/>
      <w:lvlJc w:val="left"/>
      <w:pPr>
        <w:ind w:left="5760" w:hanging="360"/>
      </w:pPr>
      <w:rPr>
        <w:rFonts w:ascii="Courier New" w:hAnsi="Courier New" w:cs="Courier New" w:hint="default"/>
      </w:rPr>
    </w:lvl>
    <w:lvl w:ilvl="8" w:tplc="B48038BC" w:tentative="1">
      <w:start w:val="1"/>
      <w:numFmt w:val="bullet"/>
      <w:lvlText w:val=""/>
      <w:lvlJc w:val="left"/>
      <w:pPr>
        <w:ind w:left="6480" w:hanging="360"/>
      </w:pPr>
      <w:rPr>
        <w:rFonts w:ascii="Wingdings" w:hAnsi="Wingdings" w:hint="default"/>
      </w:rPr>
    </w:lvl>
  </w:abstractNum>
  <w:abstractNum w:abstractNumId="43" w15:restartNumberingAfterBreak="0">
    <w:nsid w:val="7B496A0D"/>
    <w:multiLevelType w:val="multilevel"/>
    <w:tmpl w:val="A006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9E9B93"/>
    <w:multiLevelType w:val="hybridMultilevel"/>
    <w:tmpl w:val="4EC2FFD4"/>
    <w:lvl w:ilvl="0" w:tplc="228E24C8">
      <w:start w:val="1"/>
      <w:numFmt w:val="bullet"/>
      <w:lvlText w:val="-"/>
      <w:lvlJc w:val="left"/>
      <w:pPr>
        <w:ind w:left="720" w:hanging="360"/>
      </w:pPr>
      <w:rPr>
        <w:rFonts w:ascii="Calibri" w:hAnsi="Calibri" w:hint="default"/>
      </w:rPr>
    </w:lvl>
    <w:lvl w:ilvl="1" w:tplc="8370D216">
      <w:start w:val="1"/>
      <w:numFmt w:val="bullet"/>
      <w:lvlText w:val="o"/>
      <w:lvlJc w:val="left"/>
      <w:pPr>
        <w:ind w:left="1440" w:hanging="360"/>
      </w:pPr>
      <w:rPr>
        <w:rFonts w:ascii="Courier New" w:hAnsi="Courier New" w:hint="default"/>
      </w:rPr>
    </w:lvl>
    <w:lvl w:ilvl="2" w:tplc="21B80F32">
      <w:start w:val="1"/>
      <w:numFmt w:val="bullet"/>
      <w:lvlText w:val=""/>
      <w:lvlJc w:val="left"/>
      <w:pPr>
        <w:ind w:left="2160" w:hanging="360"/>
      </w:pPr>
      <w:rPr>
        <w:rFonts w:ascii="Wingdings" w:hAnsi="Wingdings" w:hint="default"/>
      </w:rPr>
    </w:lvl>
    <w:lvl w:ilvl="3" w:tplc="352E8B32">
      <w:start w:val="1"/>
      <w:numFmt w:val="bullet"/>
      <w:lvlText w:val=""/>
      <w:lvlJc w:val="left"/>
      <w:pPr>
        <w:ind w:left="2880" w:hanging="360"/>
      </w:pPr>
      <w:rPr>
        <w:rFonts w:ascii="Symbol" w:hAnsi="Symbol" w:hint="default"/>
      </w:rPr>
    </w:lvl>
    <w:lvl w:ilvl="4" w:tplc="A086B6FC">
      <w:start w:val="1"/>
      <w:numFmt w:val="bullet"/>
      <w:lvlText w:val="o"/>
      <w:lvlJc w:val="left"/>
      <w:pPr>
        <w:ind w:left="3600" w:hanging="360"/>
      </w:pPr>
      <w:rPr>
        <w:rFonts w:ascii="Courier New" w:hAnsi="Courier New" w:hint="default"/>
      </w:rPr>
    </w:lvl>
    <w:lvl w:ilvl="5" w:tplc="891C9CAC">
      <w:start w:val="1"/>
      <w:numFmt w:val="bullet"/>
      <w:lvlText w:val=""/>
      <w:lvlJc w:val="left"/>
      <w:pPr>
        <w:ind w:left="4320" w:hanging="360"/>
      </w:pPr>
      <w:rPr>
        <w:rFonts w:ascii="Wingdings" w:hAnsi="Wingdings" w:hint="default"/>
      </w:rPr>
    </w:lvl>
    <w:lvl w:ilvl="6" w:tplc="E9EE061C">
      <w:start w:val="1"/>
      <w:numFmt w:val="bullet"/>
      <w:lvlText w:val=""/>
      <w:lvlJc w:val="left"/>
      <w:pPr>
        <w:ind w:left="5040" w:hanging="360"/>
      </w:pPr>
      <w:rPr>
        <w:rFonts w:ascii="Symbol" w:hAnsi="Symbol" w:hint="default"/>
      </w:rPr>
    </w:lvl>
    <w:lvl w:ilvl="7" w:tplc="C5EED288">
      <w:start w:val="1"/>
      <w:numFmt w:val="bullet"/>
      <w:lvlText w:val="o"/>
      <w:lvlJc w:val="left"/>
      <w:pPr>
        <w:ind w:left="5760" w:hanging="360"/>
      </w:pPr>
      <w:rPr>
        <w:rFonts w:ascii="Courier New" w:hAnsi="Courier New" w:hint="default"/>
      </w:rPr>
    </w:lvl>
    <w:lvl w:ilvl="8" w:tplc="5D04F818">
      <w:start w:val="1"/>
      <w:numFmt w:val="bullet"/>
      <w:lvlText w:val=""/>
      <w:lvlJc w:val="left"/>
      <w:pPr>
        <w:ind w:left="6480" w:hanging="360"/>
      </w:pPr>
      <w:rPr>
        <w:rFonts w:ascii="Wingdings" w:hAnsi="Wingdings" w:hint="default"/>
      </w:rPr>
    </w:lvl>
  </w:abstractNum>
  <w:abstractNum w:abstractNumId="45" w15:restartNumberingAfterBreak="0">
    <w:nsid w:val="7D9479CF"/>
    <w:multiLevelType w:val="hybridMultilevel"/>
    <w:tmpl w:val="7B46C860"/>
    <w:lvl w:ilvl="0" w:tplc="B0F4F232">
      <w:start w:val="1"/>
      <w:numFmt w:val="bullet"/>
      <w:lvlText w:val="-"/>
      <w:lvlJc w:val="left"/>
      <w:pPr>
        <w:ind w:left="720" w:hanging="360"/>
      </w:pPr>
      <w:rPr>
        <w:rFonts w:ascii="Calibri" w:hAnsi="Calibri" w:hint="default"/>
      </w:rPr>
    </w:lvl>
    <w:lvl w:ilvl="1" w:tplc="08C0285C" w:tentative="1">
      <w:start w:val="1"/>
      <w:numFmt w:val="bullet"/>
      <w:lvlText w:val="o"/>
      <w:lvlJc w:val="left"/>
      <w:pPr>
        <w:ind w:left="1440" w:hanging="360"/>
      </w:pPr>
      <w:rPr>
        <w:rFonts w:ascii="Courier New" w:hAnsi="Courier New" w:cs="Courier New" w:hint="default"/>
      </w:rPr>
    </w:lvl>
    <w:lvl w:ilvl="2" w:tplc="CB1EB462" w:tentative="1">
      <w:start w:val="1"/>
      <w:numFmt w:val="bullet"/>
      <w:lvlText w:val=""/>
      <w:lvlJc w:val="left"/>
      <w:pPr>
        <w:ind w:left="2160" w:hanging="360"/>
      </w:pPr>
      <w:rPr>
        <w:rFonts w:ascii="Wingdings" w:hAnsi="Wingdings" w:hint="default"/>
      </w:rPr>
    </w:lvl>
    <w:lvl w:ilvl="3" w:tplc="BB16B4F8" w:tentative="1">
      <w:start w:val="1"/>
      <w:numFmt w:val="bullet"/>
      <w:lvlText w:val=""/>
      <w:lvlJc w:val="left"/>
      <w:pPr>
        <w:ind w:left="2880" w:hanging="360"/>
      </w:pPr>
      <w:rPr>
        <w:rFonts w:ascii="Symbol" w:hAnsi="Symbol" w:hint="default"/>
      </w:rPr>
    </w:lvl>
    <w:lvl w:ilvl="4" w:tplc="17E2AB42" w:tentative="1">
      <w:start w:val="1"/>
      <w:numFmt w:val="bullet"/>
      <w:lvlText w:val="o"/>
      <w:lvlJc w:val="left"/>
      <w:pPr>
        <w:ind w:left="3600" w:hanging="360"/>
      </w:pPr>
      <w:rPr>
        <w:rFonts w:ascii="Courier New" w:hAnsi="Courier New" w:cs="Courier New" w:hint="default"/>
      </w:rPr>
    </w:lvl>
    <w:lvl w:ilvl="5" w:tplc="AE104562" w:tentative="1">
      <w:start w:val="1"/>
      <w:numFmt w:val="bullet"/>
      <w:lvlText w:val=""/>
      <w:lvlJc w:val="left"/>
      <w:pPr>
        <w:ind w:left="4320" w:hanging="360"/>
      </w:pPr>
      <w:rPr>
        <w:rFonts w:ascii="Wingdings" w:hAnsi="Wingdings" w:hint="default"/>
      </w:rPr>
    </w:lvl>
    <w:lvl w:ilvl="6" w:tplc="36DE624A" w:tentative="1">
      <w:start w:val="1"/>
      <w:numFmt w:val="bullet"/>
      <w:lvlText w:val=""/>
      <w:lvlJc w:val="left"/>
      <w:pPr>
        <w:ind w:left="5040" w:hanging="360"/>
      </w:pPr>
      <w:rPr>
        <w:rFonts w:ascii="Symbol" w:hAnsi="Symbol" w:hint="default"/>
      </w:rPr>
    </w:lvl>
    <w:lvl w:ilvl="7" w:tplc="32789E80" w:tentative="1">
      <w:start w:val="1"/>
      <w:numFmt w:val="bullet"/>
      <w:lvlText w:val="o"/>
      <w:lvlJc w:val="left"/>
      <w:pPr>
        <w:ind w:left="5760" w:hanging="360"/>
      </w:pPr>
      <w:rPr>
        <w:rFonts w:ascii="Courier New" w:hAnsi="Courier New" w:cs="Courier New" w:hint="default"/>
      </w:rPr>
    </w:lvl>
    <w:lvl w:ilvl="8" w:tplc="110C590E" w:tentative="1">
      <w:start w:val="1"/>
      <w:numFmt w:val="bullet"/>
      <w:lvlText w:val=""/>
      <w:lvlJc w:val="left"/>
      <w:pPr>
        <w:ind w:left="6480" w:hanging="360"/>
      </w:pPr>
      <w:rPr>
        <w:rFonts w:ascii="Wingdings" w:hAnsi="Wingdings" w:hint="default"/>
      </w:rPr>
    </w:lvl>
  </w:abstractNum>
  <w:abstractNum w:abstractNumId="46" w15:restartNumberingAfterBreak="0">
    <w:nsid w:val="7E12566B"/>
    <w:multiLevelType w:val="hybridMultilevel"/>
    <w:tmpl w:val="14323138"/>
    <w:lvl w:ilvl="0" w:tplc="F44EEE6A">
      <w:start w:val="1"/>
      <w:numFmt w:val="bullet"/>
      <w:lvlText w:val=""/>
      <w:lvlJc w:val="left"/>
      <w:pPr>
        <w:ind w:left="720" w:hanging="360"/>
      </w:pPr>
      <w:rPr>
        <w:rFonts w:ascii="Symbol" w:hAnsi="Symbol" w:hint="default"/>
      </w:rPr>
    </w:lvl>
    <w:lvl w:ilvl="1" w:tplc="12EC49EA" w:tentative="1">
      <w:start w:val="1"/>
      <w:numFmt w:val="bullet"/>
      <w:lvlText w:val="o"/>
      <w:lvlJc w:val="left"/>
      <w:pPr>
        <w:ind w:left="1440" w:hanging="360"/>
      </w:pPr>
      <w:rPr>
        <w:rFonts w:ascii="Courier New" w:hAnsi="Courier New" w:cs="Courier New" w:hint="default"/>
      </w:rPr>
    </w:lvl>
    <w:lvl w:ilvl="2" w:tplc="2578F240" w:tentative="1">
      <w:start w:val="1"/>
      <w:numFmt w:val="bullet"/>
      <w:lvlText w:val=""/>
      <w:lvlJc w:val="left"/>
      <w:pPr>
        <w:ind w:left="2160" w:hanging="360"/>
      </w:pPr>
      <w:rPr>
        <w:rFonts w:ascii="Wingdings" w:hAnsi="Wingdings" w:hint="default"/>
      </w:rPr>
    </w:lvl>
    <w:lvl w:ilvl="3" w:tplc="0520E9F6" w:tentative="1">
      <w:start w:val="1"/>
      <w:numFmt w:val="bullet"/>
      <w:lvlText w:val=""/>
      <w:lvlJc w:val="left"/>
      <w:pPr>
        <w:ind w:left="2880" w:hanging="360"/>
      </w:pPr>
      <w:rPr>
        <w:rFonts w:ascii="Symbol" w:hAnsi="Symbol" w:hint="default"/>
      </w:rPr>
    </w:lvl>
    <w:lvl w:ilvl="4" w:tplc="397CAE36" w:tentative="1">
      <w:start w:val="1"/>
      <w:numFmt w:val="bullet"/>
      <w:lvlText w:val="o"/>
      <w:lvlJc w:val="left"/>
      <w:pPr>
        <w:ind w:left="3600" w:hanging="360"/>
      </w:pPr>
      <w:rPr>
        <w:rFonts w:ascii="Courier New" w:hAnsi="Courier New" w:cs="Courier New" w:hint="default"/>
      </w:rPr>
    </w:lvl>
    <w:lvl w:ilvl="5" w:tplc="E02A463A" w:tentative="1">
      <w:start w:val="1"/>
      <w:numFmt w:val="bullet"/>
      <w:lvlText w:val=""/>
      <w:lvlJc w:val="left"/>
      <w:pPr>
        <w:ind w:left="4320" w:hanging="360"/>
      </w:pPr>
      <w:rPr>
        <w:rFonts w:ascii="Wingdings" w:hAnsi="Wingdings" w:hint="default"/>
      </w:rPr>
    </w:lvl>
    <w:lvl w:ilvl="6" w:tplc="7CC40C78" w:tentative="1">
      <w:start w:val="1"/>
      <w:numFmt w:val="bullet"/>
      <w:lvlText w:val=""/>
      <w:lvlJc w:val="left"/>
      <w:pPr>
        <w:ind w:left="5040" w:hanging="360"/>
      </w:pPr>
      <w:rPr>
        <w:rFonts w:ascii="Symbol" w:hAnsi="Symbol" w:hint="default"/>
      </w:rPr>
    </w:lvl>
    <w:lvl w:ilvl="7" w:tplc="A9247E32" w:tentative="1">
      <w:start w:val="1"/>
      <w:numFmt w:val="bullet"/>
      <w:lvlText w:val="o"/>
      <w:lvlJc w:val="left"/>
      <w:pPr>
        <w:ind w:left="5760" w:hanging="360"/>
      </w:pPr>
      <w:rPr>
        <w:rFonts w:ascii="Courier New" w:hAnsi="Courier New" w:cs="Courier New" w:hint="default"/>
      </w:rPr>
    </w:lvl>
    <w:lvl w:ilvl="8" w:tplc="A8CADAB0" w:tentative="1">
      <w:start w:val="1"/>
      <w:numFmt w:val="bullet"/>
      <w:lvlText w:val=""/>
      <w:lvlJc w:val="left"/>
      <w:pPr>
        <w:ind w:left="6480" w:hanging="360"/>
      </w:pPr>
      <w:rPr>
        <w:rFonts w:ascii="Wingdings" w:hAnsi="Wingdings" w:hint="default"/>
      </w:rPr>
    </w:lvl>
  </w:abstractNum>
  <w:abstractNum w:abstractNumId="47" w15:restartNumberingAfterBreak="0">
    <w:nsid w:val="7F232848"/>
    <w:multiLevelType w:val="hybridMultilevel"/>
    <w:tmpl w:val="703E823C"/>
    <w:lvl w:ilvl="0" w:tplc="B824ED06">
      <w:start w:val="1"/>
      <w:numFmt w:val="lowerLetter"/>
      <w:lvlText w:val="%1)"/>
      <w:lvlJc w:val="left"/>
      <w:pPr>
        <w:ind w:left="720" w:hanging="360"/>
      </w:pPr>
      <w:rPr>
        <w:rFonts w:hint="default"/>
      </w:rPr>
    </w:lvl>
    <w:lvl w:ilvl="1" w:tplc="A9023F04" w:tentative="1">
      <w:start w:val="1"/>
      <w:numFmt w:val="lowerLetter"/>
      <w:lvlText w:val="%2."/>
      <w:lvlJc w:val="left"/>
      <w:pPr>
        <w:ind w:left="1440" w:hanging="360"/>
      </w:pPr>
    </w:lvl>
    <w:lvl w:ilvl="2" w:tplc="F45C187E" w:tentative="1">
      <w:start w:val="1"/>
      <w:numFmt w:val="lowerRoman"/>
      <w:lvlText w:val="%3."/>
      <w:lvlJc w:val="right"/>
      <w:pPr>
        <w:ind w:left="2160" w:hanging="180"/>
      </w:pPr>
    </w:lvl>
    <w:lvl w:ilvl="3" w:tplc="20467640" w:tentative="1">
      <w:start w:val="1"/>
      <w:numFmt w:val="decimal"/>
      <w:lvlText w:val="%4."/>
      <w:lvlJc w:val="left"/>
      <w:pPr>
        <w:ind w:left="2880" w:hanging="360"/>
      </w:pPr>
    </w:lvl>
    <w:lvl w:ilvl="4" w:tplc="13FE4536" w:tentative="1">
      <w:start w:val="1"/>
      <w:numFmt w:val="lowerLetter"/>
      <w:lvlText w:val="%5."/>
      <w:lvlJc w:val="left"/>
      <w:pPr>
        <w:ind w:left="3600" w:hanging="360"/>
      </w:pPr>
    </w:lvl>
    <w:lvl w:ilvl="5" w:tplc="8C644408" w:tentative="1">
      <w:start w:val="1"/>
      <w:numFmt w:val="lowerRoman"/>
      <w:lvlText w:val="%6."/>
      <w:lvlJc w:val="right"/>
      <w:pPr>
        <w:ind w:left="4320" w:hanging="180"/>
      </w:pPr>
    </w:lvl>
    <w:lvl w:ilvl="6" w:tplc="427AA5C4" w:tentative="1">
      <w:start w:val="1"/>
      <w:numFmt w:val="decimal"/>
      <w:lvlText w:val="%7."/>
      <w:lvlJc w:val="left"/>
      <w:pPr>
        <w:ind w:left="5040" w:hanging="360"/>
      </w:pPr>
    </w:lvl>
    <w:lvl w:ilvl="7" w:tplc="BD7A8CAC" w:tentative="1">
      <w:start w:val="1"/>
      <w:numFmt w:val="lowerLetter"/>
      <w:lvlText w:val="%8."/>
      <w:lvlJc w:val="left"/>
      <w:pPr>
        <w:ind w:left="5760" w:hanging="360"/>
      </w:pPr>
    </w:lvl>
    <w:lvl w:ilvl="8" w:tplc="2D74FF00" w:tentative="1">
      <w:start w:val="1"/>
      <w:numFmt w:val="lowerRoman"/>
      <w:lvlText w:val="%9."/>
      <w:lvlJc w:val="right"/>
      <w:pPr>
        <w:ind w:left="6480" w:hanging="180"/>
      </w:pPr>
    </w:lvl>
  </w:abstractNum>
  <w:abstractNum w:abstractNumId="48" w15:restartNumberingAfterBreak="0">
    <w:nsid w:val="7F5F455D"/>
    <w:multiLevelType w:val="multilevel"/>
    <w:tmpl w:val="A350C8B8"/>
    <w:lvl w:ilvl="0">
      <w:start w:val="2"/>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4368330">
    <w:abstractNumId w:val="16"/>
  </w:num>
  <w:num w:numId="2" w16cid:durableId="225772009">
    <w:abstractNumId w:val="44"/>
  </w:num>
  <w:num w:numId="3" w16cid:durableId="1449357087">
    <w:abstractNumId w:val="37"/>
  </w:num>
  <w:num w:numId="4" w16cid:durableId="1392969579">
    <w:abstractNumId w:val="30"/>
  </w:num>
  <w:num w:numId="5" w16cid:durableId="143130901">
    <w:abstractNumId w:val="7"/>
  </w:num>
  <w:num w:numId="6" w16cid:durableId="2098361483">
    <w:abstractNumId w:val="10"/>
  </w:num>
  <w:num w:numId="7" w16cid:durableId="1433355702">
    <w:abstractNumId w:val="20"/>
  </w:num>
  <w:num w:numId="8" w16cid:durableId="1630545619">
    <w:abstractNumId w:val="14"/>
  </w:num>
  <w:num w:numId="9" w16cid:durableId="653027862">
    <w:abstractNumId w:val="17"/>
  </w:num>
  <w:num w:numId="10" w16cid:durableId="1101872527">
    <w:abstractNumId w:val="2"/>
  </w:num>
  <w:num w:numId="11" w16cid:durableId="1203127602">
    <w:abstractNumId w:val="9"/>
  </w:num>
  <w:num w:numId="12" w16cid:durableId="2125617115">
    <w:abstractNumId w:val="27"/>
  </w:num>
  <w:num w:numId="13" w16cid:durableId="99376039">
    <w:abstractNumId w:val="15"/>
  </w:num>
  <w:num w:numId="14" w16cid:durableId="1793278590">
    <w:abstractNumId w:val="35"/>
  </w:num>
  <w:num w:numId="15" w16cid:durableId="725758030">
    <w:abstractNumId w:val="43"/>
  </w:num>
  <w:num w:numId="16" w16cid:durableId="607390858">
    <w:abstractNumId w:val="29"/>
  </w:num>
  <w:num w:numId="17" w16cid:durableId="2034770980">
    <w:abstractNumId w:val="22"/>
  </w:num>
  <w:num w:numId="18" w16cid:durableId="1061364572">
    <w:abstractNumId w:val="41"/>
  </w:num>
  <w:num w:numId="19" w16cid:durableId="1687095284">
    <w:abstractNumId w:val="8"/>
  </w:num>
  <w:num w:numId="20" w16cid:durableId="200827860">
    <w:abstractNumId w:val="46"/>
  </w:num>
  <w:num w:numId="21" w16cid:durableId="1392735087">
    <w:abstractNumId w:val="6"/>
  </w:num>
  <w:num w:numId="22" w16cid:durableId="1335643110">
    <w:abstractNumId w:val="19"/>
  </w:num>
  <w:num w:numId="23" w16cid:durableId="1842697696">
    <w:abstractNumId w:val="26"/>
  </w:num>
  <w:num w:numId="24" w16cid:durableId="658577335">
    <w:abstractNumId w:val="21"/>
  </w:num>
  <w:num w:numId="25" w16cid:durableId="2119787701">
    <w:abstractNumId w:val="1"/>
  </w:num>
  <w:num w:numId="26" w16cid:durableId="2117603140">
    <w:abstractNumId w:val="40"/>
  </w:num>
  <w:num w:numId="27" w16cid:durableId="1365252861">
    <w:abstractNumId w:val="5"/>
  </w:num>
  <w:num w:numId="28" w16cid:durableId="960192162">
    <w:abstractNumId w:val="25"/>
  </w:num>
  <w:num w:numId="29" w16cid:durableId="760563881">
    <w:abstractNumId w:val="34"/>
  </w:num>
  <w:num w:numId="30" w16cid:durableId="2034570124">
    <w:abstractNumId w:val="11"/>
  </w:num>
  <w:num w:numId="31" w16cid:durableId="599291477">
    <w:abstractNumId w:val="32"/>
  </w:num>
  <w:num w:numId="32" w16cid:durableId="1696882825">
    <w:abstractNumId w:val="33"/>
  </w:num>
  <w:num w:numId="33" w16cid:durableId="307898255">
    <w:abstractNumId w:val="28"/>
  </w:num>
  <w:num w:numId="34" w16cid:durableId="1802652199">
    <w:abstractNumId w:val="42"/>
  </w:num>
  <w:num w:numId="35" w16cid:durableId="1864706367">
    <w:abstractNumId w:val="45"/>
  </w:num>
  <w:num w:numId="36" w16cid:durableId="1610314156">
    <w:abstractNumId w:val="3"/>
  </w:num>
  <w:num w:numId="37" w16cid:durableId="233662989">
    <w:abstractNumId w:val="0"/>
  </w:num>
  <w:num w:numId="38" w16cid:durableId="441533742">
    <w:abstractNumId w:val="13"/>
  </w:num>
  <w:num w:numId="39" w16cid:durableId="2144426753">
    <w:abstractNumId w:val="31"/>
  </w:num>
  <w:num w:numId="40" w16cid:durableId="1007905230">
    <w:abstractNumId w:val="12"/>
  </w:num>
  <w:num w:numId="41" w16cid:durableId="132799408">
    <w:abstractNumId w:val="24"/>
  </w:num>
  <w:num w:numId="42" w16cid:durableId="1227768024">
    <w:abstractNumId w:val="36"/>
  </w:num>
  <w:num w:numId="43" w16cid:durableId="2055735731">
    <w:abstractNumId w:val="48"/>
  </w:num>
  <w:num w:numId="44" w16cid:durableId="2095005822">
    <w:abstractNumId w:val="4"/>
  </w:num>
  <w:num w:numId="45" w16cid:durableId="1305624794">
    <w:abstractNumId w:val="23"/>
  </w:num>
  <w:num w:numId="46" w16cid:durableId="459107083">
    <w:abstractNumId w:val="47"/>
  </w:num>
  <w:num w:numId="47" w16cid:durableId="1950578495">
    <w:abstractNumId w:val="39"/>
  </w:num>
  <w:num w:numId="48" w16cid:durableId="637685205">
    <w:abstractNumId w:val="18"/>
  </w:num>
  <w:num w:numId="49" w16cid:durableId="1468668946">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Nationellt System för Kunskapsstyrning                                  Hälso- och sjukvård"/>
    <w:docVar w:name="LName" w:val="Sveriges Regioner i Samverkan"/>
  </w:docVars>
  <w:rsids>
    <w:rsidRoot w:val="00311B68"/>
    <w:rsid w:val="000004BB"/>
    <w:rsid w:val="0000051F"/>
    <w:rsid w:val="00000B1E"/>
    <w:rsid w:val="00000E14"/>
    <w:rsid w:val="00001142"/>
    <w:rsid w:val="00001364"/>
    <w:rsid w:val="0000145A"/>
    <w:rsid w:val="00001677"/>
    <w:rsid w:val="00001938"/>
    <w:rsid w:val="00001AAB"/>
    <w:rsid w:val="00001EB6"/>
    <w:rsid w:val="00001ED0"/>
    <w:rsid w:val="00001ED2"/>
    <w:rsid w:val="000020F0"/>
    <w:rsid w:val="00002451"/>
    <w:rsid w:val="000024D8"/>
    <w:rsid w:val="0000257F"/>
    <w:rsid w:val="000027DF"/>
    <w:rsid w:val="00002A4A"/>
    <w:rsid w:val="00002CC3"/>
    <w:rsid w:val="00002CFC"/>
    <w:rsid w:val="00002D7D"/>
    <w:rsid w:val="00003000"/>
    <w:rsid w:val="00003014"/>
    <w:rsid w:val="0000311F"/>
    <w:rsid w:val="00003226"/>
    <w:rsid w:val="000032B6"/>
    <w:rsid w:val="000032F4"/>
    <w:rsid w:val="00003628"/>
    <w:rsid w:val="00003699"/>
    <w:rsid w:val="00003A69"/>
    <w:rsid w:val="00003D1C"/>
    <w:rsid w:val="0000400E"/>
    <w:rsid w:val="00004073"/>
    <w:rsid w:val="0000434C"/>
    <w:rsid w:val="000043C0"/>
    <w:rsid w:val="00004809"/>
    <w:rsid w:val="00004B4E"/>
    <w:rsid w:val="00004D80"/>
    <w:rsid w:val="00004E66"/>
    <w:rsid w:val="00004E90"/>
    <w:rsid w:val="00004F93"/>
    <w:rsid w:val="000050A8"/>
    <w:rsid w:val="00005249"/>
    <w:rsid w:val="0000526A"/>
    <w:rsid w:val="0000552B"/>
    <w:rsid w:val="0000560A"/>
    <w:rsid w:val="00005641"/>
    <w:rsid w:val="000059BC"/>
    <w:rsid w:val="00005A87"/>
    <w:rsid w:val="00005AF1"/>
    <w:rsid w:val="00005B03"/>
    <w:rsid w:val="00005BD4"/>
    <w:rsid w:val="00005CDB"/>
    <w:rsid w:val="00005FBA"/>
    <w:rsid w:val="00006107"/>
    <w:rsid w:val="000062C8"/>
    <w:rsid w:val="000063E4"/>
    <w:rsid w:val="00006583"/>
    <w:rsid w:val="0000671E"/>
    <w:rsid w:val="00006AE2"/>
    <w:rsid w:val="00006B80"/>
    <w:rsid w:val="00006E69"/>
    <w:rsid w:val="00006FA8"/>
    <w:rsid w:val="000071F0"/>
    <w:rsid w:val="000072E0"/>
    <w:rsid w:val="000073C0"/>
    <w:rsid w:val="0000762C"/>
    <w:rsid w:val="0000769B"/>
    <w:rsid w:val="000076C8"/>
    <w:rsid w:val="00007A47"/>
    <w:rsid w:val="00007D0E"/>
    <w:rsid w:val="00007D9C"/>
    <w:rsid w:val="00010031"/>
    <w:rsid w:val="000100E9"/>
    <w:rsid w:val="00010289"/>
    <w:rsid w:val="00010313"/>
    <w:rsid w:val="0001033D"/>
    <w:rsid w:val="000104AE"/>
    <w:rsid w:val="000104EE"/>
    <w:rsid w:val="00010694"/>
    <w:rsid w:val="0001084D"/>
    <w:rsid w:val="00010B43"/>
    <w:rsid w:val="00010BD1"/>
    <w:rsid w:val="00010C5A"/>
    <w:rsid w:val="00010E6E"/>
    <w:rsid w:val="00010F73"/>
    <w:rsid w:val="00011413"/>
    <w:rsid w:val="0001147B"/>
    <w:rsid w:val="00011578"/>
    <w:rsid w:val="000116D2"/>
    <w:rsid w:val="00011D5A"/>
    <w:rsid w:val="00011EB8"/>
    <w:rsid w:val="00011F80"/>
    <w:rsid w:val="0001201A"/>
    <w:rsid w:val="00012046"/>
    <w:rsid w:val="00012099"/>
    <w:rsid w:val="0001241C"/>
    <w:rsid w:val="0001265D"/>
    <w:rsid w:val="000127CA"/>
    <w:rsid w:val="00012C20"/>
    <w:rsid w:val="00012F85"/>
    <w:rsid w:val="000130F3"/>
    <w:rsid w:val="0001324F"/>
    <w:rsid w:val="00013294"/>
    <w:rsid w:val="000133D3"/>
    <w:rsid w:val="000134BE"/>
    <w:rsid w:val="000134DF"/>
    <w:rsid w:val="00013645"/>
    <w:rsid w:val="00013866"/>
    <w:rsid w:val="000138BC"/>
    <w:rsid w:val="00013A1A"/>
    <w:rsid w:val="00013A4C"/>
    <w:rsid w:val="00013DF8"/>
    <w:rsid w:val="00013DFA"/>
    <w:rsid w:val="00013FD9"/>
    <w:rsid w:val="0001418F"/>
    <w:rsid w:val="00014202"/>
    <w:rsid w:val="0001461B"/>
    <w:rsid w:val="000147A5"/>
    <w:rsid w:val="0001496C"/>
    <w:rsid w:val="00014A19"/>
    <w:rsid w:val="00014A6E"/>
    <w:rsid w:val="00014B48"/>
    <w:rsid w:val="00015454"/>
    <w:rsid w:val="00015BAE"/>
    <w:rsid w:val="00015D58"/>
    <w:rsid w:val="00015E68"/>
    <w:rsid w:val="00015F48"/>
    <w:rsid w:val="00016128"/>
    <w:rsid w:val="000164CA"/>
    <w:rsid w:val="00016526"/>
    <w:rsid w:val="000169FA"/>
    <w:rsid w:val="00016AE3"/>
    <w:rsid w:val="00016B1A"/>
    <w:rsid w:val="00016E19"/>
    <w:rsid w:val="00016F8C"/>
    <w:rsid w:val="000170EA"/>
    <w:rsid w:val="00017229"/>
    <w:rsid w:val="0001723C"/>
    <w:rsid w:val="00017716"/>
    <w:rsid w:val="00017953"/>
    <w:rsid w:val="000179FC"/>
    <w:rsid w:val="00017A4A"/>
    <w:rsid w:val="00017C67"/>
    <w:rsid w:val="00017E15"/>
    <w:rsid w:val="00020144"/>
    <w:rsid w:val="000204D7"/>
    <w:rsid w:val="00020754"/>
    <w:rsid w:val="00020840"/>
    <w:rsid w:val="00020CD8"/>
    <w:rsid w:val="00020E1C"/>
    <w:rsid w:val="00020F52"/>
    <w:rsid w:val="000212CD"/>
    <w:rsid w:val="0002196B"/>
    <w:rsid w:val="00021AF1"/>
    <w:rsid w:val="0002219A"/>
    <w:rsid w:val="0002236D"/>
    <w:rsid w:val="00022384"/>
    <w:rsid w:val="00022395"/>
    <w:rsid w:val="00022462"/>
    <w:rsid w:val="000226A5"/>
    <w:rsid w:val="00022763"/>
    <w:rsid w:val="00022765"/>
    <w:rsid w:val="000228F7"/>
    <w:rsid w:val="00022EFA"/>
    <w:rsid w:val="0002302A"/>
    <w:rsid w:val="000230BD"/>
    <w:rsid w:val="0002349A"/>
    <w:rsid w:val="000235F8"/>
    <w:rsid w:val="000237E5"/>
    <w:rsid w:val="00023800"/>
    <w:rsid w:val="000238E3"/>
    <w:rsid w:val="00023D02"/>
    <w:rsid w:val="00023F97"/>
    <w:rsid w:val="0002400C"/>
    <w:rsid w:val="0002405E"/>
    <w:rsid w:val="000243B3"/>
    <w:rsid w:val="000247DE"/>
    <w:rsid w:val="0002480F"/>
    <w:rsid w:val="000248AE"/>
    <w:rsid w:val="00024A4C"/>
    <w:rsid w:val="00024A6C"/>
    <w:rsid w:val="00024B96"/>
    <w:rsid w:val="00024FC5"/>
    <w:rsid w:val="0002521A"/>
    <w:rsid w:val="0002528D"/>
    <w:rsid w:val="00025371"/>
    <w:rsid w:val="00025968"/>
    <w:rsid w:val="00025970"/>
    <w:rsid w:val="00025A19"/>
    <w:rsid w:val="00025BD1"/>
    <w:rsid w:val="00025C3E"/>
    <w:rsid w:val="00025E3C"/>
    <w:rsid w:val="00025E41"/>
    <w:rsid w:val="00025F3D"/>
    <w:rsid w:val="00026048"/>
    <w:rsid w:val="000261A1"/>
    <w:rsid w:val="00026302"/>
    <w:rsid w:val="00026414"/>
    <w:rsid w:val="000265B5"/>
    <w:rsid w:val="000265FA"/>
    <w:rsid w:val="0002660D"/>
    <w:rsid w:val="00026674"/>
    <w:rsid w:val="00026716"/>
    <w:rsid w:val="0002678F"/>
    <w:rsid w:val="000268C0"/>
    <w:rsid w:val="00026B6D"/>
    <w:rsid w:val="000273DE"/>
    <w:rsid w:val="0002744F"/>
    <w:rsid w:val="0002747A"/>
    <w:rsid w:val="0002758C"/>
    <w:rsid w:val="000279FE"/>
    <w:rsid w:val="00027EDF"/>
    <w:rsid w:val="000300E6"/>
    <w:rsid w:val="0003048E"/>
    <w:rsid w:val="00030D4F"/>
    <w:rsid w:val="00030D5A"/>
    <w:rsid w:val="00030ED4"/>
    <w:rsid w:val="00030F7F"/>
    <w:rsid w:val="00031175"/>
    <w:rsid w:val="0003185E"/>
    <w:rsid w:val="00031875"/>
    <w:rsid w:val="00031A7C"/>
    <w:rsid w:val="00031B9B"/>
    <w:rsid w:val="00031BC2"/>
    <w:rsid w:val="00031ED1"/>
    <w:rsid w:val="0003200F"/>
    <w:rsid w:val="0003201C"/>
    <w:rsid w:val="0003232A"/>
    <w:rsid w:val="000323D0"/>
    <w:rsid w:val="000325A4"/>
    <w:rsid w:val="00032DC2"/>
    <w:rsid w:val="00032E8A"/>
    <w:rsid w:val="000330FC"/>
    <w:rsid w:val="000332BF"/>
    <w:rsid w:val="000332EF"/>
    <w:rsid w:val="0003331D"/>
    <w:rsid w:val="00033B87"/>
    <w:rsid w:val="00033DCF"/>
    <w:rsid w:val="0003418E"/>
    <w:rsid w:val="00034411"/>
    <w:rsid w:val="00034554"/>
    <w:rsid w:val="00034675"/>
    <w:rsid w:val="000348ED"/>
    <w:rsid w:val="00034A36"/>
    <w:rsid w:val="00034A79"/>
    <w:rsid w:val="00034BF0"/>
    <w:rsid w:val="00035163"/>
    <w:rsid w:val="00035226"/>
    <w:rsid w:val="000352B1"/>
    <w:rsid w:val="000359FE"/>
    <w:rsid w:val="00035B06"/>
    <w:rsid w:val="00035C73"/>
    <w:rsid w:val="00035CD2"/>
    <w:rsid w:val="000369FF"/>
    <w:rsid w:val="00036A88"/>
    <w:rsid w:val="000370E2"/>
    <w:rsid w:val="00037142"/>
    <w:rsid w:val="0003754F"/>
    <w:rsid w:val="000375A7"/>
    <w:rsid w:val="000376D9"/>
    <w:rsid w:val="00037853"/>
    <w:rsid w:val="0003788D"/>
    <w:rsid w:val="00037C83"/>
    <w:rsid w:val="00037FA0"/>
    <w:rsid w:val="00040123"/>
    <w:rsid w:val="000401EB"/>
    <w:rsid w:val="00040245"/>
    <w:rsid w:val="000402E3"/>
    <w:rsid w:val="000404F5"/>
    <w:rsid w:val="00040716"/>
    <w:rsid w:val="00040D15"/>
    <w:rsid w:val="00040D36"/>
    <w:rsid w:val="000417BC"/>
    <w:rsid w:val="00041B55"/>
    <w:rsid w:val="00041C12"/>
    <w:rsid w:val="00042433"/>
    <w:rsid w:val="000425C5"/>
    <w:rsid w:val="00042889"/>
    <w:rsid w:val="000429D3"/>
    <w:rsid w:val="00042B92"/>
    <w:rsid w:val="00042C17"/>
    <w:rsid w:val="00042E13"/>
    <w:rsid w:val="00042E6C"/>
    <w:rsid w:val="0004313C"/>
    <w:rsid w:val="00043176"/>
    <w:rsid w:val="0004348C"/>
    <w:rsid w:val="000434C4"/>
    <w:rsid w:val="0004366E"/>
    <w:rsid w:val="0004378B"/>
    <w:rsid w:val="000438F2"/>
    <w:rsid w:val="00043B3A"/>
    <w:rsid w:val="00043C8F"/>
    <w:rsid w:val="00043C92"/>
    <w:rsid w:val="00043F46"/>
    <w:rsid w:val="00043F6C"/>
    <w:rsid w:val="00044077"/>
    <w:rsid w:val="000444DC"/>
    <w:rsid w:val="000446B0"/>
    <w:rsid w:val="000446B1"/>
    <w:rsid w:val="00044775"/>
    <w:rsid w:val="000447D9"/>
    <w:rsid w:val="00044826"/>
    <w:rsid w:val="0004486A"/>
    <w:rsid w:val="00044AAD"/>
    <w:rsid w:val="00044B1A"/>
    <w:rsid w:val="00044BCE"/>
    <w:rsid w:val="00044C45"/>
    <w:rsid w:val="00044F01"/>
    <w:rsid w:val="00044F91"/>
    <w:rsid w:val="000452AF"/>
    <w:rsid w:val="00045443"/>
    <w:rsid w:val="00045512"/>
    <w:rsid w:val="0004558D"/>
    <w:rsid w:val="000456C4"/>
    <w:rsid w:val="000456D0"/>
    <w:rsid w:val="00045F7D"/>
    <w:rsid w:val="00045FA8"/>
    <w:rsid w:val="00046056"/>
    <w:rsid w:val="00046086"/>
    <w:rsid w:val="000461CF"/>
    <w:rsid w:val="000462F1"/>
    <w:rsid w:val="00046530"/>
    <w:rsid w:val="000466D8"/>
    <w:rsid w:val="00046A46"/>
    <w:rsid w:val="00046CA9"/>
    <w:rsid w:val="00046EBF"/>
    <w:rsid w:val="00046EF7"/>
    <w:rsid w:val="00047265"/>
    <w:rsid w:val="00047587"/>
    <w:rsid w:val="0004774E"/>
    <w:rsid w:val="0004789C"/>
    <w:rsid w:val="00047971"/>
    <w:rsid w:val="00047C26"/>
    <w:rsid w:val="00047EE1"/>
    <w:rsid w:val="00050337"/>
    <w:rsid w:val="00050499"/>
    <w:rsid w:val="000505CC"/>
    <w:rsid w:val="00050D10"/>
    <w:rsid w:val="00050D5C"/>
    <w:rsid w:val="00050E17"/>
    <w:rsid w:val="00050E8F"/>
    <w:rsid w:val="00050EFF"/>
    <w:rsid w:val="00051272"/>
    <w:rsid w:val="000513DA"/>
    <w:rsid w:val="00051484"/>
    <w:rsid w:val="00051495"/>
    <w:rsid w:val="00051781"/>
    <w:rsid w:val="00051B8A"/>
    <w:rsid w:val="0005221F"/>
    <w:rsid w:val="000522CD"/>
    <w:rsid w:val="00052338"/>
    <w:rsid w:val="00052A79"/>
    <w:rsid w:val="00052E05"/>
    <w:rsid w:val="00052E13"/>
    <w:rsid w:val="00052F00"/>
    <w:rsid w:val="000530E3"/>
    <w:rsid w:val="00053223"/>
    <w:rsid w:val="0005329E"/>
    <w:rsid w:val="00053ADB"/>
    <w:rsid w:val="00053CFE"/>
    <w:rsid w:val="00054457"/>
    <w:rsid w:val="0005475C"/>
    <w:rsid w:val="000547B2"/>
    <w:rsid w:val="000549EC"/>
    <w:rsid w:val="0005517B"/>
    <w:rsid w:val="000555E1"/>
    <w:rsid w:val="0005569D"/>
    <w:rsid w:val="000556EE"/>
    <w:rsid w:val="000558FA"/>
    <w:rsid w:val="00055C40"/>
    <w:rsid w:val="00055E7D"/>
    <w:rsid w:val="0005616F"/>
    <w:rsid w:val="000563EF"/>
    <w:rsid w:val="0005654B"/>
    <w:rsid w:val="0005684E"/>
    <w:rsid w:val="0005686A"/>
    <w:rsid w:val="00056C64"/>
    <w:rsid w:val="00056E4F"/>
    <w:rsid w:val="00056F18"/>
    <w:rsid w:val="00057072"/>
    <w:rsid w:val="00057524"/>
    <w:rsid w:val="00057528"/>
    <w:rsid w:val="0005783E"/>
    <w:rsid w:val="00057840"/>
    <w:rsid w:val="000578D4"/>
    <w:rsid w:val="00057940"/>
    <w:rsid w:val="00057BEE"/>
    <w:rsid w:val="00057D19"/>
    <w:rsid w:val="00057D94"/>
    <w:rsid w:val="00057E29"/>
    <w:rsid w:val="00057E90"/>
    <w:rsid w:val="00057F44"/>
    <w:rsid w:val="0006004B"/>
    <w:rsid w:val="000600C4"/>
    <w:rsid w:val="000600D3"/>
    <w:rsid w:val="000601F7"/>
    <w:rsid w:val="000603E6"/>
    <w:rsid w:val="0006061F"/>
    <w:rsid w:val="000609F8"/>
    <w:rsid w:val="00060A60"/>
    <w:rsid w:val="00060C73"/>
    <w:rsid w:val="00060E07"/>
    <w:rsid w:val="00060EA8"/>
    <w:rsid w:val="00060F5B"/>
    <w:rsid w:val="00061085"/>
    <w:rsid w:val="00061087"/>
    <w:rsid w:val="000611CB"/>
    <w:rsid w:val="00061592"/>
    <w:rsid w:val="000616DA"/>
    <w:rsid w:val="00061B0F"/>
    <w:rsid w:val="00061F52"/>
    <w:rsid w:val="00062197"/>
    <w:rsid w:val="0006246B"/>
    <w:rsid w:val="0006259C"/>
    <w:rsid w:val="00062C5D"/>
    <w:rsid w:val="00062E52"/>
    <w:rsid w:val="00062F30"/>
    <w:rsid w:val="0006338D"/>
    <w:rsid w:val="00063407"/>
    <w:rsid w:val="0006344A"/>
    <w:rsid w:val="00063791"/>
    <w:rsid w:val="000637CB"/>
    <w:rsid w:val="000638CE"/>
    <w:rsid w:val="00063A03"/>
    <w:rsid w:val="00063A98"/>
    <w:rsid w:val="00064002"/>
    <w:rsid w:val="00064059"/>
    <w:rsid w:val="000641C3"/>
    <w:rsid w:val="00064273"/>
    <w:rsid w:val="000644AA"/>
    <w:rsid w:val="000645EA"/>
    <w:rsid w:val="00064624"/>
    <w:rsid w:val="00064705"/>
    <w:rsid w:val="000647B7"/>
    <w:rsid w:val="00064D42"/>
    <w:rsid w:val="000650B9"/>
    <w:rsid w:val="00065417"/>
    <w:rsid w:val="00065468"/>
    <w:rsid w:val="00065491"/>
    <w:rsid w:val="00065668"/>
    <w:rsid w:val="0006575C"/>
    <w:rsid w:val="000658EF"/>
    <w:rsid w:val="00065B0D"/>
    <w:rsid w:val="00065D4F"/>
    <w:rsid w:val="00065D77"/>
    <w:rsid w:val="00065FA9"/>
    <w:rsid w:val="0006610C"/>
    <w:rsid w:val="000661AB"/>
    <w:rsid w:val="0006646D"/>
    <w:rsid w:val="00066694"/>
    <w:rsid w:val="00066919"/>
    <w:rsid w:val="00066941"/>
    <w:rsid w:val="00066BE2"/>
    <w:rsid w:val="00066DCE"/>
    <w:rsid w:val="00066E73"/>
    <w:rsid w:val="0006737E"/>
    <w:rsid w:val="000674E0"/>
    <w:rsid w:val="000676B0"/>
    <w:rsid w:val="000677E1"/>
    <w:rsid w:val="00067906"/>
    <w:rsid w:val="00067A16"/>
    <w:rsid w:val="00067C26"/>
    <w:rsid w:val="00067C2F"/>
    <w:rsid w:val="00067C74"/>
    <w:rsid w:val="00067DD2"/>
    <w:rsid w:val="00067E9F"/>
    <w:rsid w:val="00067FA9"/>
    <w:rsid w:val="00070067"/>
    <w:rsid w:val="000703ED"/>
    <w:rsid w:val="00070731"/>
    <w:rsid w:val="00070B33"/>
    <w:rsid w:val="00070C56"/>
    <w:rsid w:val="00071230"/>
    <w:rsid w:val="000712EB"/>
    <w:rsid w:val="0007156D"/>
    <w:rsid w:val="000715EC"/>
    <w:rsid w:val="0007165D"/>
    <w:rsid w:val="000717CB"/>
    <w:rsid w:val="00071867"/>
    <w:rsid w:val="00071A5D"/>
    <w:rsid w:val="00071A60"/>
    <w:rsid w:val="00071AB5"/>
    <w:rsid w:val="00071C61"/>
    <w:rsid w:val="00071DD3"/>
    <w:rsid w:val="00071E71"/>
    <w:rsid w:val="000721D9"/>
    <w:rsid w:val="0007263E"/>
    <w:rsid w:val="00072677"/>
    <w:rsid w:val="000726AC"/>
    <w:rsid w:val="000728F8"/>
    <w:rsid w:val="0007297C"/>
    <w:rsid w:val="00072A2E"/>
    <w:rsid w:val="00072A51"/>
    <w:rsid w:val="00072FAC"/>
    <w:rsid w:val="00073078"/>
    <w:rsid w:val="000730D3"/>
    <w:rsid w:val="000731E2"/>
    <w:rsid w:val="000732C9"/>
    <w:rsid w:val="000734B9"/>
    <w:rsid w:val="00073519"/>
    <w:rsid w:val="000739A6"/>
    <w:rsid w:val="00073C95"/>
    <w:rsid w:val="00073DB5"/>
    <w:rsid w:val="000740EC"/>
    <w:rsid w:val="000741AF"/>
    <w:rsid w:val="00074410"/>
    <w:rsid w:val="000746C4"/>
    <w:rsid w:val="00074741"/>
    <w:rsid w:val="000749FC"/>
    <w:rsid w:val="00074C2A"/>
    <w:rsid w:val="00074E4A"/>
    <w:rsid w:val="00074F89"/>
    <w:rsid w:val="000750AE"/>
    <w:rsid w:val="000750F8"/>
    <w:rsid w:val="000753C1"/>
    <w:rsid w:val="000757D8"/>
    <w:rsid w:val="00075985"/>
    <w:rsid w:val="00075B92"/>
    <w:rsid w:val="00075D88"/>
    <w:rsid w:val="00075E28"/>
    <w:rsid w:val="00076042"/>
    <w:rsid w:val="000760A9"/>
    <w:rsid w:val="000760AF"/>
    <w:rsid w:val="000763FC"/>
    <w:rsid w:val="00076554"/>
    <w:rsid w:val="0007670F"/>
    <w:rsid w:val="00076A11"/>
    <w:rsid w:val="00076D0F"/>
    <w:rsid w:val="00076F63"/>
    <w:rsid w:val="000770C3"/>
    <w:rsid w:val="0007727D"/>
    <w:rsid w:val="00077646"/>
    <w:rsid w:val="00077915"/>
    <w:rsid w:val="00077944"/>
    <w:rsid w:val="00077960"/>
    <w:rsid w:val="00077A22"/>
    <w:rsid w:val="00077A54"/>
    <w:rsid w:val="00077A9A"/>
    <w:rsid w:val="00077B76"/>
    <w:rsid w:val="00077C1D"/>
    <w:rsid w:val="00077D58"/>
    <w:rsid w:val="00077D6D"/>
    <w:rsid w:val="00077E47"/>
    <w:rsid w:val="00077F99"/>
    <w:rsid w:val="00077FA4"/>
    <w:rsid w:val="0008004B"/>
    <w:rsid w:val="00080171"/>
    <w:rsid w:val="00080405"/>
    <w:rsid w:val="00080801"/>
    <w:rsid w:val="000809E1"/>
    <w:rsid w:val="00080D4C"/>
    <w:rsid w:val="000810FB"/>
    <w:rsid w:val="00081129"/>
    <w:rsid w:val="000812A4"/>
    <w:rsid w:val="000813EB"/>
    <w:rsid w:val="0008149E"/>
    <w:rsid w:val="000814C0"/>
    <w:rsid w:val="00081590"/>
    <w:rsid w:val="00081E1B"/>
    <w:rsid w:val="0008204F"/>
    <w:rsid w:val="0008243E"/>
    <w:rsid w:val="00082489"/>
    <w:rsid w:val="0008256B"/>
    <w:rsid w:val="00082649"/>
    <w:rsid w:val="0008279F"/>
    <w:rsid w:val="00082942"/>
    <w:rsid w:val="00082BDE"/>
    <w:rsid w:val="00082D1F"/>
    <w:rsid w:val="00083116"/>
    <w:rsid w:val="000832B5"/>
    <w:rsid w:val="000832D0"/>
    <w:rsid w:val="0008384E"/>
    <w:rsid w:val="00083996"/>
    <w:rsid w:val="000839FA"/>
    <w:rsid w:val="00083D8E"/>
    <w:rsid w:val="00083E7B"/>
    <w:rsid w:val="00083E87"/>
    <w:rsid w:val="00083EC2"/>
    <w:rsid w:val="00084509"/>
    <w:rsid w:val="00084589"/>
    <w:rsid w:val="00084D9F"/>
    <w:rsid w:val="0008517E"/>
    <w:rsid w:val="00085191"/>
    <w:rsid w:val="000852B5"/>
    <w:rsid w:val="000854C4"/>
    <w:rsid w:val="0008589C"/>
    <w:rsid w:val="00085C2E"/>
    <w:rsid w:val="00085C31"/>
    <w:rsid w:val="00085E8D"/>
    <w:rsid w:val="0008612E"/>
    <w:rsid w:val="000863D8"/>
    <w:rsid w:val="000866AD"/>
    <w:rsid w:val="00086793"/>
    <w:rsid w:val="0008690E"/>
    <w:rsid w:val="00086926"/>
    <w:rsid w:val="00086A77"/>
    <w:rsid w:val="00086AE9"/>
    <w:rsid w:val="00086B24"/>
    <w:rsid w:val="00086B85"/>
    <w:rsid w:val="00086BE7"/>
    <w:rsid w:val="00086D54"/>
    <w:rsid w:val="00086D8A"/>
    <w:rsid w:val="00086DDF"/>
    <w:rsid w:val="00086F35"/>
    <w:rsid w:val="0008705C"/>
    <w:rsid w:val="000872D4"/>
    <w:rsid w:val="000874D0"/>
    <w:rsid w:val="00087518"/>
    <w:rsid w:val="000877FE"/>
    <w:rsid w:val="00087842"/>
    <w:rsid w:val="00087BF4"/>
    <w:rsid w:val="0009041E"/>
    <w:rsid w:val="00090761"/>
    <w:rsid w:val="0009110B"/>
    <w:rsid w:val="00091376"/>
    <w:rsid w:val="0009140E"/>
    <w:rsid w:val="0009148D"/>
    <w:rsid w:val="00091ABF"/>
    <w:rsid w:val="00091AC5"/>
    <w:rsid w:val="00091E52"/>
    <w:rsid w:val="0009217D"/>
    <w:rsid w:val="00092618"/>
    <w:rsid w:val="00092737"/>
    <w:rsid w:val="00092742"/>
    <w:rsid w:val="00092822"/>
    <w:rsid w:val="0009289A"/>
    <w:rsid w:val="00092BD8"/>
    <w:rsid w:val="00092CE5"/>
    <w:rsid w:val="00092CF7"/>
    <w:rsid w:val="00092D82"/>
    <w:rsid w:val="00092E3B"/>
    <w:rsid w:val="00092FD9"/>
    <w:rsid w:val="0009325E"/>
    <w:rsid w:val="000937AF"/>
    <w:rsid w:val="000938F6"/>
    <w:rsid w:val="00093B29"/>
    <w:rsid w:val="00093BEA"/>
    <w:rsid w:val="00093E4A"/>
    <w:rsid w:val="00093F95"/>
    <w:rsid w:val="00094071"/>
    <w:rsid w:val="000940D8"/>
    <w:rsid w:val="000946B8"/>
    <w:rsid w:val="00094B68"/>
    <w:rsid w:val="00094D3D"/>
    <w:rsid w:val="00094ED0"/>
    <w:rsid w:val="00094FA7"/>
    <w:rsid w:val="000952F3"/>
    <w:rsid w:val="0009548B"/>
    <w:rsid w:val="00095525"/>
    <w:rsid w:val="000955BC"/>
    <w:rsid w:val="00095902"/>
    <w:rsid w:val="00095F69"/>
    <w:rsid w:val="00095F78"/>
    <w:rsid w:val="00096048"/>
    <w:rsid w:val="0009643D"/>
    <w:rsid w:val="000964DB"/>
    <w:rsid w:val="00096567"/>
    <w:rsid w:val="00096A40"/>
    <w:rsid w:val="00096AC4"/>
    <w:rsid w:val="00096E8D"/>
    <w:rsid w:val="000971A8"/>
    <w:rsid w:val="000972C3"/>
    <w:rsid w:val="000973A7"/>
    <w:rsid w:val="0009745D"/>
    <w:rsid w:val="00097602"/>
    <w:rsid w:val="0009799C"/>
    <w:rsid w:val="00097B73"/>
    <w:rsid w:val="00097C4F"/>
    <w:rsid w:val="000A038E"/>
    <w:rsid w:val="000A059B"/>
    <w:rsid w:val="000A05A3"/>
    <w:rsid w:val="000A05D1"/>
    <w:rsid w:val="000A05EB"/>
    <w:rsid w:val="000A0AAB"/>
    <w:rsid w:val="000A0BAE"/>
    <w:rsid w:val="000A0BDE"/>
    <w:rsid w:val="000A0D33"/>
    <w:rsid w:val="000A0E89"/>
    <w:rsid w:val="000A11B5"/>
    <w:rsid w:val="000A167A"/>
    <w:rsid w:val="000A16AB"/>
    <w:rsid w:val="000A1794"/>
    <w:rsid w:val="000A197E"/>
    <w:rsid w:val="000A1A41"/>
    <w:rsid w:val="000A1ADE"/>
    <w:rsid w:val="000A1E64"/>
    <w:rsid w:val="000A1E7F"/>
    <w:rsid w:val="000A1F23"/>
    <w:rsid w:val="000A2000"/>
    <w:rsid w:val="000A23A9"/>
    <w:rsid w:val="000A2408"/>
    <w:rsid w:val="000A2511"/>
    <w:rsid w:val="000A26C0"/>
    <w:rsid w:val="000A283E"/>
    <w:rsid w:val="000A28A3"/>
    <w:rsid w:val="000A2A90"/>
    <w:rsid w:val="000A2B32"/>
    <w:rsid w:val="000A2B8E"/>
    <w:rsid w:val="000A2D32"/>
    <w:rsid w:val="000A2E8F"/>
    <w:rsid w:val="000A2F79"/>
    <w:rsid w:val="000A3072"/>
    <w:rsid w:val="000A3429"/>
    <w:rsid w:val="000A3F93"/>
    <w:rsid w:val="000A40EE"/>
    <w:rsid w:val="000A420E"/>
    <w:rsid w:val="000A439B"/>
    <w:rsid w:val="000A4699"/>
    <w:rsid w:val="000A46C1"/>
    <w:rsid w:val="000A4884"/>
    <w:rsid w:val="000A492E"/>
    <w:rsid w:val="000A4B90"/>
    <w:rsid w:val="000A4C03"/>
    <w:rsid w:val="000A4DD7"/>
    <w:rsid w:val="000A4DF8"/>
    <w:rsid w:val="000A52F7"/>
    <w:rsid w:val="000A5328"/>
    <w:rsid w:val="000A5438"/>
    <w:rsid w:val="000A553B"/>
    <w:rsid w:val="000A57FB"/>
    <w:rsid w:val="000A5863"/>
    <w:rsid w:val="000A5A6A"/>
    <w:rsid w:val="000A5F64"/>
    <w:rsid w:val="000A63A4"/>
    <w:rsid w:val="000A6429"/>
    <w:rsid w:val="000A651A"/>
    <w:rsid w:val="000A660E"/>
    <w:rsid w:val="000A67D8"/>
    <w:rsid w:val="000A694A"/>
    <w:rsid w:val="000A698F"/>
    <w:rsid w:val="000A69A2"/>
    <w:rsid w:val="000A6EF7"/>
    <w:rsid w:val="000A6FC6"/>
    <w:rsid w:val="000A7085"/>
    <w:rsid w:val="000A71C6"/>
    <w:rsid w:val="000A73A4"/>
    <w:rsid w:val="000A75BA"/>
    <w:rsid w:val="000A7864"/>
    <w:rsid w:val="000A7AF9"/>
    <w:rsid w:val="000A7CC8"/>
    <w:rsid w:val="000A7F87"/>
    <w:rsid w:val="000B0440"/>
    <w:rsid w:val="000B09B1"/>
    <w:rsid w:val="000B0A04"/>
    <w:rsid w:val="000B0CB1"/>
    <w:rsid w:val="000B0DB8"/>
    <w:rsid w:val="000B10C9"/>
    <w:rsid w:val="000B1235"/>
    <w:rsid w:val="000B146A"/>
    <w:rsid w:val="000B154C"/>
    <w:rsid w:val="000B18B2"/>
    <w:rsid w:val="000B1FB6"/>
    <w:rsid w:val="000B2532"/>
    <w:rsid w:val="000B266E"/>
    <w:rsid w:val="000B27CE"/>
    <w:rsid w:val="000B27E4"/>
    <w:rsid w:val="000B2BF6"/>
    <w:rsid w:val="000B2C57"/>
    <w:rsid w:val="000B2E3B"/>
    <w:rsid w:val="000B2EA0"/>
    <w:rsid w:val="000B307B"/>
    <w:rsid w:val="000B31F8"/>
    <w:rsid w:val="000B3321"/>
    <w:rsid w:val="000B337E"/>
    <w:rsid w:val="000B36A6"/>
    <w:rsid w:val="000B3876"/>
    <w:rsid w:val="000B399C"/>
    <w:rsid w:val="000B3D31"/>
    <w:rsid w:val="000B40C0"/>
    <w:rsid w:val="000B423F"/>
    <w:rsid w:val="000B44A2"/>
    <w:rsid w:val="000B4639"/>
    <w:rsid w:val="000B47CB"/>
    <w:rsid w:val="000B4AA3"/>
    <w:rsid w:val="000B4D10"/>
    <w:rsid w:val="000B4E45"/>
    <w:rsid w:val="000B4EEA"/>
    <w:rsid w:val="000B5063"/>
    <w:rsid w:val="000B50AB"/>
    <w:rsid w:val="000B5150"/>
    <w:rsid w:val="000B538D"/>
    <w:rsid w:val="000B5B4C"/>
    <w:rsid w:val="000B5C40"/>
    <w:rsid w:val="000B6380"/>
    <w:rsid w:val="000B6503"/>
    <w:rsid w:val="000B66C7"/>
    <w:rsid w:val="000B6793"/>
    <w:rsid w:val="000B67B4"/>
    <w:rsid w:val="000B69C6"/>
    <w:rsid w:val="000B6BEB"/>
    <w:rsid w:val="000B6E58"/>
    <w:rsid w:val="000B6F69"/>
    <w:rsid w:val="000B7174"/>
    <w:rsid w:val="000B7220"/>
    <w:rsid w:val="000B7816"/>
    <w:rsid w:val="000B7C6D"/>
    <w:rsid w:val="000B7EBE"/>
    <w:rsid w:val="000BD5ED"/>
    <w:rsid w:val="000C063C"/>
    <w:rsid w:val="000C0BBE"/>
    <w:rsid w:val="000C0DEE"/>
    <w:rsid w:val="000C0F43"/>
    <w:rsid w:val="000C1084"/>
    <w:rsid w:val="000C11C3"/>
    <w:rsid w:val="000C132C"/>
    <w:rsid w:val="000C13CE"/>
    <w:rsid w:val="000C179C"/>
    <w:rsid w:val="000C182C"/>
    <w:rsid w:val="000C1A8D"/>
    <w:rsid w:val="000C1B8E"/>
    <w:rsid w:val="000C2263"/>
    <w:rsid w:val="000C2343"/>
    <w:rsid w:val="000C239C"/>
    <w:rsid w:val="000C2A00"/>
    <w:rsid w:val="000C2AF9"/>
    <w:rsid w:val="000C2E3A"/>
    <w:rsid w:val="000C343E"/>
    <w:rsid w:val="000C346E"/>
    <w:rsid w:val="000C379F"/>
    <w:rsid w:val="000C3A01"/>
    <w:rsid w:val="000C3C9A"/>
    <w:rsid w:val="000C3F58"/>
    <w:rsid w:val="000C40A2"/>
    <w:rsid w:val="000C416C"/>
    <w:rsid w:val="000C448D"/>
    <w:rsid w:val="000C4497"/>
    <w:rsid w:val="000C457E"/>
    <w:rsid w:val="000C45ED"/>
    <w:rsid w:val="000C461A"/>
    <w:rsid w:val="000C48DC"/>
    <w:rsid w:val="000C4903"/>
    <w:rsid w:val="000C49BE"/>
    <w:rsid w:val="000C49E1"/>
    <w:rsid w:val="000C4EDD"/>
    <w:rsid w:val="000C4EF4"/>
    <w:rsid w:val="000C51E0"/>
    <w:rsid w:val="000C51F3"/>
    <w:rsid w:val="000C524C"/>
    <w:rsid w:val="000C558D"/>
    <w:rsid w:val="000C5880"/>
    <w:rsid w:val="000C5A78"/>
    <w:rsid w:val="000C5AD4"/>
    <w:rsid w:val="000C5E7C"/>
    <w:rsid w:val="000C5E85"/>
    <w:rsid w:val="000C616C"/>
    <w:rsid w:val="000C6252"/>
    <w:rsid w:val="000C646F"/>
    <w:rsid w:val="000C6584"/>
    <w:rsid w:val="000C6868"/>
    <w:rsid w:val="000C68B9"/>
    <w:rsid w:val="000C69D0"/>
    <w:rsid w:val="000C6B32"/>
    <w:rsid w:val="000C6F2F"/>
    <w:rsid w:val="000C6FBC"/>
    <w:rsid w:val="000C6FFF"/>
    <w:rsid w:val="000C7037"/>
    <w:rsid w:val="000C73BF"/>
    <w:rsid w:val="000C7685"/>
    <w:rsid w:val="000C76C4"/>
    <w:rsid w:val="000C7834"/>
    <w:rsid w:val="000C78C0"/>
    <w:rsid w:val="000C7984"/>
    <w:rsid w:val="000C7BAE"/>
    <w:rsid w:val="000C7C6F"/>
    <w:rsid w:val="000D0023"/>
    <w:rsid w:val="000D082A"/>
    <w:rsid w:val="000D0CA6"/>
    <w:rsid w:val="000D1107"/>
    <w:rsid w:val="000D11FF"/>
    <w:rsid w:val="000D1438"/>
    <w:rsid w:val="000D16B0"/>
    <w:rsid w:val="000D1793"/>
    <w:rsid w:val="000D184B"/>
    <w:rsid w:val="000D1874"/>
    <w:rsid w:val="000D1937"/>
    <w:rsid w:val="000D1992"/>
    <w:rsid w:val="000D19E4"/>
    <w:rsid w:val="000D1B42"/>
    <w:rsid w:val="000D1CB9"/>
    <w:rsid w:val="000D1D8A"/>
    <w:rsid w:val="000D1DCD"/>
    <w:rsid w:val="000D2309"/>
    <w:rsid w:val="000D242F"/>
    <w:rsid w:val="000D257B"/>
    <w:rsid w:val="000D26BA"/>
    <w:rsid w:val="000D2901"/>
    <w:rsid w:val="000D2C03"/>
    <w:rsid w:val="000D3086"/>
    <w:rsid w:val="000D3C42"/>
    <w:rsid w:val="000D3D1F"/>
    <w:rsid w:val="000D3D86"/>
    <w:rsid w:val="000D40FF"/>
    <w:rsid w:val="000D42A3"/>
    <w:rsid w:val="000D45E5"/>
    <w:rsid w:val="000D4A4A"/>
    <w:rsid w:val="000D4B4B"/>
    <w:rsid w:val="000D4B6B"/>
    <w:rsid w:val="000D4CF7"/>
    <w:rsid w:val="000D4D32"/>
    <w:rsid w:val="000D5223"/>
    <w:rsid w:val="000D524F"/>
    <w:rsid w:val="000D52AA"/>
    <w:rsid w:val="000D53AA"/>
    <w:rsid w:val="000D5937"/>
    <w:rsid w:val="000D59A0"/>
    <w:rsid w:val="000D5A65"/>
    <w:rsid w:val="000D5F33"/>
    <w:rsid w:val="000D603F"/>
    <w:rsid w:val="000D6852"/>
    <w:rsid w:val="000D68F4"/>
    <w:rsid w:val="000D6941"/>
    <w:rsid w:val="000D69A3"/>
    <w:rsid w:val="000D6A73"/>
    <w:rsid w:val="000D6D25"/>
    <w:rsid w:val="000D6ED0"/>
    <w:rsid w:val="000D772A"/>
    <w:rsid w:val="000D77F4"/>
    <w:rsid w:val="000D78FA"/>
    <w:rsid w:val="000D7A6F"/>
    <w:rsid w:val="000D7CD3"/>
    <w:rsid w:val="000D8215"/>
    <w:rsid w:val="000E0223"/>
    <w:rsid w:val="000E040C"/>
    <w:rsid w:val="000E047B"/>
    <w:rsid w:val="000E08CD"/>
    <w:rsid w:val="000E0941"/>
    <w:rsid w:val="000E0AF9"/>
    <w:rsid w:val="000E0C0C"/>
    <w:rsid w:val="000E0CDF"/>
    <w:rsid w:val="000E130C"/>
    <w:rsid w:val="000E1351"/>
    <w:rsid w:val="000E13A5"/>
    <w:rsid w:val="000E13CE"/>
    <w:rsid w:val="000E1697"/>
    <w:rsid w:val="000E16DA"/>
    <w:rsid w:val="000E17B4"/>
    <w:rsid w:val="000E1B27"/>
    <w:rsid w:val="000E1BEA"/>
    <w:rsid w:val="000E1C28"/>
    <w:rsid w:val="000E1D3C"/>
    <w:rsid w:val="000E1D7B"/>
    <w:rsid w:val="000E1DBC"/>
    <w:rsid w:val="000E1E4F"/>
    <w:rsid w:val="000E1E68"/>
    <w:rsid w:val="000E2520"/>
    <w:rsid w:val="000E274D"/>
    <w:rsid w:val="000E275C"/>
    <w:rsid w:val="000E2767"/>
    <w:rsid w:val="000E29EA"/>
    <w:rsid w:val="000E2BF3"/>
    <w:rsid w:val="000E2DEF"/>
    <w:rsid w:val="000E2E21"/>
    <w:rsid w:val="000E320F"/>
    <w:rsid w:val="000E3243"/>
    <w:rsid w:val="000E32B7"/>
    <w:rsid w:val="000E32DD"/>
    <w:rsid w:val="000E3E5B"/>
    <w:rsid w:val="000E451F"/>
    <w:rsid w:val="000E4636"/>
    <w:rsid w:val="000E48CB"/>
    <w:rsid w:val="000E4B49"/>
    <w:rsid w:val="000E531F"/>
    <w:rsid w:val="000E544D"/>
    <w:rsid w:val="000E5458"/>
    <w:rsid w:val="000E5593"/>
    <w:rsid w:val="000E5614"/>
    <w:rsid w:val="000E5906"/>
    <w:rsid w:val="000E59EC"/>
    <w:rsid w:val="000E5AD1"/>
    <w:rsid w:val="000E5CBF"/>
    <w:rsid w:val="000E5D2B"/>
    <w:rsid w:val="000E5EB1"/>
    <w:rsid w:val="000E5FC3"/>
    <w:rsid w:val="000E6472"/>
    <w:rsid w:val="000E67A0"/>
    <w:rsid w:val="000E6A1A"/>
    <w:rsid w:val="000E6A2F"/>
    <w:rsid w:val="000E6CD1"/>
    <w:rsid w:val="000E6E43"/>
    <w:rsid w:val="000E6E45"/>
    <w:rsid w:val="000E6E5C"/>
    <w:rsid w:val="000E6EB5"/>
    <w:rsid w:val="000E6FCD"/>
    <w:rsid w:val="000E7533"/>
    <w:rsid w:val="000E7592"/>
    <w:rsid w:val="000E7B43"/>
    <w:rsid w:val="000E7D6A"/>
    <w:rsid w:val="000F0039"/>
    <w:rsid w:val="000F02FB"/>
    <w:rsid w:val="000F0640"/>
    <w:rsid w:val="000F0B17"/>
    <w:rsid w:val="000F1430"/>
    <w:rsid w:val="000F1626"/>
    <w:rsid w:val="000F17A1"/>
    <w:rsid w:val="000F1E24"/>
    <w:rsid w:val="000F20C6"/>
    <w:rsid w:val="000F235D"/>
    <w:rsid w:val="000F246B"/>
    <w:rsid w:val="000F2519"/>
    <w:rsid w:val="000F26A1"/>
    <w:rsid w:val="000F2800"/>
    <w:rsid w:val="000F2A30"/>
    <w:rsid w:val="000F360C"/>
    <w:rsid w:val="000F376E"/>
    <w:rsid w:val="000F38D4"/>
    <w:rsid w:val="000F4142"/>
    <w:rsid w:val="000F416E"/>
    <w:rsid w:val="000F417D"/>
    <w:rsid w:val="000F43EF"/>
    <w:rsid w:val="000F441B"/>
    <w:rsid w:val="000F46C1"/>
    <w:rsid w:val="000F4795"/>
    <w:rsid w:val="000F48CD"/>
    <w:rsid w:val="000F4A0F"/>
    <w:rsid w:val="000F4A9B"/>
    <w:rsid w:val="000F4C00"/>
    <w:rsid w:val="000F50E5"/>
    <w:rsid w:val="000F5236"/>
    <w:rsid w:val="000F54A9"/>
    <w:rsid w:val="000F54DA"/>
    <w:rsid w:val="000F55A8"/>
    <w:rsid w:val="000F5913"/>
    <w:rsid w:val="000F5D40"/>
    <w:rsid w:val="000F5DB7"/>
    <w:rsid w:val="000F6238"/>
    <w:rsid w:val="000F67D4"/>
    <w:rsid w:val="000F6808"/>
    <w:rsid w:val="000F681D"/>
    <w:rsid w:val="000F6847"/>
    <w:rsid w:val="000F6D2A"/>
    <w:rsid w:val="000F6D48"/>
    <w:rsid w:val="000F6DB3"/>
    <w:rsid w:val="000F6E07"/>
    <w:rsid w:val="000F70D7"/>
    <w:rsid w:val="000F7423"/>
    <w:rsid w:val="000F7491"/>
    <w:rsid w:val="000F75B5"/>
    <w:rsid w:val="000F792E"/>
    <w:rsid w:val="000F7A56"/>
    <w:rsid w:val="000F7D05"/>
    <w:rsid w:val="000F7D5B"/>
    <w:rsid w:val="000F7DB1"/>
    <w:rsid w:val="000F7E25"/>
    <w:rsid w:val="000F7EEE"/>
    <w:rsid w:val="001006F1"/>
    <w:rsid w:val="00100709"/>
    <w:rsid w:val="00100840"/>
    <w:rsid w:val="00100CF0"/>
    <w:rsid w:val="00100D71"/>
    <w:rsid w:val="00101190"/>
    <w:rsid w:val="001012EF"/>
    <w:rsid w:val="00101796"/>
    <w:rsid w:val="00101AD0"/>
    <w:rsid w:val="0010222F"/>
    <w:rsid w:val="00102487"/>
    <w:rsid w:val="0010251B"/>
    <w:rsid w:val="001025DA"/>
    <w:rsid w:val="0010262D"/>
    <w:rsid w:val="001026E1"/>
    <w:rsid w:val="001028F6"/>
    <w:rsid w:val="00102B37"/>
    <w:rsid w:val="00102C58"/>
    <w:rsid w:val="00102E8D"/>
    <w:rsid w:val="001032DC"/>
    <w:rsid w:val="0010368B"/>
    <w:rsid w:val="0010386E"/>
    <w:rsid w:val="00103890"/>
    <w:rsid w:val="00103CE6"/>
    <w:rsid w:val="00103D19"/>
    <w:rsid w:val="00103DFE"/>
    <w:rsid w:val="00103EDB"/>
    <w:rsid w:val="00103EEF"/>
    <w:rsid w:val="00104109"/>
    <w:rsid w:val="00104493"/>
    <w:rsid w:val="00104A72"/>
    <w:rsid w:val="00104ADA"/>
    <w:rsid w:val="001051A0"/>
    <w:rsid w:val="001053F8"/>
    <w:rsid w:val="00105492"/>
    <w:rsid w:val="0010563E"/>
    <w:rsid w:val="00105641"/>
    <w:rsid w:val="001056BA"/>
    <w:rsid w:val="00105907"/>
    <w:rsid w:val="0010601A"/>
    <w:rsid w:val="0010617A"/>
    <w:rsid w:val="00106202"/>
    <w:rsid w:val="00106249"/>
    <w:rsid w:val="00106481"/>
    <w:rsid w:val="00106549"/>
    <w:rsid w:val="00106561"/>
    <w:rsid w:val="001066AF"/>
    <w:rsid w:val="001068BD"/>
    <w:rsid w:val="00106C14"/>
    <w:rsid w:val="00106D75"/>
    <w:rsid w:val="00106DDC"/>
    <w:rsid w:val="00106E8E"/>
    <w:rsid w:val="00107024"/>
    <w:rsid w:val="001077DA"/>
    <w:rsid w:val="001077EF"/>
    <w:rsid w:val="00107848"/>
    <w:rsid w:val="00107949"/>
    <w:rsid w:val="001079BA"/>
    <w:rsid w:val="00107A73"/>
    <w:rsid w:val="00107C09"/>
    <w:rsid w:val="00107D55"/>
    <w:rsid w:val="00110A67"/>
    <w:rsid w:val="00110AD3"/>
    <w:rsid w:val="00110F11"/>
    <w:rsid w:val="00110F3E"/>
    <w:rsid w:val="001110E5"/>
    <w:rsid w:val="00111179"/>
    <w:rsid w:val="001115E0"/>
    <w:rsid w:val="001116ED"/>
    <w:rsid w:val="00111841"/>
    <w:rsid w:val="00111879"/>
    <w:rsid w:val="00111B8D"/>
    <w:rsid w:val="001123BB"/>
    <w:rsid w:val="001123D0"/>
    <w:rsid w:val="00112736"/>
    <w:rsid w:val="0011279B"/>
    <w:rsid w:val="001127BD"/>
    <w:rsid w:val="001127C7"/>
    <w:rsid w:val="0011287D"/>
    <w:rsid w:val="00112B69"/>
    <w:rsid w:val="00112BB7"/>
    <w:rsid w:val="00112DE6"/>
    <w:rsid w:val="0011315B"/>
    <w:rsid w:val="00113849"/>
    <w:rsid w:val="00113C07"/>
    <w:rsid w:val="00113C5A"/>
    <w:rsid w:val="00113D7F"/>
    <w:rsid w:val="00113FA2"/>
    <w:rsid w:val="001140C8"/>
    <w:rsid w:val="001141F2"/>
    <w:rsid w:val="001142A1"/>
    <w:rsid w:val="001143D0"/>
    <w:rsid w:val="00114547"/>
    <w:rsid w:val="0011474B"/>
    <w:rsid w:val="00114A02"/>
    <w:rsid w:val="00114C94"/>
    <w:rsid w:val="00115170"/>
    <w:rsid w:val="00115B5E"/>
    <w:rsid w:val="00115BFC"/>
    <w:rsid w:val="001160C4"/>
    <w:rsid w:val="001163B9"/>
    <w:rsid w:val="001163EA"/>
    <w:rsid w:val="0011643A"/>
    <w:rsid w:val="001167B2"/>
    <w:rsid w:val="00116D09"/>
    <w:rsid w:val="00116EC3"/>
    <w:rsid w:val="00116EE9"/>
    <w:rsid w:val="001170E0"/>
    <w:rsid w:val="001172C1"/>
    <w:rsid w:val="00117645"/>
    <w:rsid w:val="0011772B"/>
    <w:rsid w:val="001179BE"/>
    <w:rsid w:val="00117E5F"/>
    <w:rsid w:val="00117ED5"/>
    <w:rsid w:val="0011F178"/>
    <w:rsid w:val="00120011"/>
    <w:rsid w:val="00120187"/>
    <w:rsid w:val="00120333"/>
    <w:rsid w:val="0012053E"/>
    <w:rsid w:val="0012080D"/>
    <w:rsid w:val="00120A15"/>
    <w:rsid w:val="00120A49"/>
    <w:rsid w:val="00120DFD"/>
    <w:rsid w:val="00120FBF"/>
    <w:rsid w:val="00121148"/>
    <w:rsid w:val="00121163"/>
    <w:rsid w:val="001211BD"/>
    <w:rsid w:val="001212D0"/>
    <w:rsid w:val="00121522"/>
    <w:rsid w:val="00121543"/>
    <w:rsid w:val="00121597"/>
    <w:rsid w:val="00121B1B"/>
    <w:rsid w:val="00121B78"/>
    <w:rsid w:val="001220F0"/>
    <w:rsid w:val="00122212"/>
    <w:rsid w:val="00122363"/>
    <w:rsid w:val="0012261E"/>
    <w:rsid w:val="0012296E"/>
    <w:rsid w:val="00122A29"/>
    <w:rsid w:val="00122A54"/>
    <w:rsid w:val="00122BBF"/>
    <w:rsid w:val="00122C26"/>
    <w:rsid w:val="00123071"/>
    <w:rsid w:val="00123235"/>
    <w:rsid w:val="001232AB"/>
    <w:rsid w:val="001233AF"/>
    <w:rsid w:val="00123421"/>
    <w:rsid w:val="0012356D"/>
    <w:rsid w:val="00123785"/>
    <w:rsid w:val="001237BF"/>
    <w:rsid w:val="00123BB5"/>
    <w:rsid w:val="00123BD7"/>
    <w:rsid w:val="00123C59"/>
    <w:rsid w:val="00123D1E"/>
    <w:rsid w:val="00123E33"/>
    <w:rsid w:val="0012414F"/>
    <w:rsid w:val="0012424D"/>
    <w:rsid w:val="001242BF"/>
    <w:rsid w:val="001246EA"/>
    <w:rsid w:val="001247D6"/>
    <w:rsid w:val="0012491D"/>
    <w:rsid w:val="00124A65"/>
    <w:rsid w:val="00124AE8"/>
    <w:rsid w:val="00124B99"/>
    <w:rsid w:val="0012503A"/>
    <w:rsid w:val="0012515C"/>
    <w:rsid w:val="00125219"/>
    <w:rsid w:val="001252BA"/>
    <w:rsid w:val="001254CF"/>
    <w:rsid w:val="00125776"/>
    <w:rsid w:val="001257B6"/>
    <w:rsid w:val="00125A0B"/>
    <w:rsid w:val="00125A49"/>
    <w:rsid w:val="00125B88"/>
    <w:rsid w:val="00125E2B"/>
    <w:rsid w:val="00125FB3"/>
    <w:rsid w:val="00126169"/>
    <w:rsid w:val="00126280"/>
    <w:rsid w:val="001267C9"/>
    <w:rsid w:val="00126839"/>
    <w:rsid w:val="00126B54"/>
    <w:rsid w:val="00126F1A"/>
    <w:rsid w:val="00126F6B"/>
    <w:rsid w:val="00126FFD"/>
    <w:rsid w:val="001270BE"/>
    <w:rsid w:val="0012745F"/>
    <w:rsid w:val="00127488"/>
    <w:rsid w:val="0012754E"/>
    <w:rsid w:val="00127847"/>
    <w:rsid w:val="0012788F"/>
    <w:rsid w:val="00127AEA"/>
    <w:rsid w:val="0012E320"/>
    <w:rsid w:val="00130123"/>
    <w:rsid w:val="00130127"/>
    <w:rsid w:val="0013026D"/>
    <w:rsid w:val="00130327"/>
    <w:rsid w:val="0013053F"/>
    <w:rsid w:val="00130564"/>
    <w:rsid w:val="001305BA"/>
    <w:rsid w:val="00130688"/>
    <w:rsid w:val="001306C1"/>
    <w:rsid w:val="00130E2F"/>
    <w:rsid w:val="00130FFE"/>
    <w:rsid w:val="0013100B"/>
    <w:rsid w:val="00131046"/>
    <w:rsid w:val="001310C1"/>
    <w:rsid w:val="00131376"/>
    <w:rsid w:val="001313E9"/>
    <w:rsid w:val="0013163E"/>
    <w:rsid w:val="00131A10"/>
    <w:rsid w:val="00131B87"/>
    <w:rsid w:val="00131E0D"/>
    <w:rsid w:val="00131EFC"/>
    <w:rsid w:val="00132271"/>
    <w:rsid w:val="0013243A"/>
    <w:rsid w:val="0013247A"/>
    <w:rsid w:val="001326C7"/>
    <w:rsid w:val="001327E6"/>
    <w:rsid w:val="001329A2"/>
    <w:rsid w:val="00132A20"/>
    <w:rsid w:val="00132B3E"/>
    <w:rsid w:val="00132B40"/>
    <w:rsid w:val="00132BC4"/>
    <w:rsid w:val="00132C99"/>
    <w:rsid w:val="00132CDC"/>
    <w:rsid w:val="00133128"/>
    <w:rsid w:val="0013342C"/>
    <w:rsid w:val="00133655"/>
    <w:rsid w:val="00133B30"/>
    <w:rsid w:val="00133F2E"/>
    <w:rsid w:val="00133F8A"/>
    <w:rsid w:val="00134088"/>
    <w:rsid w:val="001343B0"/>
    <w:rsid w:val="0013443A"/>
    <w:rsid w:val="00134442"/>
    <w:rsid w:val="00134617"/>
    <w:rsid w:val="00134AA3"/>
    <w:rsid w:val="00134AA8"/>
    <w:rsid w:val="00134CF0"/>
    <w:rsid w:val="00134DA8"/>
    <w:rsid w:val="00134EB9"/>
    <w:rsid w:val="00134F1A"/>
    <w:rsid w:val="0013508A"/>
    <w:rsid w:val="00135128"/>
    <w:rsid w:val="00135163"/>
    <w:rsid w:val="00135181"/>
    <w:rsid w:val="00135205"/>
    <w:rsid w:val="001353C5"/>
    <w:rsid w:val="001353CF"/>
    <w:rsid w:val="0013543F"/>
    <w:rsid w:val="001355F6"/>
    <w:rsid w:val="001357B7"/>
    <w:rsid w:val="00135BC1"/>
    <w:rsid w:val="00135DD0"/>
    <w:rsid w:val="00135DD2"/>
    <w:rsid w:val="00135DEB"/>
    <w:rsid w:val="00135FE8"/>
    <w:rsid w:val="00136476"/>
    <w:rsid w:val="00136860"/>
    <w:rsid w:val="00136978"/>
    <w:rsid w:val="00136A16"/>
    <w:rsid w:val="00136A73"/>
    <w:rsid w:val="00136B8B"/>
    <w:rsid w:val="00136C02"/>
    <w:rsid w:val="00136C34"/>
    <w:rsid w:val="001370DE"/>
    <w:rsid w:val="00137345"/>
    <w:rsid w:val="0013742D"/>
    <w:rsid w:val="0013751A"/>
    <w:rsid w:val="00137710"/>
    <w:rsid w:val="00137903"/>
    <w:rsid w:val="00137DBE"/>
    <w:rsid w:val="00137DC1"/>
    <w:rsid w:val="00137E52"/>
    <w:rsid w:val="00137EFF"/>
    <w:rsid w:val="00137F6B"/>
    <w:rsid w:val="0014034B"/>
    <w:rsid w:val="0014039B"/>
    <w:rsid w:val="00140605"/>
    <w:rsid w:val="001407A6"/>
    <w:rsid w:val="001409A3"/>
    <w:rsid w:val="00140D2B"/>
    <w:rsid w:val="00140D71"/>
    <w:rsid w:val="00140EBE"/>
    <w:rsid w:val="00140EBF"/>
    <w:rsid w:val="00140EE5"/>
    <w:rsid w:val="001410A8"/>
    <w:rsid w:val="00141109"/>
    <w:rsid w:val="0014131C"/>
    <w:rsid w:val="00141334"/>
    <w:rsid w:val="001415AF"/>
    <w:rsid w:val="00141616"/>
    <w:rsid w:val="001416E6"/>
    <w:rsid w:val="00141CE6"/>
    <w:rsid w:val="00141D5E"/>
    <w:rsid w:val="00141D84"/>
    <w:rsid w:val="00141E51"/>
    <w:rsid w:val="00142077"/>
    <w:rsid w:val="0014212D"/>
    <w:rsid w:val="00142386"/>
    <w:rsid w:val="00142566"/>
    <w:rsid w:val="001426BC"/>
    <w:rsid w:val="00142731"/>
    <w:rsid w:val="001428E5"/>
    <w:rsid w:val="0014293F"/>
    <w:rsid w:val="0014296A"/>
    <w:rsid w:val="00142AE2"/>
    <w:rsid w:val="00142D38"/>
    <w:rsid w:val="00142E25"/>
    <w:rsid w:val="0014326D"/>
    <w:rsid w:val="001432B0"/>
    <w:rsid w:val="001433E3"/>
    <w:rsid w:val="00143455"/>
    <w:rsid w:val="00143496"/>
    <w:rsid w:val="0014360D"/>
    <w:rsid w:val="00143705"/>
    <w:rsid w:val="001437A1"/>
    <w:rsid w:val="0014381A"/>
    <w:rsid w:val="00143840"/>
    <w:rsid w:val="00143872"/>
    <w:rsid w:val="00143E43"/>
    <w:rsid w:val="00143F45"/>
    <w:rsid w:val="0014452E"/>
    <w:rsid w:val="001445EE"/>
    <w:rsid w:val="00144715"/>
    <w:rsid w:val="001448D8"/>
    <w:rsid w:val="001448F1"/>
    <w:rsid w:val="001449B2"/>
    <w:rsid w:val="00144B24"/>
    <w:rsid w:val="00144EE3"/>
    <w:rsid w:val="00144F24"/>
    <w:rsid w:val="001453CA"/>
    <w:rsid w:val="00145856"/>
    <w:rsid w:val="001458A2"/>
    <w:rsid w:val="00145931"/>
    <w:rsid w:val="00146179"/>
    <w:rsid w:val="00146187"/>
    <w:rsid w:val="0014622D"/>
    <w:rsid w:val="00146425"/>
    <w:rsid w:val="001464B4"/>
    <w:rsid w:val="00146874"/>
    <w:rsid w:val="00147040"/>
    <w:rsid w:val="001475D6"/>
    <w:rsid w:val="0014789A"/>
    <w:rsid w:val="00147AA6"/>
    <w:rsid w:val="00147B8F"/>
    <w:rsid w:val="00147B96"/>
    <w:rsid w:val="00147E7E"/>
    <w:rsid w:val="00147F89"/>
    <w:rsid w:val="0015002E"/>
    <w:rsid w:val="0015025B"/>
    <w:rsid w:val="0015038D"/>
    <w:rsid w:val="0015064E"/>
    <w:rsid w:val="001509AE"/>
    <w:rsid w:val="00150A02"/>
    <w:rsid w:val="00150A41"/>
    <w:rsid w:val="00150C0C"/>
    <w:rsid w:val="00150D89"/>
    <w:rsid w:val="00150EB0"/>
    <w:rsid w:val="00151096"/>
    <w:rsid w:val="001513A1"/>
    <w:rsid w:val="00151440"/>
    <w:rsid w:val="001515DB"/>
    <w:rsid w:val="001516AE"/>
    <w:rsid w:val="00151A3D"/>
    <w:rsid w:val="00151C98"/>
    <w:rsid w:val="00151EB7"/>
    <w:rsid w:val="00152128"/>
    <w:rsid w:val="001522B0"/>
    <w:rsid w:val="00152458"/>
    <w:rsid w:val="001525EE"/>
    <w:rsid w:val="0015266C"/>
    <w:rsid w:val="00152A74"/>
    <w:rsid w:val="00152C77"/>
    <w:rsid w:val="00152DCA"/>
    <w:rsid w:val="001530AE"/>
    <w:rsid w:val="001531D2"/>
    <w:rsid w:val="001536FE"/>
    <w:rsid w:val="00153815"/>
    <w:rsid w:val="001539EE"/>
    <w:rsid w:val="00153ABC"/>
    <w:rsid w:val="00153E74"/>
    <w:rsid w:val="00153ECB"/>
    <w:rsid w:val="001540EA"/>
    <w:rsid w:val="00154113"/>
    <w:rsid w:val="00154386"/>
    <w:rsid w:val="00154A8C"/>
    <w:rsid w:val="00154E08"/>
    <w:rsid w:val="00154E4E"/>
    <w:rsid w:val="00154FCB"/>
    <w:rsid w:val="0015509F"/>
    <w:rsid w:val="001551D9"/>
    <w:rsid w:val="001555BC"/>
    <w:rsid w:val="001557F6"/>
    <w:rsid w:val="0015595A"/>
    <w:rsid w:val="00155D9D"/>
    <w:rsid w:val="00155E32"/>
    <w:rsid w:val="001561A1"/>
    <w:rsid w:val="001563F1"/>
    <w:rsid w:val="00156530"/>
    <w:rsid w:val="0015661F"/>
    <w:rsid w:val="00156995"/>
    <w:rsid w:val="00156BFE"/>
    <w:rsid w:val="00156E4B"/>
    <w:rsid w:val="00157075"/>
    <w:rsid w:val="001570C7"/>
    <w:rsid w:val="00157C3A"/>
    <w:rsid w:val="00157EF3"/>
    <w:rsid w:val="00160003"/>
    <w:rsid w:val="00160208"/>
    <w:rsid w:val="00160437"/>
    <w:rsid w:val="00160536"/>
    <w:rsid w:val="001609AE"/>
    <w:rsid w:val="00160DA2"/>
    <w:rsid w:val="001612D4"/>
    <w:rsid w:val="001614A0"/>
    <w:rsid w:val="0016170D"/>
    <w:rsid w:val="00161A71"/>
    <w:rsid w:val="00161B83"/>
    <w:rsid w:val="001621BB"/>
    <w:rsid w:val="00162211"/>
    <w:rsid w:val="001623EA"/>
    <w:rsid w:val="001625DC"/>
    <w:rsid w:val="00162A63"/>
    <w:rsid w:val="00162BC2"/>
    <w:rsid w:val="00162DCA"/>
    <w:rsid w:val="0016309D"/>
    <w:rsid w:val="00163295"/>
    <w:rsid w:val="00163311"/>
    <w:rsid w:val="00163610"/>
    <w:rsid w:val="00163B1B"/>
    <w:rsid w:val="00163C5F"/>
    <w:rsid w:val="00163C93"/>
    <w:rsid w:val="00163CC7"/>
    <w:rsid w:val="00163F83"/>
    <w:rsid w:val="00163FAD"/>
    <w:rsid w:val="00164288"/>
    <w:rsid w:val="00164573"/>
    <w:rsid w:val="001648CB"/>
    <w:rsid w:val="00164A9C"/>
    <w:rsid w:val="00164E9A"/>
    <w:rsid w:val="00164F27"/>
    <w:rsid w:val="0016523D"/>
    <w:rsid w:val="0016540A"/>
    <w:rsid w:val="001654AC"/>
    <w:rsid w:val="001655E5"/>
    <w:rsid w:val="0016564F"/>
    <w:rsid w:val="001657FE"/>
    <w:rsid w:val="00165955"/>
    <w:rsid w:val="00165A05"/>
    <w:rsid w:val="00165FB2"/>
    <w:rsid w:val="001660AC"/>
    <w:rsid w:val="001661B4"/>
    <w:rsid w:val="001661F4"/>
    <w:rsid w:val="0016674F"/>
    <w:rsid w:val="00166787"/>
    <w:rsid w:val="001667D1"/>
    <w:rsid w:val="00166966"/>
    <w:rsid w:val="00166D6F"/>
    <w:rsid w:val="00166DFD"/>
    <w:rsid w:val="0016715B"/>
    <w:rsid w:val="001671FE"/>
    <w:rsid w:val="00167785"/>
    <w:rsid w:val="001679F3"/>
    <w:rsid w:val="00167DB3"/>
    <w:rsid w:val="001701BC"/>
    <w:rsid w:val="001704A7"/>
    <w:rsid w:val="0017076D"/>
    <w:rsid w:val="001708F2"/>
    <w:rsid w:val="00170915"/>
    <w:rsid w:val="00170DA9"/>
    <w:rsid w:val="001712BF"/>
    <w:rsid w:val="001715F3"/>
    <w:rsid w:val="0017167A"/>
    <w:rsid w:val="00171810"/>
    <w:rsid w:val="00171826"/>
    <w:rsid w:val="0017199B"/>
    <w:rsid w:val="00171B25"/>
    <w:rsid w:val="00171D49"/>
    <w:rsid w:val="0017203A"/>
    <w:rsid w:val="001720AC"/>
    <w:rsid w:val="00172343"/>
    <w:rsid w:val="0017265E"/>
    <w:rsid w:val="001727FD"/>
    <w:rsid w:val="00172A1D"/>
    <w:rsid w:val="0017300E"/>
    <w:rsid w:val="001732AC"/>
    <w:rsid w:val="0017353E"/>
    <w:rsid w:val="00173556"/>
    <w:rsid w:val="001737ED"/>
    <w:rsid w:val="00173806"/>
    <w:rsid w:val="00173A0B"/>
    <w:rsid w:val="00173B37"/>
    <w:rsid w:val="00173B3F"/>
    <w:rsid w:val="00173C87"/>
    <w:rsid w:val="00174482"/>
    <w:rsid w:val="0017458D"/>
    <w:rsid w:val="001745B9"/>
    <w:rsid w:val="00174636"/>
    <w:rsid w:val="0017476B"/>
    <w:rsid w:val="001749CC"/>
    <w:rsid w:val="00174C49"/>
    <w:rsid w:val="00174C68"/>
    <w:rsid w:val="00174D52"/>
    <w:rsid w:val="00174E09"/>
    <w:rsid w:val="00174F1D"/>
    <w:rsid w:val="00175569"/>
    <w:rsid w:val="0017560C"/>
    <w:rsid w:val="00175850"/>
    <w:rsid w:val="0017594A"/>
    <w:rsid w:val="00175F86"/>
    <w:rsid w:val="001762F0"/>
    <w:rsid w:val="001763AA"/>
    <w:rsid w:val="001764D6"/>
    <w:rsid w:val="00176A5E"/>
    <w:rsid w:val="00176C24"/>
    <w:rsid w:val="00176DFE"/>
    <w:rsid w:val="00176F3F"/>
    <w:rsid w:val="00177031"/>
    <w:rsid w:val="001771F8"/>
    <w:rsid w:val="001774B9"/>
    <w:rsid w:val="001775EF"/>
    <w:rsid w:val="0017768F"/>
    <w:rsid w:val="0017771F"/>
    <w:rsid w:val="0017792D"/>
    <w:rsid w:val="001800AC"/>
    <w:rsid w:val="00180491"/>
    <w:rsid w:val="001804ED"/>
    <w:rsid w:val="001805A8"/>
    <w:rsid w:val="00180664"/>
    <w:rsid w:val="001806FF"/>
    <w:rsid w:val="00180822"/>
    <w:rsid w:val="001808AE"/>
    <w:rsid w:val="00180D6D"/>
    <w:rsid w:val="00180DA8"/>
    <w:rsid w:val="001810A5"/>
    <w:rsid w:val="001810D4"/>
    <w:rsid w:val="00181231"/>
    <w:rsid w:val="001812FD"/>
    <w:rsid w:val="00181348"/>
    <w:rsid w:val="001814A1"/>
    <w:rsid w:val="00181590"/>
    <w:rsid w:val="001816D2"/>
    <w:rsid w:val="00181736"/>
    <w:rsid w:val="00181AF4"/>
    <w:rsid w:val="00181B63"/>
    <w:rsid w:val="00181C4A"/>
    <w:rsid w:val="00181D47"/>
    <w:rsid w:val="00181E5B"/>
    <w:rsid w:val="00181E97"/>
    <w:rsid w:val="00181FAF"/>
    <w:rsid w:val="00182082"/>
    <w:rsid w:val="001824ED"/>
    <w:rsid w:val="0018278E"/>
    <w:rsid w:val="00182C37"/>
    <w:rsid w:val="00182DCB"/>
    <w:rsid w:val="00182F22"/>
    <w:rsid w:val="00182F9E"/>
    <w:rsid w:val="001831EE"/>
    <w:rsid w:val="001833F5"/>
    <w:rsid w:val="0018352A"/>
    <w:rsid w:val="001839D9"/>
    <w:rsid w:val="00183CEC"/>
    <w:rsid w:val="00183D2E"/>
    <w:rsid w:val="00183D4A"/>
    <w:rsid w:val="00183F4B"/>
    <w:rsid w:val="00183FAA"/>
    <w:rsid w:val="00183FAC"/>
    <w:rsid w:val="001840DD"/>
    <w:rsid w:val="00184567"/>
    <w:rsid w:val="0018469D"/>
    <w:rsid w:val="001849D0"/>
    <w:rsid w:val="00184CBE"/>
    <w:rsid w:val="00185080"/>
    <w:rsid w:val="00185493"/>
    <w:rsid w:val="00185537"/>
    <w:rsid w:val="00185649"/>
    <w:rsid w:val="001856FA"/>
    <w:rsid w:val="0018572E"/>
    <w:rsid w:val="00185A32"/>
    <w:rsid w:val="00185B1E"/>
    <w:rsid w:val="00185C5A"/>
    <w:rsid w:val="00185E29"/>
    <w:rsid w:val="00185F14"/>
    <w:rsid w:val="0018611C"/>
    <w:rsid w:val="0018619B"/>
    <w:rsid w:val="001861BB"/>
    <w:rsid w:val="0018667F"/>
    <w:rsid w:val="00186695"/>
    <w:rsid w:val="001866A0"/>
    <w:rsid w:val="00186C83"/>
    <w:rsid w:val="00186D8B"/>
    <w:rsid w:val="0018703E"/>
    <w:rsid w:val="001870CA"/>
    <w:rsid w:val="001871CD"/>
    <w:rsid w:val="0018739F"/>
    <w:rsid w:val="00187443"/>
    <w:rsid w:val="00187503"/>
    <w:rsid w:val="00187522"/>
    <w:rsid w:val="0018765E"/>
    <w:rsid w:val="00187930"/>
    <w:rsid w:val="00187C41"/>
    <w:rsid w:val="00187CF6"/>
    <w:rsid w:val="00187D4C"/>
    <w:rsid w:val="00187D85"/>
    <w:rsid w:val="00187EDE"/>
    <w:rsid w:val="00187FAC"/>
    <w:rsid w:val="001900C8"/>
    <w:rsid w:val="0019047C"/>
    <w:rsid w:val="00190748"/>
    <w:rsid w:val="001909ED"/>
    <w:rsid w:val="00190D20"/>
    <w:rsid w:val="00190D9C"/>
    <w:rsid w:val="00190F64"/>
    <w:rsid w:val="0019101D"/>
    <w:rsid w:val="00191139"/>
    <w:rsid w:val="001913D9"/>
    <w:rsid w:val="00191511"/>
    <w:rsid w:val="00191C14"/>
    <w:rsid w:val="00191CF0"/>
    <w:rsid w:val="001922A0"/>
    <w:rsid w:val="00192778"/>
    <w:rsid w:val="001928D8"/>
    <w:rsid w:val="001928E9"/>
    <w:rsid w:val="001929E6"/>
    <w:rsid w:val="00192B46"/>
    <w:rsid w:val="00192BA5"/>
    <w:rsid w:val="00192CF5"/>
    <w:rsid w:val="00192D15"/>
    <w:rsid w:val="00192D3A"/>
    <w:rsid w:val="00192D66"/>
    <w:rsid w:val="00192DB4"/>
    <w:rsid w:val="00193193"/>
    <w:rsid w:val="001932D8"/>
    <w:rsid w:val="001932F1"/>
    <w:rsid w:val="00193388"/>
    <w:rsid w:val="00193496"/>
    <w:rsid w:val="001938A3"/>
    <w:rsid w:val="00193945"/>
    <w:rsid w:val="00193AF4"/>
    <w:rsid w:val="0019400E"/>
    <w:rsid w:val="001940E9"/>
    <w:rsid w:val="001942C4"/>
    <w:rsid w:val="00194348"/>
    <w:rsid w:val="0019456E"/>
    <w:rsid w:val="00194720"/>
    <w:rsid w:val="0019474A"/>
    <w:rsid w:val="00194805"/>
    <w:rsid w:val="00194B9B"/>
    <w:rsid w:val="00194DC9"/>
    <w:rsid w:val="00195008"/>
    <w:rsid w:val="00195323"/>
    <w:rsid w:val="001955D5"/>
    <w:rsid w:val="00195601"/>
    <w:rsid w:val="00195685"/>
    <w:rsid w:val="00195844"/>
    <w:rsid w:val="001959CC"/>
    <w:rsid w:val="00195A43"/>
    <w:rsid w:val="00195ADC"/>
    <w:rsid w:val="00195B05"/>
    <w:rsid w:val="00195F40"/>
    <w:rsid w:val="00196337"/>
    <w:rsid w:val="001963D8"/>
    <w:rsid w:val="00196AA4"/>
    <w:rsid w:val="00196CAD"/>
    <w:rsid w:val="00196D2B"/>
    <w:rsid w:val="0019717A"/>
    <w:rsid w:val="0019731A"/>
    <w:rsid w:val="001974C7"/>
    <w:rsid w:val="00197784"/>
    <w:rsid w:val="001978CB"/>
    <w:rsid w:val="00197C44"/>
    <w:rsid w:val="00197D24"/>
    <w:rsid w:val="00197E81"/>
    <w:rsid w:val="00197E9F"/>
    <w:rsid w:val="00197F24"/>
    <w:rsid w:val="001A00B8"/>
    <w:rsid w:val="001A0461"/>
    <w:rsid w:val="001A062E"/>
    <w:rsid w:val="001A0639"/>
    <w:rsid w:val="001A0974"/>
    <w:rsid w:val="001A0A42"/>
    <w:rsid w:val="001A0C40"/>
    <w:rsid w:val="001A0C4D"/>
    <w:rsid w:val="001A0E69"/>
    <w:rsid w:val="001A11B1"/>
    <w:rsid w:val="001A12D5"/>
    <w:rsid w:val="001A1400"/>
    <w:rsid w:val="001A1445"/>
    <w:rsid w:val="001A1662"/>
    <w:rsid w:val="001A1E19"/>
    <w:rsid w:val="001A1E93"/>
    <w:rsid w:val="001A1EB1"/>
    <w:rsid w:val="001A200D"/>
    <w:rsid w:val="001A2885"/>
    <w:rsid w:val="001A2E14"/>
    <w:rsid w:val="001A2E6A"/>
    <w:rsid w:val="001A3098"/>
    <w:rsid w:val="001A309A"/>
    <w:rsid w:val="001A330E"/>
    <w:rsid w:val="001A3761"/>
    <w:rsid w:val="001A378E"/>
    <w:rsid w:val="001A3BCA"/>
    <w:rsid w:val="001A3D79"/>
    <w:rsid w:val="001A4156"/>
    <w:rsid w:val="001A43DD"/>
    <w:rsid w:val="001A46F6"/>
    <w:rsid w:val="001A47FC"/>
    <w:rsid w:val="001A4976"/>
    <w:rsid w:val="001A4A7A"/>
    <w:rsid w:val="001A4C11"/>
    <w:rsid w:val="001A4CD3"/>
    <w:rsid w:val="001A4EBC"/>
    <w:rsid w:val="001A4F76"/>
    <w:rsid w:val="001A5236"/>
    <w:rsid w:val="001A5252"/>
    <w:rsid w:val="001A52E3"/>
    <w:rsid w:val="001A5446"/>
    <w:rsid w:val="001A5ABB"/>
    <w:rsid w:val="001A6019"/>
    <w:rsid w:val="001A60A3"/>
    <w:rsid w:val="001A636B"/>
    <w:rsid w:val="001A6BDA"/>
    <w:rsid w:val="001A7039"/>
    <w:rsid w:val="001A718F"/>
    <w:rsid w:val="001A71B3"/>
    <w:rsid w:val="001A74F8"/>
    <w:rsid w:val="001A7543"/>
    <w:rsid w:val="001A789E"/>
    <w:rsid w:val="001A7D7F"/>
    <w:rsid w:val="001A7F1B"/>
    <w:rsid w:val="001B0184"/>
    <w:rsid w:val="001B027E"/>
    <w:rsid w:val="001B0524"/>
    <w:rsid w:val="001B0678"/>
    <w:rsid w:val="001B0782"/>
    <w:rsid w:val="001B0900"/>
    <w:rsid w:val="001B09B1"/>
    <w:rsid w:val="001B1117"/>
    <w:rsid w:val="001B1448"/>
    <w:rsid w:val="001B1625"/>
    <w:rsid w:val="001B1757"/>
    <w:rsid w:val="001B1B00"/>
    <w:rsid w:val="001B1C0C"/>
    <w:rsid w:val="001B23BF"/>
    <w:rsid w:val="001B254B"/>
    <w:rsid w:val="001B2633"/>
    <w:rsid w:val="001B2675"/>
    <w:rsid w:val="001B2A39"/>
    <w:rsid w:val="001B2A3A"/>
    <w:rsid w:val="001B2D5C"/>
    <w:rsid w:val="001B3403"/>
    <w:rsid w:val="001B35C9"/>
    <w:rsid w:val="001B392A"/>
    <w:rsid w:val="001B3A2C"/>
    <w:rsid w:val="001B3B70"/>
    <w:rsid w:val="001B3B96"/>
    <w:rsid w:val="001B3FC5"/>
    <w:rsid w:val="001B4211"/>
    <w:rsid w:val="001B42AA"/>
    <w:rsid w:val="001B44A2"/>
    <w:rsid w:val="001B46FF"/>
    <w:rsid w:val="001B4C10"/>
    <w:rsid w:val="001B4D60"/>
    <w:rsid w:val="001B4DB6"/>
    <w:rsid w:val="001B521A"/>
    <w:rsid w:val="001B53A7"/>
    <w:rsid w:val="001B5802"/>
    <w:rsid w:val="001B58C1"/>
    <w:rsid w:val="001B5B38"/>
    <w:rsid w:val="001B6103"/>
    <w:rsid w:val="001B616A"/>
    <w:rsid w:val="001B629F"/>
    <w:rsid w:val="001B6320"/>
    <w:rsid w:val="001B652D"/>
    <w:rsid w:val="001B66A8"/>
    <w:rsid w:val="001B66BF"/>
    <w:rsid w:val="001B6ADB"/>
    <w:rsid w:val="001B7182"/>
    <w:rsid w:val="001B7440"/>
    <w:rsid w:val="001B744C"/>
    <w:rsid w:val="001B773C"/>
    <w:rsid w:val="001B7759"/>
    <w:rsid w:val="001B780B"/>
    <w:rsid w:val="001B7EFA"/>
    <w:rsid w:val="001B7F2C"/>
    <w:rsid w:val="001C02D7"/>
    <w:rsid w:val="001C030D"/>
    <w:rsid w:val="001C06E3"/>
    <w:rsid w:val="001C0819"/>
    <w:rsid w:val="001C0918"/>
    <w:rsid w:val="001C0A75"/>
    <w:rsid w:val="001C0BA3"/>
    <w:rsid w:val="001C1197"/>
    <w:rsid w:val="001C1319"/>
    <w:rsid w:val="001C1B38"/>
    <w:rsid w:val="001C1B7E"/>
    <w:rsid w:val="001C1C5A"/>
    <w:rsid w:val="001C1D33"/>
    <w:rsid w:val="001C1EE8"/>
    <w:rsid w:val="001C2162"/>
    <w:rsid w:val="001C27FF"/>
    <w:rsid w:val="001C2818"/>
    <w:rsid w:val="001C288D"/>
    <w:rsid w:val="001C291A"/>
    <w:rsid w:val="001C29BE"/>
    <w:rsid w:val="001C2B05"/>
    <w:rsid w:val="001C2EB7"/>
    <w:rsid w:val="001C301D"/>
    <w:rsid w:val="001C31D8"/>
    <w:rsid w:val="001C31F5"/>
    <w:rsid w:val="001C324D"/>
    <w:rsid w:val="001C3338"/>
    <w:rsid w:val="001C3361"/>
    <w:rsid w:val="001C3390"/>
    <w:rsid w:val="001C3853"/>
    <w:rsid w:val="001C396C"/>
    <w:rsid w:val="001C3A2A"/>
    <w:rsid w:val="001C3C16"/>
    <w:rsid w:val="001C3EF3"/>
    <w:rsid w:val="001C4082"/>
    <w:rsid w:val="001C41BA"/>
    <w:rsid w:val="001C44EE"/>
    <w:rsid w:val="001C4517"/>
    <w:rsid w:val="001C45AA"/>
    <w:rsid w:val="001C4675"/>
    <w:rsid w:val="001C4759"/>
    <w:rsid w:val="001C48C9"/>
    <w:rsid w:val="001C48FD"/>
    <w:rsid w:val="001C4A48"/>
    <w:rsid w:val="001C4AD1"/>
    <w:rsid w:val="001C5380"/>
    <w:rsid w:val="001C5A6C"/>
    <w:rsid w:val="001C5D74"/>
    <w:rsid w:val="001C5E99"/>
    <w:rsid w:val="001C60C5"/>
    <w:rsid w:val="001C61F5"/>
    <w:rsid w:val="001C6474"/>
    <w:rsid w:val="001C669E"/>
    <w:rsid w:val="001C671E"/>
    <w:rsid w:val="001C6921"/>
    <w:rsid w:val="001C6AEC"/>
    <w:rsid w:val="001C6BA7"/>
    <w:rsid w:val="001C7059"/>
    <w:rsid w:val="001C713D"/>
    <w:rsid w:val="001C71E5"/>
    <w:rsid w:val="001C72F1"/>
    <w:rsid w:val="001C742A"/>
    <w:rsid w:val="001C7B27"/>
    <w:rsid w:val="001C7E38"/>
    <w:rsid w:val="001C7F9C"/>
    <w:rsid w:val="001D0053"/>
    <w:rsid w:val="001D036C"/>
    <w:rsid w:val="001D03D6"/>
    <w:rsid w:val="001D0718"/>
    <w:rsid w:val="001D0789"/>
    <w:rsid w:val="001D089F"/>
    <w:rsid w:val="001D0940"/>
    <w:rsid w:val="001D09F0"/>
    <w:rsid w:val="001D09FD"/>
    <w:rsid w:val="001D0C42"/>
    <w:rsid w:val="001D0FB4"/>
    <w:rsid w:val="001D13BC"/>
    <w:rsid w:val="001D161C"/>
    <w:rsid w:val="001D1786"/>
    <w:rsid w:val="001D18B6"/>
    <w:rsid w:val="001D18FB"/>
    <w:rsid w:val="001D1C1A"/>
    <w:rsid w:val="001D1C1E"/>
    <w:rsid w:val="001D1E98"/>
    <w:rsid w:val="001D1F98"/>
    <w:rsid w:val="001D2A94"/>
    <w:rsid w:val="001D2F2E"/>
    <w:rsid w:val="001D2F32"/>
    <w:rsid w:val="001D2FD2"/>
    <w:rsid w:val="001D3286"/>
    <w:rsid w:val="001D33EF"/>
    <w:rsid w:val="001D3689"/>
    <w:rsid w:val="001D39A3"/>
    <w:rsid w:val="001D3C70"/>
    <w:rsid w:val="001D3DB7"/>
    <w:rsid w:val="001D3E55"/>
    <w:rsid w:val="001D417F"/>
    <w:rsid w:val="001D41C0"/>
    <w:rsid w:val="001D44E6"/>
    <w:rsid w:val="001D45F7"/>
    <w:rsid w:val="001D4FF9"/>
    <w:rsid w:val="001D5599"/>
    <w:rsid w:val="001D55CD"/>
    <w:rsid w:val="001D588F"/>
    <w:rsid w:val="001D5AA4"/>
    <w:rsid w:val="001D5B2A"/>
    <w:rsid w:val="001D5B91"/>
    <w:rsid w:val="001D5F32"/>
    <w:rsid w:val="001D643D"/>
    <w:rsid w:val="001D64E8"/>
    <w:rsid w:val="001D6683"/>
    <w:rsid w:val="001D6A86"/>
    <w:rsid w:val="001D6B36"/>
    <w:rsid w:val="001D6BB4"/>
    <w:rsid w:val="001D6DF8"/>
    <w:rsid w:val="001D70D0"/>
    <w:rsid w:val="001D7110"/>
    <w:rsid w:val="001D7438"/>
    <w:rsid w:val="001D7498"/>
    <w:rsid w:val="001D7614"/>
    <w:rsid w:val="001D7846"/>
    <w:rsid w:val="001D785B"/>
    <w:rsid w:val="001D7E70"/>
    <w:rsid w:val="001D7F7B"/>
    <w:rsid w:val="001D7F94"/>
    <w:rsid w:val="001E0005"/>
    <w:rsid w:val="001E0039"/>
    <w:rsid w:val="001E03BD"/>
    <w:rsid w:val="001E07F8"/>
    <w:rsid w:val="001E09FA"/>
    <w:rsid w:val="001E0B45"/>
    <w:rsid w:val="001E0C2E"/>
    <w:rsid w:val="001E13B4"/>
    <w:rsid w:val="001E17B6"/>
    <w:rsid w:val="001E186A"/>
    <w:rsid w:val="001E1B05"/>
    <w:rsid w:val="001E1DA6"/>
    <w:rsid w:val="001E1EBA"/>
    <w:rsid w:val="001E2482"/>
    <w:rsid w:val="001E24EF"/>
    <w:rsid w:val="001E2568"/>
    <w:rsid w:val="001E2D30"/>
    <w:rsid w:val="001E2D84"/>
    <w:rsid w:val="001E373C"/>
    <w:rsid w:val="001E3818"/>
    <w:rsid w:val="001E3B0B"/>
    <w:rsid w:val="001E3E47"/>
    <w:rsid w:val="001E4028"/>
    <w:rsid w:val="001E41E9"/>
    <w:rsid w:val="001E43B5"/>
    <w:rsid w:val="001E4439"/>
    <w:rsid w:val="001E44EA"/>
    <w:rsid w:val="001E48BB"/>
    <w:rsid w:val="001E48FF"/>
    <w:rsid w:val="001E4A4C"/>
    <w:rsid w:val="001E4AB5"/>
    <w:rsid w:val="001E4B50"/>
    <w:rsid w:val="001E500F"/>
    <w:rsid w:val="001E5051"/>
    <w:rsid w:val="001E5224"/>
    <w:rsid w:val="001E54EE"/>
    <w:rsid w:val="001E579A"/>
    <w:rsid w:val="001E586D"/>
    <w:rsid w:val="001E6038"/>
    <w:rsid w:val="001E60D0"/>
    <w:rsid w:val="001E6123"/>
    <w:rsid w:val="001E6320"/>
    <w:rsid w:val="001E6361"/>
    <w:rsid w:val="001E642A"/>
    <w:rsid w:val="001E6967"/>
    <w:rsid w:val="001E6CAE"/>
    <w:rsid w:val="001E721D"/>
    <w:rsid w:val="001E7313"/>
    <w:rsid w:val="001E7416"/>
    <w:rsid w:val="001E79CC"/>
    <w:rsid w:val="001E7ABB"/>
    <w:rsid w:val="001E7C30"/>
    <w:rsid w:val="001EF819"/>
    <w:rsid w:val="001F0136"/>
    <w:rsid w:val="001F0412"/>
    <w:rsid w:val="001F07A1"/>
    <w:rsid w:val="001F0895"/>
    <w:rsid w:val="001F095F"/>
    <w:rsid w:val="001F0D12"/>
    <w:rsid w:val="001F11A5"/>
    <w:rsid w:val="001F11CB"/>
    <w:rsid w:val="001F1283"/>
    <w:rsid w:val="001F13D9"/>
    <w:rsid w:val="001F13E0"/>
    <w:rsid w:val="001F14B9"/>
    <w:rsid w:val="001F1563"/>
    <w:rsid w:val="001F191A"/>
    <w:rsid w:val="001F231C"/>
    <w:rsid w:val="001F2CD0"/>
    <w:rsid w:val="001F30D9"/>
    <w:rsid w:val="001F33F5"/>
    <w:rsid w:val="001F342B"/>
    <w:rsid w:val="001F3457"/>
    <w:rsid w:val="001F3685"/>
    <w:rsid w:val="001F39F9"/>
    <w:rsid w:val="001F3B9D"/>
    <w:rsid w:val="001F3C73"/>
    <w:rsid w:val="001F3CF1"/>
    <w:rsid w:val="001F3F20"/>
    <w:rsid w:val="001F4059"/>
    <w:rsid w:val="001F4147"/>
    <w:rsid w:val="001F4227"/>
    <w:rsid w:val="001F42EC"/>
    <w:rsid w:val="001F4569"/>
    <w:rsid w:val="001F45DF"/>
    <w:rsid w:val="001F482A"/>
    <w:rsid w:val="001F48AC"/>
    <w:rsid w:val="001F494C"/>
    <w:rsid w:val="001F4A43"/>
    <w:rsid w:val="001F4A72"/>
    <w:rsid w:val="001F4C46"/>
    <w:rsid w:val="001F4C85"/>
    <w:rsid w:val="001F4D73"/>
    <w:rsid w:val="001F4F85"/>
    <w:rsid w:val="001F50C1"/>
    <w:rsid w:val="001F525A"/>
    <w:rsid w:val="001F5298"/>
    <w:rsid w:val="001F5327"/>
    <w:rsid w:val="001F552F"/>
    <w:rsid w:val="001F56D8"/>
    <w:rsid w:val="001F57BC"/>
    <w:rsid w:val="001F57C5"/>
    <w:rsid w:val="001F585A"/>
    <w:rsid w:val="001F5D2B"/>
    <w:rsid w:val="001F5E50"/>
    <w:rsid w:val="001F5F3E"/>
    <w:rsid w:val="001F60C4"/>
    <w:rsid w:val="001F62A3"/>
    <w:rsid w:val="001F6522"/>
    <w:rsid w:val="001F67B8"/>
    <w:rsid w:val="001F6AD5"/>
    <w:rsid w:val="001F713F"/>
    <w:rsid w:val="001F72DE"/>
    <w:rsid w:val="001F74DA"/>
    <w:rsid w:val="001F7655"/>
    <w:rsid w:val="001F79DA"/>
    <w:rsid w:val="001F7C35"/>
    <w:rsid w:val="001F7D92"/>
    <w:rsid w:val="001FFA2D"/>
    <w:rsid w:val="0020054D"/>
    <w:rsid w:val="00200992"/>
    <w:rsid w:val="00200D3B"/>
    <w:rsid w:val="00201413"/>
    <w:rsid w:val="0020158A"/>
    <w:rsid w:val="00201621"/>
    <w:rsid w:val="0020163C"/>
    <w:rsid w:val="00201884"/>
    <w:rsid w:val="002018AB"/>
    <w:rsid w:val="002018E2"/>
    <w:rsid w:val="002018FC"/>
    <w:rsid w:val="00201B96"/>
    <w:rsid w:val="00201EB1"/>
    <w:rsid w:val="00202604"/>
    <w:rsid w:val="0020276C"/>
    <w:rsid w:val="002027EE"/>
    <w:rsid w:val="00202820"/>
    <w:rsid w:val="00202B19"/>
    <w:rsid w:val="00202B45"/>
    <w:rsid w:val="00202BFB"/>
    <w:rsid w:val="00202E5D"/>
    <w:rsid w:val="00203302"/>
    <w:rsid w:val="002033C7"/>
    <w:rsid w:val="002034E6"/>
    <w:rsid w:val="00203778"/>
    <w:rsid w:val="002038B9"/>
    <w:rsid w:val="00203A3F"/>
    <w:rsid w:val="00203CFC"/>
    <w:rsid w:val="00203DBE"/>
    <w:rsid w:val="00203DD6"/>
    <w:rsid w:val="002042E0"/>
    <w:rsid w:val="00204329"/>
    <w:rsid w:val="00204372"/>
    <w:rsid w:val="0020443E"/>
    <w:rsid w:val="002045BB"/>
    <w:rsid w:val="00204795"/>
    <w:rsid w:val="00204B60"/>
    <w:rsid w:val="00204E23"/>
    <w:rsid w:val="00204EAE"/>
    <w:rsid w:val="00204F5C"/>
    <w:rsid w:val="00204F8A"/>
    <w:rsid w:val="0020504A"/>
    <w:rsid w:val="0020514E"/>
    <w:rsid w:val="002052B1"/>
    <w:rsid w:val="00205479"/>
    <w:rsid w:val="002054E2"/>
    <w:rsid w:val="002057AD"/>
    <w:rsid w:val="00205AFA"/>
    <w:rsid w:val="00205B00"/>
    <w:rsid w:val="00205BCD"/>
    <w:rsid w:val="00205D95"/>
    <w:rsid w:val="00205F60"/>
    <w:rsid w:val="00206016"/>
    <w:rsid w:val="002062BA"/>
    <w:rsid w:val="002064DB"/>
    <w:rsid w:val="002069F2"/>
    <w:rsid w:val="00206BB6"/>
    <w:rsid w:val="00206E37"/>
    <w:rsid w:val="00206FC7"/>
    <w:rsid w:val="00206FF4"/>
    <w:rsid w:val="00207063"/>
    <w:rsid w:val="0020709F"/>
    <w:rsid w:val="00207557"/>
    <w:rsid w:val="00207645"/>
    <w:rsid w:val="00207659"/>
    <w:rsid w:val="00207954"/>
    <w:rsid w:val="002079A9"/>
    <w:rsid w:val="00207A17"/>
    <w:rsid w:val="00207EF5"/>
    <w:rsid w:val="00207F29"/>
    <w:rsid w:val="002091A7"/>
    <w:rsid w:val="0021050C"/>
    <w:rsid w:val="00210BCB"/>
    <w:rsid w:val="00210BF5"/>
    <w:rsid w:val="00210CDB"/>
    <w:rsid w:val="0021132C"/>
    <w:rsid w:val="00211457"/>
    <w:rsid w:val="00211643"/>
    <w:rsid w:val="0021167E"/>
    <w:rsid w:val="0021189D"/>
    <w:rsid w:val="00211A60"/>
    <w:rsid w:val="00211C69"/>
    <w:rsid w:val="00211D53"/>
    <w:rsid w:val="00212028"/>
    <w:rsid w:val="0021234D"/>
    <w:rsid w:val="00212660"/>
    <w:rsid w:val="0021275A"/>
    <w:rsid w:val="0021275B"/>
    <w:rsid w:val="002127A2"/>
    <w:rsid w:val="00212B60"/>
    <w:rsid w:val="00212C0F"/>
    <w:rsid w:val="00212CD3"/>
    <w:rsid w:val="00212F40"/>
    <w:rsid w:val="00213007"/>
    <w:rsid w:val="00213492"/>
    <w:rsid w:val="00213699"/>
    <w:rsid w:val="002137C1"/>
    <w:rsid w:val="002138E5"/>
    <w:rsid w:val="00213CC1"/>
    <w:rsid w:val="00213DD8"/>
    <w:rsid w:val="00213ED4"/>
    <w:rsid w:val="002140A4"/>
    <w:rsid w:val="00214452"/>
    <w:rsid w:val="00214760"/>
    <w:rsid w:val="002147D9"/>
    <w:rsid w:val="00214889"/>
    <w:rsid w:val="00214B88"/>
    <w:rsid w:val="00214BE1"/>
    <w:rsid w:val="00214CFA"/>
    <w:rsid w:val="00214F98"/>
    <w:rsid w:val="00214FB4"/>
    <w:rsid w:val="00214FF4"/>
    <w:rsid w:val="0021513D"/>
    <w:rsid w:val="0021517D"/>
    <w:rsid w:val="00215278"/>
    <w:rsid w:val="00215921"/>
    <w:rsid w:val="00215A67"/>
    <w:rsid w:val="00215FE1"/>
    <w:rsid w:val="00216035"/>
    <w:rsid w:val="00216446"/>
    <w:rsid w:val="0021645D"/>
    <w:rsid w:val="002165F2"/>
    <w:rsid w:val="00216672"/>
    <w:rsid w:val="002167F1"/>
    <w:rsid w:val="00216CB6"/>
    <w:rsid w:val="00216D4D"/>
    <w:rsid w:val="00216DEE"/>
    <w:rsid w:val="00217192"/>
    <w:rsid w:val="00217497"/>
    <w:rsid w:val="00217642"/>
    <w:rsid w:val="0021793A"/>
    <w:rsid w:val="00217BDB"/>
    <w:rsid w:val="00220122"/>
    <w:rsid w:val="00220195"/>
    <w:rsid w:val="00220344"/>
    <w:rsid w:val="002204CB"/>
    <w:rsid w:val="00220856"/>
    <w:rsid w:val="00220AED"/>
    <w:rsid w:val="00220D24"/>
    <w:rsid w:val="00220EB3"/>
    <w:rsid w:val="00220EF7"/>
    <w:rsid w:val="00220F5D"/>
    <w:rsid w:val="002210D8"/>
    <w:rsid w:val="00221127"/>
    <w:rsid w:val="00221180"/>
    <w:rsid w:val="002217EC"/>
    <w:rsid w:val="002217EE"/>
    <w:rsid w:val="002218EC"/>
    <w:rsid w:val="00221A6E"/>
    <w:rsid w:val="00221FD5"/>
    <w:rsid w:val="0022209B"/>
    <w:rsid w:val="00222182"/>
    <w:rsid w:val="002222CD"/>
    <w:rsid w:val="00222315"/>
    <w:rsid w:val="002223A2"/>
    <w:rsid w:val="002223F0"/>
    <w:rsid w:val="00222895"/>
    <w:rsid w:val="00222902"/>
    <w:rsid w:val="002229F7"/>
    <w:rsid w:val="00222B0B"/>
    <w:rsid w:val="00222F73"/>
    <w:rsid w:val="00223031"/>
    <w:rsid w:val="002231AC"/>
    <w:rsid w:val="002231F6"/>
    <w:rsid w:val="0022321B"/>
    <w:rsid w:val="0022331D"/>
    <w:rsid w:val="002233BA"/>
    <w:rsid w:val="00223883"/>
    <w:rsid w:val="00223919"/>
    <w:rsid w:val="00223966"/>
    <w:rsid w:val="00223DB4"/>
    <w:rsid w:val="00224286"/>
    <w:rsid w:val="00224457"/>
    <w:rsid w:val="002245E0"/>
    <w:rsid w:val="0022461E"/>
    <w:rsid w:val="0022465F"/>
    <w:rsid w:val="0022479B"/>
    <w:rsid w:val="002247A3"/>
    <w:rsid w:val="00224E78"/>
    <w:rsid w:val="00224FC4"/>
    <w:rsid w:val="002250C1"/>
    <w:rsid w:val="0022513E"/>
    <w:rsid w:val="0022545F"/>
    <w:rsid w:val="00225577"/>
    <w:rsid w:val="00225DFD"/>
    <w:rsid w:val="00225ED1"/>
    <w:rsid w:val="00225F6A"/>
    <w:rsid w:val="002260E7"/>
    <w:rsid w:val="00226178"/>
    <w:rsid w:val="002262BA"/>
    <w:rsid w:val="00226535"/>
    <w:rsid w:val="00226632"/>
    <w:rsid w:val="00226847"/>
    <w:rsid w:val="00226AB2"/>
    <w:rsid w:val="00226AC7"/>
    <w:rsid w:val="00226CF2"/>
    <w:rsid w:val="00226D9C"/>
    <w:rsid w:val="002272EF"/>
    <w:rsid w:val="002273DF"/>
    <w:rsid w:val="00227405"/>
    <w:rsid w:val="00227951"/>
    <w:rsid w:val="002279E9"/>
    <w:rsid w:val="00227A07"/>
    <w:rsid w:val="00227A70"/>
    <w:rsid w:val="00227C60"/>
    <w:rsid w:val="00230405"/>
    <w:rsid w:val="00230CCE"/>
    <w:rsid w:val="00230CF8"/>
    <w:rsid w:val="00230D8C"/>
    <w:rsid w:val="00230E15"/>
    <w:rsid w:val="00230E35"/>
    <w:rsid w:val="0023114A"/>
    <w:rsid w:val="002311ED"/>
    <w:rsid w:val="002311FE"/>
    <w:rsid w:val="0023185F"/>
    <w:rsid w:val="00231894"/>
    <w:rsid w:val="002318D7"/>
    <w:rsid w:val="00231AAC"/>
    <w:rsid w:val="00231B8C"/>
    <w:rsid w:val="00231BD2"/>
    <w:rsid w:val="00231BE3"/>
    <w:rsid w:val="00231E31"/>
    <w:rsid w:val="00231FCC"/>
    <w:rsid w:val="00231FE8"/>
    <w:rsid w:val="0023205D"/>
    <w:rsid w:val="0023265D"/>
    <w:rsid w:val="002327A4"/>
    <w:rsid w:val="00232AD9"/>
    <w:rsid w:val="00232B5A"/>
    <w:rsid w:val="00232BD5"/>
    <w:rsid w:val="00232F38"/>
    <w:rsid w:val="002330AA"/>
    <w:rsid w:val="002331EC"/>
    <w:rsid w:val="00233241"/>
    <w:rsid w:val="002334BD"/>
    <w:rsid w:val="002334CA"/>
    <w:rsid w:val="002338A7"/>
    <w:rsid w:val="002338FE"/>
    <w:rsid w:val="00233B03"/>
    <w:rsid w:val="00234105"/>
    <w:rsid w:val="00234154"/>
    <w:rsid w:val="002341A3"/>
    <w:rsid w:val="002343AB"/>
    <w:rsid w:val="002345E2"/>
    <w:rsid w:val="002347AA"/>
    <w:rsid w:val="00234896"/>
    <w:rsid w:val="00234B2C"/>
    <w:rsid w:val="00234E3D"/>
    <w:rsid w:val="00234F49"/>
    <w:rsid w:val="00234FDA"/>
    <w:rsid w:val="00235460"/>
    <w:rsid w:val="002354F1"/>
    <w:rsid w:val="002359B5"/>
    <w:rsid w:val="00235FA2"/>
    <w:rsid w:val="0023619D"/>
    <w:rsid w:val="0023630A"/>
    <w:rsid w:val="002365E4"/>
    <w:rsid w:val="0023673F"/>
    <w:rsid w:val="00236834"/>
    <w:rsid w:val="00236840"/>
    <w:rsid w:val="00236866"/>
    <w:rsid w:val="002369CA"/>
    <w:rsid w:val="00236F70"/>
    <w:rsid w:val="002374B5"/>
    <w:rsid w:val="002377F5"/>
    <w:rsid w:val="00237997"/>
    <w:rsid w:val="00237AC9"/>
    <w:rsid w:val="00237D4E"/>
    <w:rsid w:val="00237D53"/>
    <w:rsid w:val="00237DAB"/>
    <w:rsid w:val="00237F8A"/>
    <w:rsid w:val="0024002F"/>
    <w:rsid w:val="002401DE"/>
    <w:rsid w:val="002402BC"/>
    <w:rsid w:val="00240859"/>
    <w:rsid w:val="0024086C"/>
    <w:rsid w:val="00240D6E"/>
    <w:rsid w:val="002411D1"/>
    <w:rsid w:val="0024165E"/>
    <w:rsid w:val="00241681"/>
    <w:rsid w:val="00241792"/>
    <w:rsid w:val="00241A51"/>
    <w:rsid w:val="00241A58"/>
    <w:rsid w:val="00241AD7"/>
    <w:rsid w:val="00241C7F"/>
    <w:rsid w:val="00241E70"/>
    <w:rsid w:val="00241EB1"/>
    <w:rsid w:val="0024214F"/>
    <w:rsid w:val="0024256D"/>
    <w:rsid w:val="00242722"/>
    <w:rsid w:val="0024293A"/>
    <w:rsid w:val="00242BD2"/>
    <w:rsid w:val="00242CFB"/>
    <w:rsid w:val="002432C3"/>
    <w:rsid w:val="002433B7"/>
    <w:rsid w:val="002434C9"/>
    <w:rsid w:val="002434FB"/>
    <w:rsid w:val="00243914"/>
    <w:rsid w:val="00244113"/>
    <w:rsid w:val="002445F1"/>
    <w:rsid w:val="002448A4"/>
    <w:rsid w:val="002449DF"/>
    <w:rsid w:val="00244CC5"/>
    <w:rsid w:val="00245143"/>
    <w:rsid w:val="002451C1"/>
    <w:rsid w:val="00245364"/>
    <w:rsid w:val="00245880"/>
    <w:rsid w:val="00245A6C"/>
    <w:rsid w:val="00245D4E"/>
    <w:rsid w:val="00245D9C"/>
    <w:rsid w:val="00245E31"/>
    <w:rsid w:val="00246195"/>
    <w:rsid w:val="00246376"/>
    <w:rsid w:val="00246578"/>
    <w:rsid w:val="00246608"/>
    <w:rsid w:val="00246742"/>
    <w:rsid w:val="0024682C"/>
    <w:rsid w:val="00246AAB"/>
    <w:rsid w:val="00246C83"/>
    <w:rsid w:val="00246D8B"/>
    <w:rsid w:val="00246E3F"/>
    <w:rsid w:val="00247077"/>
    <w:rsid w:val="0024744A"/>
    <w:rsid w:val="00247503"/>
    <w:rsid w:val="00247680"/>
    <w:rsid w:val="00247A7D"/>
    <w:rsid w:val="00247DF6"/>
    <w:rsid w:val="00247E3C"/>
    <w:rsid w:val="00250085"/>
    <w:rsid w:val="00250121"/>
    <w:rsid w:val="0025047D"/>
    <w:rsid w:val="0025069E"/>
    <w:rsid w:val="0025069F"/>
    <w:rsid w:val="002507EA"/>
    <w:rsid w:val="0025083E"/>
    <w:rsid w:val="002509D2"/>
    <w:rsid w:val="00250A1C"/>
    <w:rsid w:val="00250AE7"/>
    <w:rsid w:val="00250B8F"/>
    <w:rsid w:val="002511BF"/>
    <w:rsid w:val="00251589"/>
    <w:rsid w:val="00251992"/>
    <w:rsid w:val="00251A80"/>
    <w:rsid w:val="00251AF2"/>
    <w:rsid w:val="002520C7"/>
    <w:rsid w:val="00252298"/>
    <w:rsid w:val="002529D3"/>
    <w:rsid w:val="00252C56"/>
    <w:rsid w:val="00252E32"/>
    <w:rsid w:val="002537CC"/>
    <w:rsid w:val="002537F4"/>
    <w:rsid w:val="002538AF"/>
    <w:rsid w:val="002538F7"/>
    <w:rsid w:val="00253CC4"/>
    <w:rsid w:val="00253EE5"/>
    <w:rsid w:val="00253FF7"/>
    <w:rsid w:val="00254057"/>
    <w:rsid w:val="0025454F"/>
    <w:rsid w:val="0025480F"/>
    <w:rsid w:val="00254818"/>
    <w:rsid w:val="00254BB2"/>
    <w:rsid w:val="00254E90"/>
    <w:rsid w:val="00254F30"/>
    <w:rsid w:val="00255158"/>
    <w:rsid w:val="00255179"/>
    <w:rsid w:val="0025538A"/>
    <w:rsid w:val="00255646"/>
    <w:rsid w:val="0025582A"/>
    <w:rsid w:val="00255B12"/>
    <w:rsid w:val="00255B3D"/>
    <w:rsid w:val="00255E86"/>
    <w:rsid w:val="002560B5"/>
    <w:rsid w:val="00256378"/>
    <w:rsid w:val="002566C2"/>
    <w:rsid w:val="0025684B"/>
    <w:rsid w:val="00256AC8"/>
    <w:rsid w:val="00256B4C"/>
    <w:rsid w:val="00256B65"/>
    <w:rsid w:val="00256FAC"/>
    <w:rsid w:val="0025703C"/>
    <w:rsid w:val="00257B37"/>
    <w:rsid w:val="00257E04"/>
    <w:rsid w:val="00260040"/>
    <w:rsid w:val="002602C9"/>
    <w:rsid w:val="0026038B"/>
    <w:rsid w:val="00260498"/>
    <w:rsid w:val="00260812"/>
    <w:rsid w:val="00260C1B"/>
    <w:rsid w:val="00260C65"/>
    <w:rsid w:val="00260E4E"/>
    <w:rsid w:val="002610A1"/>
    <w:rsid w:val="0026122E"/>
    <w:rsid w:val="00261355"/>
    <w:rsid w:val="00261402"/>
    <w:rsid w:val="002614C5"/>
    <w:rsid w:val="00261799"/>
    <w:rsid w:val="0026180A"/>
    <w:rsid w:val="00261820"/>
    <w:rsid w:val="00261B39"/>
    <w:rsid w:val="00261DC6"/>
    <w:rsid w:val="00262139"/>
    <w:rsid w:val="002622AE"/>
    <w:rsid w:val="002624FD"/>
    <w:rsid w:val="00262760"/>
    <w:rsid w:val="00263247"/>
    <w:rsid w:val="002632BD"/>
    <w:rsid w:val="00263352"/>
    <w:rsid w:val="00263397"/>
    <w:rsid w:val="002634EA"/>
    <w:rsid w:val="0026363A"/>
    <w:rsid w:val="00263664"/>
    <w:rsid w:val="00263AF2"/>
    <w:rsid w:val="00263DD2"/>
    <w:rsid w:val="002641A6"/>
    <w:rsid w:val="002647DB"/>
    <w:rsid w:val="002648C7"/>
    <w:rsid w:val="00264CCC"/>
    <w:rsid w:val="00264D70"/>
    <w:rsid w:val="002650D9"/>
    <w:rsid w:val="00265197"/>
    <w:rsid w:val="00265273"/>
    <w:rsid w:val="0026556C"/>
    <w:rsid w:val="00265AA3"/>
    <w:rsid w:val="00266B06"/>
    <w:rsid w:val="00266D5C"/>
    <w:rsid w:val="002673FC"/>
    <w:rsid w:val="0026767D"/>
    <w:rsid w:val="0026785D"/>
    <w:rsid w:val="002679B4"/>
    <w:rsid w:val="002679C1"/>
    <w:rsid w:val="00267A1C"/>
    <w:rsid w:val="00267B13"/>
    <w:rsid w:val="00267C88"/>
    <w:rsid w:val="00267D8D"/>
    <w:rsid w:val="0027012A"/>
    <w:rsid w:val="00270252"/>
    <w:rsid w:val="00270340"/>
    <w:rsid w:val="002703B8"/>
    <w:rsid w:val="00270602"/>
    <w:rsid w:val="00270681"/>
    <w:rsid w:val="00270789"/>
    <w:rsid w:val="00270A01"/>
    <w:rsid w:val="00270B94"/>
    <w:rsid w:val="00270CEE"/>
    <w:rsid w:val="00270DD6"/>
    <w:rsid w:val="00271495"/>
    <w:rsid w:val="0027168B"/>
    <w:rsid w:val="002716B5"/>
    <w:rsid w:val="002716E4"/>
    <w:rsid w:val="002717A8"/>
    <w:rsid w:val="002717D1"/>
    <w:rsid w:val="002717E6"/>
    <w:rsid w:val="00271826"/>
    <w:rsid w:val="00271B0D"/>
    <w:rsid w:val="00271C18"/>
    <w:rsid w:val="00272034"/>
    <w:rsid w:val="00272279"/>
    <w:rsid w:val="00272336"/>
    <w:rsid w:val="002727A4"/>
    <w:rsid w:val="002727F8"/>
    <w:rsid w:val="00272D66"/>
    <w:rsid w:val="00272DD7"/>
    <w:rsid w:val="002730CD"/>
    <w:rsid w:val="0027312A"/>
    <w:rsid w:val="002732B3"/>
    <w:rsid w:val="00273594"/>
    <w:rsid w:val="002735A3"/>
    <w:rsid w:val="002735DF"/>
    <w:rsid w:val="00273A6C"/>
    <w:rsid w:val="00273BB8"/>
    <w:rsid w:val="00273C52"/>
    <w:rsid w:val="00273D78"/>
    <w:rsid w:val="002741B5"/>
    <w:rsid w:val="0027450D"/>
    <w:rsid w:val="00274A66"/>
    <w:rsid w:val="00274B29"/>
    <w:rsid w:val="00274BB5"/>
    <w:rsid w:val="00274BF3"/>
    <w:rsid w:val="00274C46"/>
    <w:rsid w:val="00274D0D"/>
    <w:rsid w:val="00275436"/>
    <w:rsid w:val="002758A7"/>
    <w:rsid w:val="002758FB"/>
    <w:rsid w:val="00275C2D"/>
    <w:rsid w:val="00275E89"/>
    <w:rsid w:val="00275F00"/>
    <w:rsid w:val="00276C54"/>
    <w:rsid w:val="00276CEB"/>
    <w:rsid w:val="00276FCB"/>
    <w:rsid w:val="00277050"/>
    <w:rsid w:val="00277134"/>
    <w:rsid w:val="0027742A"/>
    <w:rsid w:val="0027753A"/>
    <w:rsid w:val="002776A4"/>
    <w:rsid w:val="00277709"/>
    <w:rsid w:val="00277C98"/>
    <w:rsid w:val="00277D3A"/>
    <w:rsid w:val="00277F52"/>
    <w:rsid w:val="00277F85"/>
    <w:rsid w:val="00280001"/>
    <w:rsid w:val="00280707"/>
    <w:rsid w:val="0028095C"/>
    <w:rsid w:val="00280C00"/>
    <w:rsid w:val="00280C3B"/>
    <w:rsid w:val="00280CB6"/>
    <w:rsid w:val="00280FD5"/>
    <w:rsid w:val="00281189"/>
    <w:rsid w:val="002811D7"/>
    <w:rsid w:val="002814F3"/>
    <w:rsid w:val="00281F26"/>
    <w:rsid w:val="0028226F"/>
    <w:rsid w:val="002823F3"/>
    <w:rsid w:val="002826A9"/>
    <w:rsid w:val="00282B31"/>
    <w:rsid w:val="00282C03"/>
    <w:rsid w:val="00282C5F"/>
    <w:rsid w:val="00282C6C"/>
    <w:rsid w:val="00282ECC"/>
    <w:rsid w:val="00282EE9"/>
    <w:rsid w:val="00282FE4"/>
    <w:rsid w:val="002830AA"/>
    <w:rsid w:val="00283315"/>
    <w:rsid w:val="002833A0"/>
    <w:rsid w:val="00283529"/>
    <w:rsid w:val="002838F0"/>
    <w:rsid w:val="00283942"/>
    <w:rsid w:val="00283A73"/>
    <w:rsid w:val="002841A8"/>
    <w:rsid w:val="002841E9"/>
    <w:rsid w:val="00284252"/>
    <w:rsid w:val="00284293"/>
    <w:rsid w:val="0028441A"/>
    <w:rsid w:val="002844CB"/>
    <w:rsid w:val="00284AB5"/>
    <w:rsid w:val="00284C4E"/>
    <w:rsid w:val="00284D8E"/>
    <w:rsid w:val="00284DAB"/>
    <w:rsid w:val="00285180"/>
    <w:rsid w:val="0028523C"/>
    <w:rsid w:val="00285963"/>
    <w:rsid w:val="00285A9D"/>
    <w:rsid w:val="00285AB4"/>
    <w:rsid w:val="00285BD0"/>
    <w:rsid w:val="00285E1F"/>
    <w:rsid w:val="00285F54"/>
    <w:rsid w:val="00286104"/>
    <w:rsid w:val="0028617B"/>
    <w:rsid w:val="00286634"/>
    <w:rsid w:val="0028665F"/>
    <w:rsid w:val="00286B22"/>
    <w:rsid w:val="00286F3E"/>
    <w:rsid w:val="0028705A"/>
    <w:rsid w:val="0028722F"/>
    <w:rsid w:val="002875A8"/>
    <w:rsid w:val="002878D4"/>
    <w:rsid w:val="00287F5E"/>
    <w:rsid w:val="002902EB"/>
    <w:rsid w:val="00290313"/>
    <w:rsid w:val="00290727"/>
    <w:rsid w:val="00290771"/>
    <w:rsid w:val="00290795"/>
    <w:rsid w:val="002908F1"/>
    <w:rsid w:val="00290932"/>
    <w:rsid w:val="002909E1"/>
    <w:rsid w:val="00290A92"/>
    <w:rsid w:val="00290BF4"/>
    <w:rsid w:val="00290CA2"/>
    <w:rsid w:val="00290E98"/>
    <w:rsid w:val="00290F4B"/>
    <w:rsid w:val="00291204"/>
    <w:rsid w:val="0029165D"/>
    <w:rsid w:val="002917E9"/>
    <w:rsid w:val="00291A3F"/>
    <w:rsid w:val="00291B86"/>
    <w:rsid w:val="00292090"/>
    <w:rsid w:val="0029217B"/>
    <w:rsid w:val="002922B7"/>
    <w:rsid w:val="00292363"/>
    <w:rsid w:val="00292434"/>
    <w:rsid w:val="002925A0"/>
    <w:rsid w:val="0029265A"/>
    <w:rsid w:val="002927AA"/>
    <w:rsid w:val="00292EAD"/>
    <w:rsid w:val="00292EFB"/>
    <w:rsid w:val="0029320F"/>
    <w:rsid w:val="0029392D"/>
    <w:rsid w:val="002939AF"/>
    <w:rsid w:val="00293A27"/>
    <w:rsid w:val="00293CE3"/>
    <w:rsid w:val="0029408E"/>
    <w:rsid w:val="00294275"/>
    <w:rsid w:val="00294785"/>
    <w:rsid w:val="002949FF"/>
    <w:rsid w:val="00294A0E"/>
    <w:rsid w:val="00294CC7"/>
    <w:rsid w:val="00294EFE"/>
    <w:rsid w:val="00294F0D"/>
    <w:rsid w:val="002951FB"/>
    <w:rsid w:val="002953FB"/>
    <w:rsid w:val="0029548C"/>
    <w:rsid w:val="00295791"/>
    <w:rsid w:val="00295AC7"/>
    <w:rsid w:val="00295E76"/>
    <w:rsid w:val="00295F0D"/>
    <w:rsid w:val="00296240"/>
    <w:rsid w:val="0029630A"/>
    <w:rsid w:val="002964AC"/>
    <w:rsid w:val="002965FF"/>
    <w:rsid w:val="00296707"/>
    <w:rsid w:val="0029681A"/>
    <w:rsid w:val="0029686C"/>
    <w:rsid w:val="002969CE"/>
    <w:rsid w:val="00296A7B"/>
    <w:rsid w:val="00296D6F"/>
    <w:rsid w:val="002971F1"/>
    <w:rsid w:val="00297456"/>
    <w:rsid w:val="002974A8"/>
    <w:rsid w:val="00297622"/>
    <w:rsid w:val="00297821"/>
    <w:rsid w:val="00297BEB"/>
    <w:rsid w:val="002A006F"/>
    <w:rsid w:val="002A0084"/>
    <w:rsid w:val="002A036D"/>
    <w:rsid w:val="002A055E"/>
    <w:rsid w:val="002A06C4"/>
    <w:rsid w:val="002A06CB"/>
    <w:rsid w:val="002A090B"/>
    <w:rsid w:val="002A09D9"/>
    <w:rsid w:val="002A09DE"/>
    <w:rsid w:val="002A0C50"/>
    <w:rsid w:val="002A0DBE"/>
    <w:rsid w:val="002A0E59"/>
    <w:rsid w:val="002A0E80"/>
    <w:rsid w:val="002A0F6B"/>
    <w:rsid w:val="002A1042"/>
    <w:rsid w:val="002A11E6"/>
    <w:rsid w:val="002A1813"/>
    <w:rsid w:val="002A1835"/>
    <w:rsid w:val="002A1A29"/>
    <w:rsid w:val="002A1BD3"/>
    <w:rsid w:val="002A1BFB"/>
    <w:rsid w:val="002A1E94"/>
    <w:rsid w:val="002A26A2"/>
    <w:rsid w:val="002A2938"/>
    <w:rsid w:val="002A2CF9"/>
    <w:rsid w:val="002A3049"/>
    <w:rsid w:val="002A3146"/>
    <w:rsid w:val="002A3378"/>
    <w:rsid w:val="002A33DB"/>
    <w:rsid w:val="002A345E"/>
    <w:rsid w:val="002A3A1C"/>
    <w:rsid w:val="002A3B1E"/>
    <w:rsid w:val="002A3D9E"/>
    <w:rsid w:val="002A3DA7"/>
    <w:rsid w:val="002A3DD1"/>
    <w:rsid w:val="002A3E0C"/>
    <w:rsid w:val="002A410A"/>
    <w:rsid w:val="002A42C6"/>
    <w:rsid w:val="002A4E52"/>
    <w:rsid w:val="002A503C"/>
    <w:rsid w:val="002A503E"/>
    <w:rsid w:val="002A524F"/>
    <w:rsid w:val="002A52CD"/>
    <w:rsid w:val="002A5420"/>
    <w:rsid w:val="002A542A"/>
    <w:rsid w:val="002A549A"/>
    <w:rsid w:val="002A54AD"/>
    <w:rsid w:val="002A55AC"/>
    <w:rsid w:val="002A569C"/>
    <w:rsid w:val="002A57A8"/>
    <w:rsid w:val="002A5841"/>
    <w:rsid w:val="002A5C59"/>
    <w:rsid w:val="002A5CB1"/>
    <w:rsid w:val="002A5DBA"/>
    <w:rsid w:val="002A5FF0"/>
    <w:rsid w:val="002A6086"/>
    <w:rsid w:val="002A65F0"/>
    <w:rsid w:val="002A66C0"/>
    <w:rsid w:val="002A6837"/>
    <w:rsid w:val="002A68BD"/>
    <w:rsid w:val="002A6B82"/>
    <w:rsid w:val="002A6BC4"/>
    <w:rsid w:val="002A6CCB"/>
    <w:rsid w:val="002A6CFE"/>
    <w:rsid w:val="002A6E01"/>
    <w:rsid w:val="002A72D9"/>
    <w:rsid w:val="002A7313"/>
    <w:rsid w:val="002A7445"/>
    <w:rsid w:val="002A750E"/>
    <w:rsid w:val="002A751A"/>
    <w:rsid w:val="002A7618"/>
    <w:rsid w:val="002A762E"/>
    <w:rsid w:val="002A7753"/>
    <w:rsid w:val="002A7A0D"/>
    <w:rsid w:val="002A7B82"/>
    <w:rsid w:val="002A7DD3"/>
    <w:rsid w:val="002A7E63"/>
    <w:rsid w:val="002A7EB9"/>
    <w:rsid w:val="002B0555"/>
    <w:rsid w:val="002B07B6"/>
    <w:rsid w:val="002B0942"/>
    <w:rsid w:val="002B09AB"/>
    <w:rsid w:val="002B09D1"/>
    <w:rsid w:val="002B0A13"/>
    <w:rsid w:val="002B0AA6"/>
    <w:rsid w:val="002B0EA5"/>
    <w:rsid w:val="002B1902"/>
    <w:rsid w:val="002B1909"/>
    <w:rsid w:val="002B1941"/>
    <w:rsid w:val="002B19D0"/>
    <w:rsid w:val="002B1CE0"/>
    <w:rsid w:val="002B1E4C"/>
    <w:rsid w:val="002B1E86"/>
    <w:rsid w:val="002B2050"/>
    <w:rsid w:val="002B2319"/>
    <w:rsid w:val="002B2529"/>
    <w:rsid w:val="002B25FE"/>
    <w:rsid w:val="002B26EF"/>
    <w:rsid w:val="002B2737"/>
    <w:rsid w:val="002B2768"/>
    <w:rsid w:val="002B28AF"/>
    <w:rsid w:val="002B29C7"/>
    <w:rsid w:val="002B2B8F"/>
    <w:rsid w:val="002B2F0A"/>
    <w:rsid w:val="002B2FC7"/>
    <w:rsid w:val="002B338F"/>
    <w:rsid w:val="002B3493"/>
    <w:rsid w:val="002B3585"/>
    <w:rsid w:val="002B366C"/>
    <w:rsid w:val="002B37D9"/>
    <w:rsid w:val="002B3E02"/>
    <w:rsid w:val="002B3F00"/>
    <w:rsid w:val="002B40BA"/>
    <w:rsid w:val="002B40C3"/>
    <w:rsid w:val="002B40DE"/>
    <w:rsid w:val="002B4328"/>
    <w:rsid w:val="002B4429"/>
    <w:rsid w:val="002B46E0"/>
    <w:rsid w:val="002B4760"/>
    <w:rsid w:val="002B4868"/>
    <w:rsid w:val="002B4F4F"/>
    <w:rsid w:val="002B525B"/>
    <w:rsid w:val="002B54CC"/>
    <w:rsid w:val="002B5544"/>
    <w:rsid w:val="002B5781"/>
    <w:rsid w:val="002B5923"/>
    <w:rsid w:val="002B606E"/>
    <w:rsid w:val="002B62A7"/>
    <w:rsid w:val="002B6387"/>
    <w:rsid w:val="002B67A0"/>
    <w:rsid w:val="002B6B4B"/>
    <w:rsid w:val="002B6C15"/>
    <w:rsid w:val="002B6C5C"/>
    <w:rsid w:val="002B6C94"/>
    <w:rsid w:val="002B6DF6"/>
    <w:rsid w:val="002B6E85"/>
    <w:rsid w:val="002B6F7A"/>
    <w:rsid w:val="002B73B6"/>
    <w:rsid w:val="002B76BE"/>
    <w:rsid w:val="002B7977"/>
    <w:rsid w:val="002B7CFE"/>
    <w:rsid w:val="002B7FAD"/>
    <w:rsid w:val="002C010F"/>
    <w:rsid w:val="002C01BD"/>
    <w:rsid w:val="002C034C"/>
    <w:rsid w:val="002C06AA"/>
    <w:rsid w:val="002C0776"/>
    <w:rsid w:val="002C0EAE"/>
    <w:rsid w:val="002C0FFD"/>
    <w:rsid w:val="002C100F"/>
    <w:rsid w:val="002C12DE"/>
    <w:rsid w:val="002C1303"/>
    <w:rsid w:val="002C142A"/>
    <w:rsid w:val="002C148B"/>
    <w:rsid w:val="002C1D92"/>
    <w:rsid w:val="002C1DAE"/>
    <w:rsid w:val="002C1FFB"/>
    <w:rsid w:val="002C20A6"/>
    <w:rsid w:val="002C26B2"/>
    <w:rsid w:val="002C2962"/>
    <w:rsid w:val="002C2C8E"/>
    <w:rsid w:val="002C2CE6"/>
    <w:rsid w:val="002C2EA7"/>
    <w:rsid w:val="002C2FD6"/>
    <w:rsid w:val="002C3090"/>
    <w:rsid w:val="002C30C4"/>
    <w:rsid w:val="002C318F"/>
    <w:rsid w:val="002C3232"/>
    <w:rsid w:val="002C3386"/>
    <w:rsid w:val="002C358D"/>
    <w:rsid w:val="002C36A2"/>
    <w:rsid w:val="002C38EF"/>
    <w:rsid w:val="002C38FC"/>
    <w:rsid w:val="002C3901"/>
    <w:rsid w:val="002C3950"/>
    <w:rsid w:val="002C39DB"/>
    <w:rsid w:val="002C3CAE"/>
    <w:rsid w:val="002C3CC2"/>
    <w:rsid w:val="002C3CDA"/>
    <w:rsid w:val="002C3EF2"/>
    <w:rsid w:val="002C4012"/>
    <w:rsid w:val="002C4182"/>
    <w:rsid w:val="002C423B"/>
    <w:rsid w:val="002C4392"/>
    <w:rsid w:val="002C4401"/>
    <w:rsid w:val="002C44A6"/>
    <w:rsid w:val="002C4686"/>
    <w:rsid w:val="002C4777"/>
    <w:rsid w:val="002C4903"/>
    <w:rsid w:val="002C4A3A"/>
    <w:rsid w:val="002C4B83"/>
    <w:rsid w:val="002C4CA3"/>
    <w:rsid w:val="002C4D78"/>
    <w:rsid w:val="002C4E68"/>
    <w:rsid w:val="002C5159"/>
    <w:rsid w:val="002C54A7"/>
    <w:rsid w:val="002C54B8"/>
    <w:rsid w:val="002C5520"/>
    <w:rsid w:val="002C55A0"/>
    <w:rsid w:val="002C55EF"/>
    <w:rsid w:val="002C560A"/>
    <w:rsid w:val="002C5876"/>
    <w:rsid w:val="002C58D2"/>
    <w:rsid w:val="002C5C14"/>
    <w:rsid w:val="002C5D1C"/>
    <w:rsid w:val="002C5F21"/>
    <w:rsid w:val="002C657F"/>
    <w:rsid w:val="002C65A9"/>
    <w:rsid w:val="002C6951"/>
    <w:rsid w:val="002C69BC"/>
    <w:rsid w:val="002C6B34"/>
    <w:rsid w:val="002C6E68"/>
    <w:rsid w:val="002C6E6C"/>
    <w:rsid w:val="002C6E8B"/>
    <w:rsid w:val="002C6EB6"/>
    <w:rsid w:val="002C73C8"/>
    <w:rsid w:val="002C7501"/>
    <w:rsid w:val="002C7599"/>
    <w:rsid w:val="002C77BD"/>
    <w:rsid w:val="002C7947"/>
    <w:rsid w:val="002C7C76"/>
    <w:rsid w:val="002C7E49"/>
    <w:rsid w:val="002C7E70"/>
    <w:rsid w:val="002C7ECD"/>
    <w:rsid w:val="002C7F1E"/>
    <w:rsid w:val="002D03AD"/>
    <w:rsid w:val="002D03C6"/>
    <w:rsid w:val="002D0505"/>
    <w:rsid w:val="002D06F4"/>
    <w:rsid w:val="002D07AD"/>
    <w:rsid w:val="002D07B3"/>
    <w:rsid w:val="002D07E8"/>
    <w:rsid w:val="002D0900"/>
    <w:rsid w:val="002D09E8"/>
    <w:rsid w:val="002D0C1F"/>
    <w:rsid w:val="002D0D2F"/>
    <w:rsid w:val="002D0DBE"/>
    <w:rsid w:val="002D0E85"/>
    <w:rsid w:val="002D1122"/>
    <w:rsid w:val="002D129B"/>
    <w:rsid w:val="002D164D"/>
    <w:rsid w:val="002D16F7"/>
    <w:rsid w:val="002D1734"/>
    <w:rsid w:val="002D1972"/>
    <w:rsid w:val="002D1DF2"/>
    <w:rsid w:val="002D2040"/>
    <w:rsid w:val="002D2096"/>
    <w:rsid w:val="002D2544"/>
    <w:rsid w:val="002D2B42"/>
    <w:rsid w:val="002D2BD0"/>
    <w:rsid w:val="002D2DC8"/>
    <w:rsid w:val="002D2DFD"/>
    <w:rsid w:val="002D3290"/>
    <w:rsid w:val="002D32A6"/>
    <w:rsid w:val="002D334C"/>
    <w:rsid w:val="002D34F3"/>
    <w:rsid w:val="002D3575"/>
    <w:rsid w:val="002D3589"/>
    <w:rsid w:val="002D3620"/>
    <w:rsid w:val="002D3AE8"/>
    <w:rsid w:val="002D3C82"/>
    <w:rsid w:val="002D3E7A"/>
    <w:rsid w:val="002D3E89"/>
    <w:rsid w:val="002D40D5"/>
    <w:rsid w:val="002D4115"/>
    <w:rsid w:val="002D427C"/>
    <w:rsid w:val="002D4873"/>
    <w:rsid w:val="002D494B"/>
    <w:rsid w:val="002D4A66"/>
    <w:rsid w:val="002D4B33"/>
    <w:rsid w:val="002D4D23"/>
    <w:rsid w:val="002D4DAD"/>
    <w:rsid w:val="002D4FF0"/>
    <w:rsid w:val="002D5084"/>
    <w:rsid w:val="002D59AD"/>
    <w:rsid w:val="002D5D95"/>
    <w:rsid w:val="002D639B"/>
    <w:rsid w:val="002D647E"/>
    <w:rsid w:val="002D6892"/>
    <w:rsid w:val="002D6A9A"/>
    <w:rsid w:val="002D6ED9"/>
    <w:rsid w:val="002D6FEF"/>
    <w:rsid w:val="002D70CF"/>
    <w:rsid w:val="002D716C"/>
    <w:rsid w:val="002D7396"/>
    <w:rsid w:val="002D7652"/>
    <w:rsid w:val="002D771B"/>
    <w:rsid w:val="002D7B9F"/>
    <w:rsid w:val="002D7E56"/>
    <w:rsid w:val="002E0445"/>
    <w:rsid w:val="002E05AC"/>
    <w:rsid w:val="002E0679"/>
    <w:rsid w:val="002E06A3"/>
    <w:rsid w:val="002E0E3F"/>
    <w:rsid w:val="002E0F5F"/>
    <w:rsid w:val="002E1115"/>
    <w:rsid w:val="002E11D3"/>
    <w:rsid w:val="002E126B"/>
    <w:rsid w:val="002E127C"/>
    <w:rsid w:val="002E1411"/>
    <w:rsid w:val="002E14A0"/>
    <w:rsid w:val="002E1903"/>
    <w:rsid w:val="002E1986"/>
    <w:rsid w:val="002E1B8F"/>
    <w:rsid w:val="002E1E33"/>
    <w:rsid w:val="002E22E3"/>
    <w:rsid w:val="002E2542"/>
    <w:rsid w:val="002E25C1"/>
    <w:rsid w:val="002E27BE"/>
    <w:rsid w:val="002E2BD2"/>
    <w:rsid w:val="002E2DA5"/>
    <w:rsid w:val="002E3096"/>
    <w:rsid w:val="002E319F"/>
    <w:rsid w:val="002E32BF"/>
    <w:rsid w:val="002E3349"/>
    <w:rsid w:val="002E338F"/>
    <w:rsid w:val="002E34BA"/>
    <w:rsid w:val="002E39BC"/>
    <w:rsid w:val="002E3FF2"/>
    <w:rsid w:val="002E4192"/>
    <w:rsid w:val="002E422A"/>
    <w:rsid w:val="002E4269"/>
    <w:rsid w:val="002E4359"/>
    <w:rsid w:val="002E490D"/>
    <w:rsid w:val="002E4C15"/>
    <w:rsid w:val="002E4CDC"/>
    <w:rsid w:val="002E4DF5"/>
    <w:rsid w:val="002E4E28"/>
    <w:rsid w:val="002E50B0"/>
    <w:rsid w:val="002E56DD"/>
    <w:rsid w:val="002E5CB8"/>
    <w:rsid w:val="002E5D71"/>
    <w:rsid w:val="002E6096"/>
    <w:rsid w:val="002E622F"/>
    <w:rsid w:val="002E6291"/>
    <w:rsid w:val="002E666D"/>
    <w:rsid w:val="002E727F"/>
    <w:rsid w:val="002E742E"/>
    <w:rsid w:val="002E7897"/>
    <w:rsid w:val="002E7943"/>
    <w:rsid w:val="002E7BED"/>
    <w:rsid w:val="002E7DE0"/>
    <w:rsid w:val="002E7E7C"/>
    <w:rsid w:val="002E7EA3"/>
    <w:rsid w:val="002F05D1"/>
    <w:rsid w:val="002F071D"/>
    <w:rsid w:val="002F0826"/>
    <w:rsid w:val="002F0A77"/>
    <w:rsid w:val="002F0A8E"/>
    <w:rsid w:val="002F0BB7"/>
    <w:rsid w:val="002F0C4B"/>
    <w:rsid w:val="002F109D"/>
    <w:rsid w:val="002F1147"/>
    <w:rsid w:val="002F11A0"/>
    <w:rsid w:val="002F13C1"/>
    <w:rsid w:val="002F1991"/>
    <w:rsid w:val="002F1C4F"/>
    <w:rsid w:val="002F1E0A"/>
    <w:rsid w:val="002F1E3E"/>
    <w:rsid w:val="002F1E65"/>
    <w:rsid w:val="002F1EDA"/>
    <w:rsid w:val="002F2000"/>
    <w:rsid w:val="002F2159"/>
    <w:rsid w:val="002F2697"/>
    <w:rsid w:val="002F26BA"/>
    <w:rsid w:val="002F26CE"/>
    <w:rsid w:val="002F2887"/>
    <w:rsid w:val="002F28D4"/>
    <w:rsid w:val="002F2B07"/>
    <w:rsid w:val="002F3672"/>
    <w:rsid w:val="002F368E"/>
    <w:rsid w:val="002F3E55"/>
    <w:rsid w:val="002F3E78"/>
    <w:rsid w:val="002F41C3"/>
    <w:rsid w:val="002F447A"/>
    <w:rsid w:val="002F4940"/>
    <w:rsid w:val="002F495C"/>
    <w:rsid w:val="002F4A23"/>
    <w:rsid w:val="002F4A25"/>
    <w:rsid w:val="002F4B2D"/>
    <w:rsid w:val="002F4BBE"/>
    <w:rsid w:val="002F4C99"/>
    <w:rsid w:val="002F4F7C"/>
    <w:rsid w:val="002F4FFD"/>
    <w:rsid w:val="002F5A42"/>
    <w:rsid w:val="002F5AEB"/>
    <w:rsid w:val="002F5BF5"/>
    <w:rsid w:val="002F60E4"/>
    <w:rsid w:val="002F6201"/>
    <w:rsid w:val="002F634B"/>
    <w:rsid w:val="002F68C1"/>
    <w:rsid w:val="002F6918"/>
    <w:rsid w:val="002F6AE4"/>
    <w:rsid w:val="002F6BA1"/>
    <w:rsid w:val="002F6C57"/>
    <w:rsid w:val="002F6C76"/>
    <w:rsid w:val="002F6EC2"/>
    <w:rsid w:val="002F6EF5"/>
    <w:rsid w:val="002F6F79"/>
    <w:rsid w:val="002F7034"/>
    <w:rsid w:val="002F70EC"/>
    <w:rsid w:val="00300056"/>
    <w:rsid w:val="00300109"/>
    <w:rsid w:val="00300181"/>
    <w:rsid w:val="0030044B"/>
    <w:rsid w:val="00300658"/>
    <w:rsid w:val="003006CF"/>
    <w:rsid w:val="003007A4"/>
    <w:rsid w:val="003007B7"/>
    <w:rsid w:val="00300992"/>
    <w:rsid w:val="00300B5C"/>
    <w:rsid w:val="00300BC8"/>
    <w:rsid w:val="00300F23"/>
    <w:rsid w:val="00300F65"/>
    <w:rsid w:val="003010A7"/>
    <w:rsid w:val="00301116"/>
    <w:rsid w:val="003011CA"/>
    <w:rsid w:val="00301358"/>
    <w:rsid w:val="003014CF"/>
    <w:rsid w:val="0030158A"/>
    <w:rsid w:val="00301633"/>
    <w:rsid w:val="00301719"/>
    <w:rsid w:val="00301940"/>
    <w:rsid w:val="00301A53"/>
    <w:rsid w:val="00301AAF"/>
    <w:rsid w:val="00301BFA"/>
    <w:rsid w:val="00301D11"/>
    <w:rsid w:val="00301DDB"/>
    <w:rsid w:val="00301F7B"/>
    <w:rsid w:val="00301F92"/>
    <w:rsid w:val="00302411"/>
    <w:rsid w:val="0030270B"/>
    <w:rsid w:val="00302927"/>
    <w:rsid w:val="00302D77"/>
    <w:rsid w:val="00302DFE"/>
    <w:rsid w:val="003033F8"/>
    <w:rsid w:val="003036C8"/>
    <w:rsid w:val="00303834"/>
    <w:rsid w:val="00303BED"/>
    <w:rsid w:val="00303C34"/>
    <w:rsid w:val="00303F64"/>
    <w:rsid w:val="00304171"/>
    <w:rsid w:val="00304253"/>
    <w:rsid w:val="00304694"/>
    <w:rsid w:val="003049CB"/>
    <w:rsid w:val="00304A08"/>
    <w:rsid w:val="00305062"/>
    <w:rsid w:val="003050F3"/>
    <w:rsid w:val="00305614"/>
    <w:rsid w:val="00305ED6"/>
    <w:rsid w:val="003060EC"/>
    <w:rsid w:val="003062F0"/>
    <w:rsid w:val="00306489"/>
    <w:rsid w:val="00306546"/>
    <w:rsid w:val="0030657E"/>
    <w:rsid w:val="00306895"/>
    <w:rsid w:val="0030694B"/>
    <w:rsid w:val="00306A65"/>
    <w:rsid w:val="00306D28"/>
    <w:rsid w:val="00306D44"/>
    <w:rsid w:val="003071E0"/>
    <w:rsid w:val="0030724B"/>
    <w:rsid w:val="003077BF"/>
    <w:rsid w:val="00307896"/>
    <w:rsid w:val="00307DD8"/>
    <w:rsid w:val="00307DE6"/>
    <w:rsid w:val="00307E40"/>
    <w:rsid w:val="00307EE1"/>
    <w:rsid w:val="00307EE3"/>
    <w:rsid w:val="003100A0"/>
    <w:rsid w:val="00310123"/>
    <w:rsid w:val="003108CC"/>
    <w:rsid w:val="00310991"/>
    <w:rsid w:val="00310B0C"/>
    <w:rsid w:val="00310B73"/>
    <w:rsid w:val="00310BCD"/>
    <w:rsid w:val="00310DF4"/>
    <w:rsid w:val="00310FD4"/>
    <w:rsid w:val="003111CD"/>
    <w:rsid w:val="0031148C"/>
    <w:rsid w:val="0031151B"/>
    <w:rsid w:val="00311B68"/>
    <w:rsid w:val="00311B84"/>
    <w:rsid w:val="00311BA9"/>
    <w:rsid w:val="00311D06"/>
    <w:rsid w:val="00312000"/>
    <w:rsid w:val="003121FF"/>
    <w:rsid w:val="0031245A"/>
    <w:rsid w:val="00312606"/>
    <w:rsid w:val="00312690"/>
    <w:rsid w:val="00312C46"/>
    <w:rsid w:val="00312D30"/>
    <w:rsid w:val="00312DDA"/>
    <w:rsid w:val="003132EA"/>
    <w:rsid w:val="00313335"/>
    <w:rsid w:val="00313A78"/>
    <w:rsid w:val="00313CB8"/>
    <w:rsid w:val="00313F55"/>
    <w:rsid w:val="00314280"/>
    <w:rsid w:val="0031444F"/>
    <w:rsid w:val="003146FB"/>
    <w:rsid w:val="003149CB"/>
    <w:rsid w:val="00314AEC"/>
    <w:rsid w:val="00314B9A"/>
    <w:rsid w:val="00314DA9"/>
    <w:rsid w:val="00314E7F"/>
    <w:rsid w:val="00314F49"/>
    <w:rsid w:val="00314F91"/>
    <w:rsid w:val="00315093"/>
    <w:rsid w:val="003151EE"/>
    <w:rsid w:val="00315442"/>
    <w:rsid w:val="00315546"/>
    <w:rsid w:val="00315678"/>
    <w:rsid w:val="00315746"/>
    <w:rsid w:val="00315C52"/>
    <w:rsid w:val="0031602B"/>
    <w:rsid w:val="003163B0"/>
    <w:rsid w:val="003164FE"/>
    <w:rsid w:val="00316646"/>
    <w:rsid w:val="0031665A"/>
    <w:rsid w:val="00316784"/>
    <w:rsid w:val="00316953"/>
    <w:rsid w:val="00316ACD"/>
    <w:rsid w:val="00316AED"/>
    <w:rsid w:val="0031726A"/>
    <w:rsid w:val="0031728A"/>
    <w:rsid w:val="0031758E"/>
    <w:rsid w:val="0031784C"/>
    <w:rsid w:val="00317851"/>
    <w:rsid w:val="0031787A"/>
    <w:rsid w:val="003178C5"/>
    <w:rsid w:val="003179A3"/>
    <w:rsid w:val="003200A3"/>
    <w:rsid w:val="003203DC"/>
    <w:rsid w:val="00320BA3"/>
    <w:rsid w:val="00320DE1"/>
    <w:rsid w:val="00320DF1"/>
    <w:rsid w:val="00320F22"/>
    <w:rsid w:val="00320F26"/>
    <w:rsid w:val="00321375"/>
    <w:rsid w:val="00321389"/>
    <w:rsid w:val="003213AC"/>
    <w:rsid w:val="00321422"/>
    <w:rsid w:val="00321539"/>
    <w:rsid w:val="003216D0"/>
    <w:rsid w:val="00321715"/>
    <w:rsid w:val="003217FA"/>
    <w:rsid w:val="00321BA5"/>
    <w:rsid w:val="00321CA0"/>
    <w:rsid w:val="00321D34"/>
    <w:rsid w:val="00321FDC"/>
    <w:rsid w:val="00322131"/>
    <w:rsid w:val="0032217F"/>
    <w:rsid w:val="003225F4"/>
    <w:rsid w:val="00322CFD"/>
    <w:rsid w:val="00323146"/>
    <w:rsid w:val="003231FE"/>
    <w:rsid w:val="0032331E"/>
    <w:rsid w:val="00323423"/>
    <w:rsid w:val="0032351B"/>
    <w:rsid w:val="00323532"/>
    <w:rsid w:val="0032356B"/>
    <w:rsid w:val="003235C9"/>
    <w:rsid w:val="003236A4"/>
    <w:rsid w:val="0032389A"/>
    <w:rsid w:val="00323A85"/>
    <w:rsid w:val="00323CB5"/>
    <w:rsid w:val="00323DAD"/>
    <w:rsid w:val="00323E51"/>
    <w:rsid w:val="00323E6E"/>
    <w:rsid w:val="00323F97"/>
    <w:rsid w:val="00324948"/>
    <w:rsid w:val="0032500B"/>
    <w:rsid w:val="003251BA"/>
    <w:rsid w:val="003255F0"/>
    <w:rsid w:val="00325688"/>
    <w:rsid w:val="0032570F"/>
    <w:rsid w:val="0032584F"/>
    <w:rsid w:val="00325FAF"/>
    <w:rsid w:val="003260D6"/>
    <w:rsid w:val="003261E0"/>
    <w:rsid w:val="00326204"/>
    <w:rsid w:val="00326367"/>
    <w:rsid w:val="00326454"/>
    <w:rsid w:val="00326610"/>
    <w:rsid w:val="0032670B"/>
    <w:rsid w:val="00326A33"/>
    <w:rsid w:val="00326B55"/>
    <w:rsid w:val="00326C97"/>
    <w:rsid w:val="00327376"/>
    <w:rsid w:val="003279DE"/>
    <w:rsid w:val="00327E45"/>
    <w:rsid w:val="00327EB0"/>
    <w:rsid w:val="00327FC9"/>
    <w:rsid w:val="003300B6"/>
    <w:rsid w:val="00330213"/>
    <w:rsid w:val="0033044B"/>
    <w:rsid w:val="0033045D"/>
    <w:rsid w:val="00330807"/>
    <w:rsid w:val="003308B7"/>
    <w:rsid w:val="00330DBD"/>
    <w:rsid w:val="00331149"/>
    <w:rsid w:val="003312B0"/>
    <w:rsid w:val="00331569"/>
    <w:rsid w:val="00331933"/>
    <w:rsid w:val="003319F7"/>
    <w:rsid w:val="00331D27"/>
    <w:rsid w:val="00331E33"/>
    <w:rsid w:val="00332097"/>
    <w:rsid w:val="0033245C"/>
    <w:rsid w:val="003324BF"/>
    <w:rsid w:val="003324DF"/>
    <w:rsid w:val="003324ED"/>
    <w:rsid w:val="00332545"/>
    <w:rsid w:val="0033277A"/>
    <w:rsid w:val="00332D18"/>
    <w:rsid w:val="00332D82"/>
    <w:rsid w:val="00333032"/>
    <w:rsid w:val="00333268"/>
    <w:rsid w:val="00333339"/>
    <w:rsid w:val="00333AA4"/>
    <w:rsid w:val="00333AEA"/>
    <w:rsid w:val="00333F8B"/>
    <w:rsid w:val="00333FDB"/>
    <w:rsid w:val="00334081"/>
    <w:rsid w:val="0033455F"/>
    <w:rsid w:val="0033466C"/>
    <w:rsid w:val="0033488E"/>
    <w:rsid w:val="003348EE"/>
    <w:rsid w:val="00334AA1"/>
    <w:rsid w:val="00334D80"/>
    <w:rsid w:val="00334ECD"/>
    <w:rsid w:val="00335174"/>
    <w:rsid w:val="00335246"/>
    <w:rsid w:val="003352F1"/>
    <w:rsid w:val="003354B1"/>
    <w:rsid w:val="003357E7"/>
    <w:rsid w:val="00335838"/>
    <w:rsid w:val="00335929"/>
    <w:rsid w:val="0033595E"/>
    <w:rsid w:val="00335968"/>
    <w:rsid w:val="00335995"/>
    <w:rsid w:val="00335BE2"/>
    <w:rsid w:val="00336055"/>
    <w:rsid w:val="003360A7"/>
    <w:rsid w:val="00336113"/>
    <w:rsid w:val="0033613E"/>
    <w:rsid w:val="0033625D"/>
    <w:rsid w:val="0033647B"/>
    <w:rsid w:val="00336BE5"/>
    <w:rsid w:val="00336CA2"/>
    <w:rsid w:val="00336E77"/>
    <w:rsid w:val="00337171"/>
    <w:rsid w:val="003371F7"/>
    <w:rsid w:val="00337300"/>
    <w:rsid w:val="0033778D"/>
    <w:rsid w:val="003378AB"/>
    <w:rsid w:val="00337DB8"/>
    <w:rsid w:val="003402ED"/>
    <w:rsid w:val="003403C8"/>
    <w:rsid w:val="003404F9"/>
    <w:rsid w:val="003407B5"/>
    <w:rsid w:val="0034094A"/>
    <w:rsid w:val="003409C2"/>
    <w:rsid w:val="00340A9A"/>
    <w:rsid w:val="00340B28"/>
    <w:rsid w:val="00340BE9"/>
    <w:rsid w:val="00340CB6"/>
    <w:rsid w:val="0034106B"/>
    <w:rsid w:val="003417FD"/>
    <w:rsid w:val="00341AFB"/>
    <w:rsid w:val="00341C0E"/>
    <w:rsid w:val="00341EE3"/>
    <w:rsid w:val="00341FA3"/>
    <w:rsid w:val="00342047"/>
    <w:rsid w:val="00342299"/>
    <w:rsid w:val="003426CD"/>
    <w:rsid w:val="00342788"/>
    <w:rsid w:val="00343140"/>
    <w:rsid w:val="0034337D"/>
    <w:rsid w:val="00343651"/>
    <w:rsid w:val="003439CD"/>
    <w:rsid w:val="00343BF7"/>
    <w:rsid w:val="00343C2E"/>
    <w:rsid w:val="00343CF9"/>
    <w:rsid w:val="00343E24"/>
    <w:rsid w:val="00344187"/>
    <w:rsid w:val="0034450F"/>
    <w:rsid w:val="00344A5E"/>
    <w:rsid w:val="00344BE1"/>
    <w:rsid w:val="00344D0B"/>
    <w:rsid w:val="00344D74"/>
    <w:rsid w:val="00345273"/>
    <w:rsid w:val="0034566D"/>
    <w:rsid w:val="003457A6"/>
    <w:rsid w:val="00345892"/>
    <w:rsid w:val="00345C99"/>
    <w:rsid w:val="00345E13"/>
    <w:rsid w:val="00345F00"/>
    <w:rsid w:val="00346399"/>
    <w:rsid w:val="003465D2"/>
    <w:rsid w:val="003465D6"/>
    <w:rsid w:val="0034676F"/>
    <w:rsid w:val="003469D0"/>
    <w:rsid w:val="00346A0D"/>
    <w:rsid w:val="00346AD3"/>
    <w:rsid w:val="00346B3C"/>
    <w:rsid w:val="00346EC7"/>
    <w:rsid w:val="003471B8"/>
    <w:rsid w:val="0034729A"/>
    <w:rsid w:val="00347312"/>
    <w:rsid w:val="0034738B"/>
    <w:rsid w:val="003476C5"/>
    <w:rsid w:val="00347B17"/>
    <w:rsid w:val="00347DF5"/>
    <w:rsid w:val="00347F18"/>
    <w:rsid w:val="00350096"/>
    <w:rsid w:val="003500B9"/>
    <w:rsid w:val="0035049A"/>
    <w:rsid w:val="003506CC"/>
    <w:rsid w:val="003506D5"/>
    <w:rsid w:val="00350966"/>
    <w:rsid w:val="003509C5"/>
    <w:rsid w:val="00350FA7"/>
    <w:rsid w:val="00351118"/>
    <w:rsid w:val="0035141D"/>
    <w:rsid w:val="00351630"/>
    <w:rsid w:val="0035163A"/>
    <w:rsid w:val="00351935"/>
    <w:rsid w:val="00351BA1"/>
    <w:rsid w:val="00351C6F"/>
    <w:rsid w:val="00351CA1"/>
    <w:rsid w:val="00351E05"/>
    <w:rsid w:val="00351E65"/>
    <w:rsid w:val="00351E76"/>
    <w:rsid w:val="00351F09"/>
    <w:rsid w:val="003520F0"/>
    <w:rsid w:val="003522DC"/>
    <w:rsid w:val="0035233F"/>
    <w:rsid w:val="00352494"/>
    <w:rsid w:val="003529B9"/>
    <w:rsid w:val="00352C44"/>
    <w:rsid w:val="00352CE3"/>
    <w:rsid w:val="00352DA2"/>
    <w:rsid w:val="00352E58"/>
    <w:rsid w:val="00353258"/>
    <w:rsid w:val="0035329C"/>
    <w:rsid w:val="003536E7"/>
    <w:rsid w:val="003539E3"/>
    <w:rsid w:val="00353B85"/>
    <w:rsid w:val="00353E16"/>
    <w:rsid w:val="00354253"/>
    <w:rsid w:val="00354459"/>
    <w:rsid w:val="00354490"/>
    <w:rsid w:val="00354699"/>
    <w:rsid w:val="00354EDE"/>
    <w:rsid w:val="0035541C"/>
    <w:rsid w:val="00355483"/>
    <w:rsid w:val="003554A7"/>
    <w:rsid w:val="00355757"/>
    <w:rsid w:val="0035576F"/>
    <w:rsid w:val="00355D1E"/>
    <w:rsid w:val="00355F3F"/>
    <w:rsid w:val="00356021"/>
    <w:rsid w:val="00356138"/>
    <w:rsid w:val="003566E0"/>
    <w:rsid w:val="003567B3"/>
    <w:rsid w:val="003567F1"/>
    <w:rsid w:val="00356B44"/>
    <w:rsid w:val="00356F10"/>
    <w:rsid w:val="003570CD"/>
    <w:rsid w:val="003574D1"/>
    <w:rsid w:val="00357945"/>
    <w:rsid w:val="00357AD1"/>
    <w:rsid w:val="0036011B"/>
    <w:rsid w:val="00360298"/>
    <w:rsid w:val="0036034E"/>
    <w:rsid w:val="00360368"/>
    <w:rsid w:val="00360454"/>
    <w:rsid w:val="0036073F"/>
    <w:rsid w:val="0036085C"/>
    <w:rsid w:val="00360F4F"/>
    <w:rsid w:val="0036134F"/>
    <w:rsid w:val="003613F6"/>
    <w:rsid w:val="00361981"/>
    <w:rsid w:val="00361DD3"/>
    <w:rsid w:val="00361E8F"/>
    <w:rsid w:val="00361F1C"/>
    <w:rsid w:val="003620B0"/>
    <w:rsid w:val="003623A0"/>
    <w:rsid w:val="0036265C"/>
    <w:rsid w:val="00362897"/>
    <w:rsid w:val="00362908"/>
    <w:rsid w:val="00362D00"/>
    <w:rsid w:val="00362DB6"/>
    <w:rsid w:val="003641B3"/>
    <w:rsid w:val="0036422C"/>
    <w:rsid w:val="00364888"/>
    <w:rsid w:val="00364EF7"/>
    <w:rsid w:val="003652A0"/>
    <w:rsid w:val="0036534A"/>
    <w:rsid w:val="00365730"/>
    <w:rsid w:val="003658C0"/>
    <w:rsid w:val="00365E32"/>
    <w:rsid w:val="00366247"/>
    <w:rsid w:val="00366554"/>
    <w:rsid w:val="003665ED"/>
    <w:rsid w:val="00366669"/>
    <w:rsid w:val="003666F9"/>
    <w:rsid w:val="0036689D"/>
    <w:rsid w:val="00366BCD"/>
    <w:rsid w:val="00367057"/>
    <w:rsid w:val="003676A9"/>
    <w:rsid w:val="00367947"/>
    <w:rsid w:val="003701F9"/>
    <w:rsid w:val="00370649"/>
    <w:rsid w:val="00370690"/>
    <w:rsid w:val="003708B9"/>
    <w:rsid w:val="00370C9C"/>
    <w:rsid w:val="00370FF7"/>
    <w:rsid w:val="00371078"/>
    <w:rsid w:val="0037127A"/>
    <w:rsid w:val="0037132A"/>
    <w:rsid w:val="00371387"/>
    <w:rsid w:val="0037148A"/>
    <w:rsid w:val="003714B1"/>
    <w:rsid w:val="003717CF"/>
    <w:rsid w:val="00371A4B"/>
    <w:rsid w:val="00371AA4"/>
    <w:rsid w:val="00371AFF"/>
    <w:rsid w:val="00371B0F"/>
    <w:rsid w:val="00371CCF"/>
    <w:rsid w:val="00371D51"/>
    <w:rsid w:val="003722D0"/>
    <w:rsid w:val="0037230F"/>
    <w:rsid w:val="0037248A"/>
    <w:rsid w:val="003727AC"/>
    <w:rsid w:val="00372B85"/>
    <w:rsid w:val="00372C61"/>
    <w:rsid w:val="00372DDA"/>
    <w:rsid w:val="00372ECE"/>
    <w:rsid w:val="00372FA0"/>
    <w:rsid w:val="003730BD"/>
    <w:rsid w:val="003731AE"/>
    <w:rsid w:val="0037334C"/>
    <w:rsid w:val="003734C6"/>
    <w:rsid w:val="003736D5"/>
    <w:rsid w:val="0037393F"/>
    <w:rsid w:val="0037398E"/>
    <w:rsid w:val="00373A34"/>
    <w:rsid w:val="00373A9E"/>
    <w:rsid w:val="00373B43"/>
    <w:rsid w:val="00373BB6"/>
    <w:rsid w:val="00373BCB"/>
    <w:rsid w:val="00373F3C"/>
    <w:rsid w:val="003740ED"/>
    <w:rsid w:val="003741C7"/>
    <w:rsid w:val="003743B8"/>
    <w:rsid w:val="0037469A"/>
    <w:rsid w:val="00374846"/>
    <w:rsid w:val="0037488C"/>
    <w:rsid w:val="00375124"/>
    <w:rsid w:val="003751DB"/>
    <w:rsid w:val="00375243"/>
    <w:rsid w:val="003755EC"/>
    <w:rsid w:val="00375893"/>
    <w:rsid w:val="00375A80"/>
    <w:rsid w:val="00375A81"/>
    <w:rsid w:val="00375AD6"/>
    <w:rsid w:val="00375B17"/>
    <w:rsid w:val="00376314"/>
    <w:rsid w:val="00376345"/>
    <w:rsid w:val="003765B0"/>
    <w:rsid w:val="00376731"/>
    <w:rsid w:val="00376A62"/>
    <w:rsid w:val="00376BC7"/>
    <w:rsid w:val="00376C10"/>
    <w:rsid w:val="00376FF8"/>
    <w:rsid w:val="00377076"/>
    <w:rsid w:val="003772C7"/>
    <w:rsid w:val="0037738A"/>
    <w:rsid w:val="00377580"/>
    <w:rsid w:val="00377600"/>
    <w:rsid w:val="00377960"/>
    <w:rsid w:val="00377CBE"/>
    <w:rsid w:val="00377F66"/>
    <w:rsid w:val="003802A6"/>
    <w:rsid w:val="003807C0"/>
    <w:rsid w:val="00381000"/>
    <w:rsid w:val="003810D9"/>
    <w:rsid w:val="00381301"/>
    <w:rsid w:val="0038171B"/>
    <w:rsid w:val="003817C7"/>
    <w:rsid w:val="0038191B"/>
    <w:rsid w:val="00381943"/>
    <w:rsid w:val="00381959"/>
    <w:rsid w:val="00381F04"/>
    <w:rsid w:val="0038201A"/>
    <w:rsid w:val="003828A2"/>
    <w:rsid w:val="00382C17"/>
    <w:rsid w:val="00382CE6"/>
    <w:rsid w:val="00382DD8"/>
    <w:rsid w:val="00382FDB"/>
    <w:rsid w:val="00383026"/>
    <w:rsid w:val="00383065"/>
    <w:rsid w:val="00383082"/>
    <w:rsid w:val="003834B9"/>
    <w:rsid w:val="003834E2"/>
    <w:rsid w:val="003838F4"/>
    <w:rsid w:val="00383A3C"/>
    <w:rsid w:val="00383AEF"/>
    <w:rsid w:val="00383E3F"/>
    <w:rsid w:val="0038410C"/>
    <w:rsid w:val="00384276"/>
    <w:rsid w:val="0038430B"/>
    <w:rsid w:val="003845C7"/>
    <w:rsid w:val="00384C2A"/>
    <w:rsid w:val="00385156"/>
    <w:rsid w:val="00385319"/>
    <w:rsid w:val="003853EC"/>
    <w:rsid w:val="003854DF"/>
    <w:rsid w:val="003855F2"/>
    <w:rsid w:val="00385790"/>
    <w:rsid w:val="00385B2E"/>
    <w:rsid w:val="00385C36"/>
    <w:rsid w:val="00385F48"/>
    <w:rsid w:val="00386022"/>
    <w:rsid w:val="00386107"/>
    <w:rsid w:val="00386127"/>
    <w:rsid w:val="0038618B"/>
    <w:rsid w:val="003864A8"/>
    <w:rsid w:val="00386882"/>
    <w:rsid w:val="003869CA"/>
    <w:rsid w:val="00386BBD"/>
    <w:rsid w:val="00386FB1"/>
    <w:rsid w:val="0038720E"/>
    <w:rsid w:val="003872D5"/>
    <w:rsid w:val="003873F5"/>
    <w:rsid w:val="003875D8"/>
    <w:rsid w:val="0038763B"/>
    <w:rsid w:val="00387B89"/>
    <w:rsid w:val="00387DE1"/>
    <w:rsid w:val="00387FAB"/>
    <w:rsid w:val="00390045"/>
    <w:rsid w:val="00390208"/>
    <w:rsid w:val="00390323"/>
    <w:rsid w:val="00390AD8"/>
    <w:rsid w:val="00390BF9"/>
    <w:rsid w:val="00390E87"/>
    <w:rsid w:val="00390EBB"/>
    <w:rsid w:val="00390EE5"/>
    <w:rsid w:val="003910DB"/>
    <w:rsid w:val="003911CE"/>
    <w:rsid w:val="0039124C"/>
    <w:rsid w:val="0039132E"/>
    <w:rsid w:val="0039144E"/>
    <w:rsid w:val="003917AD"/>
    <w:rsid w:val="003918B2"/>
    <w:rsid w:val="00391AD3"/>
    <w:rsid w:val="00391BE9"/>
    <w:rsid w:val="00392082"/>
    <w:rsid w:val="003920B8"/>
    <w:rsid w:val="003924D2"/>
    <w:rsid w:val="0039273D"/>
    <w:rsid w:val="0039289F"/>
    <w:rsid w:val="00392B42"/>
    <w:rsid w:val="00392E3E"/>
    <w:rsid w:val="0039308C"/>
    <w:rsid w:val="00393255"/>
    <w:rsid w:val="003932C2"/>
    <w:rsid w:val="0039345E"/>
    <w:rsid w:val="00393633"/>
    <w:rsid w:val="0039365C"/>
    <w:rsid w:val="00393754"/>
    <w:rsid w:val="0039375E"/>
    <w:rsid w:val="00393ABB"/>
    <w:rsid w:val="00393AC9"/>
    <w:rsid w:val="00393BA7"/>
    <w:rsid w:val="00393D41"/>
    <w:rsid w:val="00393E9A"/>
    <w:rsid w:val="00394000"/>
    <w:rsid w:val="00394159"/>
    <w:rsid w:val="00394770"/>
    <w:rsid w:val="003948A2"/>
    <w:rsid w:val="00394F2A"/>
    <w:rsid w:val="00394F49"/>
    <w:rsid w:val="00394F5D"/>
    <w:rsid w:val="00395121"/>
    <w:rsid w:val="003951FE"/>
    <w:rsid w:val="0039527A"/>
    <w:rsid w:val="003952E3"/>
    <w:rsid w:val="003952EE"/>
    <w:rsid w:val="00395763"/>
    <w:rsid w:val="00395858"/>
    <w:rsid w:val="00395E56"/>
    <w:rsid w:val="00396265"/>
    <w:rsid w:val="003963B7"/>
    <w:rsid w:val="00396414"/>
    <w:rsid w:val="003967DD"/>
    <w:rsid w:val="00396CA5"/>
    <w:rsid w:val="003970FD"/>
    <w:rsid w:val="00397111"/>
    <w:rsid w:val="00397902"/>
    <w:rsid w:val="003979D7"/>
    <w:rsid w:val="00397A37"/>
    <w:rsid w:val="00397AC3"/>
    <w:rsid w:val="00397F46"/>
    <w:rsid w:val="003A00F0"/>
    <w:rsid w:val="003A0283"/>
    <w:rsid w:val="003A029B"/>
    <w:rsid w:val="003A02F2"/>
    <w:rsid w:val="003A05F5"/>
    <w:rsid w:val="003A0607"/>
    <w:rsid w:val="003A0FB2"/>
    <w:rsid w:val="003A10CE"/>
    <w:rsid w:val="003A113B"/>
    <w:rsid w:val="003A1303"/>
    <w:rsid w:val="003A149B"/>
    <w:rsid w:val="003A1712"/>
    <w:rsid w:val="003A1756"/>
    <w:rsid w:val="003A178B"/>
    <w:rsid w:val="003A186D"/>
    <w:rsid w:val="003A1AC8"/>
    <w:rsid w:val="003A1E5B"/>
    <w:rsid w:val="003A1EB4"/>
    <w:rsid w:val="003A2072"/>
    <w:rsid w:val="003A2074"/>
    <w:rsid w:val="003A2314"/>
    <w:rsid w:val="003A24A8"/>
    <w:rsid w:val="003A2705"/>
    <w:rsid w:val="003A272A"/>
    <w:rsid w:val="003A2879"/>
    <w:rsid w:val="003A2D08"/>
    <w:rsid w:val="003A2D18"/>
    <w:rsid w:val="003A2DAB"/>
    <w:rsid w:val="003A2DE2"/>
    <w:rsid w:val="003A2E3A"/>
    <w:rsid w:val="003A3100"/>
    <w:rsid w:val="003A34B8"/>
    <w:rsid w:val="003A367D"/>
    <w:rsid w:val="003A390E"/>
    <w:rsid w:val="003A391A"/>
    <w:rsid w:val="003A3C40"/>
    <w:rsid w:val="003A3FF0"/>
    <w:rsid w:val="003A41D0"/>
    <w:rsid w:val="003A41D1"/>
    <w:rsid w:val="003A437D"/>
    <w:rsid w:val="003A495C"/>
    <w:rsid w:val="003A4C0A"/>
    <w:rsid w:val="003A501B"/>
    <w:rsid w:val="003A551F"/>
    <w:rsid w:val="003A5644"/>
    <w:rsid w:val="003A5748"/>
    <w:rsid w:val="003A5B08"/>
    <w:rsid w:val="003A5C25"/>
    <w:rsid w:val="003A5D75"/>
    <w:rsid w:val="003A5E35"/>
    <w:rsid w:val="003A60E2"/>
    <w:rsid w:val="003A6229"/>
    <w:rsid w:val="003A66AC"/>
    <w:rsid w:val="003A674E"/>
    <w:rsid w:val="003A6C98"/>
    <w:rsid w:val="003A6CB0"/>
    <w:rsid w:val="003A6F35"/>
    <w:rsid w:val="003A71D0"/>
    <w:rsid w:val="003A76F5"/>
    <w:rsid w:val="003A7838"/>
    <w:rsid w:val="003A7ADC"/>
    <w:rsid w:val="003A7BC9"/>
    <w:rsid w:val="003A7DF3"/>
    <w:rsid w:val="003B02C5"/>
    <w:rsid w:val="003B03F2"/>
    <w:rsid w:val="003B08BA"/>
    <w:rsid w:val="003B0912"/>
    <w:rsid w:val="003B0F51"/>
    <w:rsid w:val="003B1684"/>
    <w:rsid w:val="003B1728"/>
    <w:rsid w:val="003B1839"/>
    <w:rsid w:val="003B1A7A"/>
    <w:rsid w:val="003B21A4"/>
    <w:rsid w:val="003B22D9"/>
    <w:rsid w:val="003B2604"/>
    <w:rsid w:val="003B2EFA"/>
    <w:rsid w:val="003B2F7D"/>
    <w:rsid w:val="003B33E9"/>
    <w:rsid w:val="003B3519"/>
    <w:rsid w:val="003B3641"/>
    <w:rsid w:val="003B3D20"/>
    <w:rsid w:val="003B3D26"/>
    <w:rsid w:val="003B40DA"/>
    <w:rsid w:val="003B457A"/>
    <w:rsid w:val="003B45E0"/>
    <w:rsid w:val="003B46CF"/>
    <w:rsid w:val="003B46E7"/>
    <w:rsid w:val="003B4709"/>
    <w:rsid w:val="003B4AAB"/>
    <w:rsid w:val="003B4AFB"/>
    <w:rsid w:val="003B4F95"/>
    <w:rsid w:val="003B5199"/>
    <w:rsid w:val="003B52B3"/>
    <w:rsid w:val="003B5935"/>
    <w:rsid w:val="003B5CD5"/>
    <w:rsid w:val="003B6302"/>
    <w:rsid w:val="003B64F8"/>
    <w:rsid w:val="003B6634"/>
    <w:rsid w:val="003B6833"/>
    <w:rsid w:val="003B6961"/>
    <w:rsid w:val="003B6A71"/>
    <w:rsid w:val="003B6B28"/>
    <w:rsid w:val="003B740F"/>
    <w:rsid w:val="003B76D7"/>
    <w:rsid w:val="003B7793"/>
    <w:rsid w:val="003B7F1A"/>
    <w:rsid w:val="003C0184"/>
    <w:rsid w:val="003C0207"/>
    <w:rsid w:val="003C0236"/>
    <w:rsid w:val="003C07BA"/>
    <w:rsid w:val="003C084E"/>
    <w:rsid w:val="003C0A66"/>
    <w:rsid w:val="003C1026"/>
    <w:rsid w:val="003C11F8"/>
    <w:rsid w:val="003C12EC"/>
    <w:rsid w:val="003C1592"/>
    <w:rsid w:val="003C17B7"/>
    <w:rsid w:val="003C1868"/>
    <w:rsid w:val="003C1982"/>
    <w:rsid w:val="003C19EB"/>
    <w:rsid w:val="003C1F02"/>
    <w:rsid w:val="003C1F97"/>
    <w:rsid w:val="003C25AE"/>
    <w:rsid w:val="003C2658"/>
    <w:rsid w:val="003C27AF"/>
    <w:rsid w:val="003C27E5"/>
    <w:rsid w:val="003C2A22"/>
    <w:rsid w:val="003C2C57"/>
    <w:rsid w:val="003C2DB6"/>
    <w:rsid w:val="003C2DE9"/>
    <w:rsid w:val="003C2E05"/>
    <w:rsid w:val="003C2E2A"/>
    <w:rsid w:val="003C2FAC"/>
    <w:rsid w:val="003C2FE2"/>
    <w:rsid w:val="003C3153"/>
    <w:rsid w:val="003C3475"/>
    <w:rsid w:val="003C347A"/>
    <w:rsid w:val="003C34E2"/>
    <w:rsid w:val="003C36BF"/>
    <w:rsid w:val="003C37BB"/>
    <w:rsid w:val="003C3840"/>
    <w:rsid w:val="003C3886"/>
    <w:rsid w:val="003C38CD"/>
    <w:rsid w:val="003C3C0D"/>
    <w:rsid w:val="003C4085"/>
    <w:rsid w:val="003C435F"/>
    <w:rsid w:val="003C437D"/>
    <w:rsid w:val="003C4514"/>
    <w:rsid w:val="003C4775"/>
    <w:rsid w:val="003C47B2"/>
    <w:rsid w:val="003C4A0C"/>
    <w:rsid w:val="003C4B43"/>
    <w:rsid w:val="003C4C1C"/>
    <w:rsid w:val="003C4E01"/>
    <w:rsid w:val="003C53E4"/>
    <w:rsid w:val="003C560B"/>
    <w:rsid w:val="003C58B3"/>
    <w:rsid w:val="003C59C9"/>
    <w:rsid w:val="003C5B61"/>
    <w:rsid w:val="003C5BF1"/>
    <w:rsid w:val="003C5FFF"/>
    <w:rsid w:val="003C60BA"/>
    <w:rsid w:val="003C62E0"/>
    <w:rsid w:val="003C64D5"/>
    <w:rsid w:val="003C64F6"/>
    <w:rsid w:val="003C656B"/>
    <w:rsid w:val="003C65C2"/>
    <w:rsid w:val="003C6CDA"/>
    <w:rsid w:val="003C6E8B"/>
    <w:rsid w:val="003C6E93"/>
    <w:rsid w:val="003C7147"/>
    <w:rsid w:val="003C741D"/>
    <w:rsid w:val="003C7607"/>
    <w:rsid w:val="003C77B4"/>
    <w:rsid w:val="003C77C5"/>
    <w:rsid w:val="003C78D1"/>
    <w:rsid w:val="003C795C"/>
    <w:rsid w:val="003C7B21"/>
    <w:rsid w:val="003C7EF7"/>
    <w:rsid w:val="003C7F85"/>
    <w:rsid w:val="003D019A"/>
    <w:rsid w:val="003D01AF"/>
    <w:rsid w:val="003D01FD"/>
    <w:rsid w:val="003D0291"/>
    <w:rsid w:val="003D033F"/>
    <w:rsid w:val="003D0646"/>
    <w:rsid w:val="003D0737"/>
    <w:rsid w:val="003D07CF"/>
    <w:rsid w:val="003D088E"/>
    <w:rsid w:val="003D08F7"/>
    <w:rsid w:val="003D0A58"/>
    <w:rsid w:val="003D0A7C"/>
    <w:rsid w:val="003D0AEC"/>
    <w:rsid w:val="003D0CCD"/>
    <w:rsid w:val="003D0D59"/>
    <w:rsid w:val="003D1529"/>
    <w:rsid w:val="003D15EF"/>
    <w:rsid w:val="003D1739"/>
    <w:rsid w:val="003D1762"/>
    <w:rsid w:val="003D1836"/>
    <w:rsid w:val="003D1E55"/>
    <w:rsid w:val="003D21D5"/>
    <w:rsid w:val="003D27B5"/>
    <w:rsid w:val="003D2A34"/>
    <w:rsid w:val="003D2AB4"/>
    <w:rsid w:val="003D2F53"/>
    <w:rsid w:val="003D2F6C"/>
    <w:rsid w:val="003D3174"/>
    <w:rsid w:val="003D31E4"/>
    <w:rsid w:val="003D32D0"/>
    <w:rsid w:val="003D3392"/>
    <w:rsid w:val="003D3A77"/>
    <w:rsid w:val="003D3ADA"/>
    <w:rsid w:val="003D4274"/>
    <w:rsid w:val="003D44FE"/>
    <w:rsid w:val="003D4802"/>
    <w:rsid w:val="003D4A75"/>
    <w:rsid w:val="003D4C2B"/>
    <w:rsid w:val="003D4C32"/>
    <w:rsid w:val="003D4CF5"/>
    <w:rsid w:val="003D505D"/>
    <w:rsid w:val="003D50CD"/>
    <w:rsid w:val="003D5427"/>
    <w:rsid w:val="003D56F7"/>
    <w:rsid w:val="003D587F"/>
    <w:rsid w:val="003D593A"/>
    <w:rsid w:val="003D594D"/>
    <w:rsid w:val="003D59BD"/>
    <w:rsid w:val="003D5CB3"/>
    <w:rsid w:val="003D5F69"/>
    <w:rsid w:val="003D5FA9"/>
    <w:rsid w:val="003D5FCD"/>
    <w:rsid w:val="003D6092"/>
    <w:rsid w:val="003D640F"/>
    <w:rsid w:val="003D6599"/>
    <w:rsid w:val="003D6610"/>
    <w:rsid w:val="003D6955"/>
    <w:rsid w:val="003D6D86"/>
    <w:rsid w:val="003D6E8E"/>
    <w:rsid w:val="003D709A"/>
    <w:rsid w:val="003D73FE"/>
    <w:rsid w:val="003D7505"/>
    <w:rsid w:val="003D75C6"/>
    <w:rsid w:val="003D77AC"/>
    <w:rsid w:val="003D7963"/>
    <w:rsid w:val="003D7CB8"/>
    <w:rsid w:val="003D7D21"/>
    <w:rsid w:val="003D7D5D"/>
    <w:rsid w:val="003D7D86"/>
    <w:rsid w:val="003D7E76"/>
    <w:rsid w:val="003D7EA2"/>
    <w:rsid w:val="003E01C8"/>
    <w:rsid w:val="003E04B2"/>
    <w:rsid w:val="003E05FD"/>
    <w:rsid w:val="003E073E"/>
    <w:rsid w:val="003E0944"/>
    <w:rsid w:val="003E0A0F"/>
    <w:rsid w:val="003E1071"/>
    <w:rsid w:val="003E16D3"/>
    <w:rsid w:val="003E1C48"/>
    <w:rsid w:val="003E1C62"/>
    <w:rsid w:val="003E1EB1"/>
    <w:rsid w:val="003E1ECF"/>
    <w:rsid w:val="003E203E"/>
    <w:rsid w:val="003E2044"/>
    <w:rsid w:val="003E224A"/>
    <w:rsid w:val="003E2491"/>
    <w:rsid w:val="003E24EE"/>
    <w:rsid w:val="003E28ED"/>
    <w:rsid w:val="003E2A62"/>
    <w:rsid w:val="003E2DC6"/>
    <w:rsid w:val="003E2F13"/>
    <w:rsid w:val="003E334B"/>
    <w:rsid w:val="003E33A0"/>
    <w:rsid w:val="003E33EB"/>
    <w:rsid w:val="003E356D"/>
    <w:rsid w:val="003E369A"/>
    <w:rsid w:val="003E3811"/>
    <w:rsid w:val="003E3D20"/>
    <w:rsid w:val="003E3EB6"/>
    <w:rsid w:val="003E409E"/>
    <w:rsid w:val="003E4526"/>
    <w:rsid w:val="003E4806"/>
    <w:rsid w:val="003E4860"/>
    <w:rsid w:val="003E48E2"/>
    <w:rsid w:val="003E49AF"/>
    <w:rsid w:val="003E4BDB"/>
    <w:rsid w:val="003E4C6D"/>
    <w:rsid w:val="003E4CBE"/>
    <w:rsid w:val="003E4E51"/>
    <w:rsid w:val="003E4E7F"/>
    <w:rsid w:val="003E525B"/>
    <w:rsid w:val="003E558E"/>
    <w:rsid w:val="003E565B"/>
    <w:rsid w:val="003E58B2"/>
    <w:rsid w:val="003E5B21"/>
    <w:rsid w:val="003E5CBD"/>
    <w:rsid w:val="003E60A2"/>
    <w:rsid w:val="003E624D"/>
    <w:rsid w:val="003E636A"/>
    <w:rsid w:val="003E6393"/>
    <w:rsid w:val="003E6460"/>
    <w:rsid w:val="003E6649"/>
    <w:rsid w:val="003E6779"/>
    <w:rsid w:val="003E67C9"/>
    <w:rsid w:val="003E69AE"/>
    <w:rsid w:val="003E6AB9"/>
    <w:rsid w:val="003E72C3"/>
    <w:rsid w:val="003E7308"/>
    <w:rsid w:val="003E7357"/>
    <w:rsid w:val="003E7446"/>
    <w:rsid w:val="003E778B"/>
    <w:rsid w:val="003E77C0"/>
    <w:rsid w:val="003E78FA"/>
    <w:rsid w:val="003E7A88"/>
    <w:rsid w:val="003E7C79"/>
    <w:rsid w:val="003E7D41"/>
    <w:rsid w:val="003E7DC6"/>
    <w:rsid w:val="003E7E94"/>
    <w:rsid w:val="003E7F53"/>
    <w:rsid w:val="003EBCF2"/>
    <w:rsid w:val="003F0024"/>
    <w:rsid w:val="003F003A"/>
    <w:rsid w:val="003F0524"/>
    <w:rsid w:val="003F0ABD"/>
    <w:rsid w:val="003F0EF9"/>
    <w:rsid w:val="003F122B"/>
    <w:rsid w:val="003F176D"/>
    <w:rsid w:val="003F185D"/>
    <w:rsid w:val="003F187D"/>
    <w:rsid w:val="003F1A5A"/>
    <w:rsid w:val="003F1A9B"/>
    <w:rsid w:val="003F1AE6"/>
    <w:rsid w:val="003F1E60"/>
    <w:rsid w:val="003F1EBE"/>
    <w:rsid w:val="003F1EFA"/>
    <w:rsid w:val="003F2426"/>
    <w:rsid w:val="003F2BA1"/>
    <w:rsid w:val="003F2BD2"/>
    <w:rsid w:val="003F2D74"/>
    <w:rsid w:val="003F30E8"/>
    <w:rsid w:val="003F34D6"/>
    <w:rsid w:val="003F3546"/>
    <w:rsid w:val="003F36D8"/>
    <w:rsid w:val="003F36EB"/>
    <w:rsid w:val="003F37DC"/>
    <w:rsid w:val="003F381D"/>
    <w:rsid w:val="003F391D"/>
    <w:rsid w:val="003F39E9"/>
    <w:rsid w:val="003F3A42"/>
    <w:rsid w:val="003F3AE3"/>
    <w:rsid w:val="003F3F72"/>
    <w:rsid w:val="003F4005"/>
    <w:rsid w:val="003F40A3"/>
    <w:rsid w:val="003F4213"/>
    <w:rsid w:val="003F4565"/>
    <w:rsid w:val="003F45E7"/>
    <w:rsid w:val="003F473E"/>
    <w:rsid w:val="003F47C8"/>
    <w:rsid w:val="003F47F5"/>
    <w:rsid w:val="003F4867"/>
    <w:rsid w:val="003F4AA3"/>
    <w:rsid w:val="003F4DB7"/>
    <w:rsid w:val="003F5040"/>
    <w:rsid w:val="003F50C0"/>
    <w:rsid w:val="003F5A89"/>
    <w:rsid w:val="003F5ADA"/>
    <w:rsid w:val="003F606D"/>
    <w:rsid w:val="003F63C4"/>
    <w:rsid w:val="003F68DA"/>
    <w:rsid w:val="003F6C1D"/>
    <w:rsid w:val="003F6D32"/>
    <w:rsid w:val="003F6D39"/>
    <w:rsid w:val="003F6D8B"/>
    <w:rsid w:val="003F7488"/>
    <w:rsid w:val="003F76D2"/>
    <w:rsid w:val="003F76DC"/>
    <w:rsid w:val="003F77B3"/>
    <w:rsid w:val="003F7BB8"/>
    <w:rsid w:val="003F87AB"/>
    <w:rsid w:val="0040000A"/>
    <w:rsid w:val="00400114"/>
    <w:rsid w:val="00400259"/>
    <w:rsid w:val="00400387"/>
    <w:rsid w:val="004003FD"/>
    <w:rsid w:val="00400578"/>
    <w:rsid w:val="00400841"/>
    <w:rsid w:val="00400ECE"/>
    <w:rsid w:val="00400FED"/>
    <w:rsid w:val="004012C9"/>
    <w:rsid w:val="00401388"/>
    <w:rsid w:val="00401463"/>
    <w:rsid w:val="00401707"/>
    <w:rsid w:val="004017FB"/>
    <w:rsid w:val="00401B1F"/>
    <w:rsid w:val="00401B2A"/>
    <w:rsid w:val="00401DA4"/>
    <w:rsid w:val="00401DED"/>
    <w:rsid w:val="00402364"/>
    <w:rsid w:val="004023C7"/>
    <w:rsid w:val="004023F3"/>
    <w:rsid w:val="0040263C"/>
    <w:rsid w:val="00402813"/>
    <w:rsid w:val="004028D7"/>
    <w:rsid w:val="00402C6C"/>
    <w:rsid w:val="00402DA4"/>
    <w:rsid w:val="00403323"/>
    <w:rsid w:val="0040334C"/>
    <w:rsid w:val="004033B2"/>
    <w:rsid w:val="004035E6"/>
    <w:rsid w:val="00403679"/>
    <w:rsid w:val="004036ED"/>
    <w:rsid w:val="00403856"/>
    <w:rsid w:val="00403982"/>
    <w:rsid w:val="00403CD8"/>
    <w:rsid w:val="00403DA4"/>
    <w:rsid w:val="00404468"/>
    <w:rsid w:val="004044EA"/>
    <w:rsid w:val="00404563"/>
    <w:rsid w:val="0040496D"/>
    <w:rsid w:val="00404D67"/>
    <w:rsid w:val="00405051"/>
    <w:rsid w:val="00405053"/>
    <w:rsid w:val="00405055"/>
    <w:rsid w:val="00405415"/>
    <w:rsid w:val="00405436"/>
    <w:rsid w:val="0040575F"/>
    <w:rsid w:val="00405831"/>
    <w:rsid w:val="00405877"/>
    <w:rsid w:val="00405930"/>
    <w:rsid w:val="00405B0D"/>
    <w:rsid w:val="00405B31"/>
    <w:rsid w:val="00405E50"/>
    <w:rsid w:val="00406240"/>
    <w:rsid w:val="00406374"/>
    <w:rsid w:val="004066D7"/>
    <w:rsid w:val="00406828"/>
    <w:rsid w:val="00406ABC"/>
    <w:rsid w:val="00406FDF"/>
    <w:rsid w:val="00406FED"/>
    <w:rsid w:val="0040752B"/>
    <w:rsid w:val="004075ED"/>
    <w:rsid w:val="00407703"/>
    <w:rsid w:val="004077BB"/>
    <w:rsid w:val="004079A0"/>
    <w:rsid w:val="00407A99"/>
    <w:rsid w:val="00407CEB"/>
    <w:rsid w:val="0040A006"/>
    <w:rsid w:val="004101D5"/>
    <w:rsid w:val="00410333"/>
    <w:rsid w:val="0041064B"/>
    <w:rsid w:val="00410A4C"/>
    <w:rsid w:val="00410AC8"/>
    <w:rsid w:val="00410B5B"/>
    <w:rsid w:val="00410BBD"/>
    <w:rsid w:val="00410DA0"/>
    <w:rsid w:val="00410DAC"/>
    <w:rsid w:val="00410DCF"/>
    <w:rsid w:val="00410F18"/>
    <w:rsid w:val="0041100C"/>
    <w:rsid w:val="00411A85"/>
    <w:rsid w:val="00411D4A"/>
    <w:rsid w:val="0041219A"/>
    <w:rsid w:val="004123F5"/>
    <w:rsid w:val="00412534"/>
    <w:rsid w:val="00412A45"/>
    <w:rsid w:val="00412D31"/>
    <w:rsid w:val="00412FBE"/>
    <w:rsid w:val="004131A2"/>
    <w:rsid w:val="004131F6"/>
    <w:rsid w:val="00413266"/>
    <w:rsid w:val="004132BC"/>
    <w:rsid w:val="00413433"/>
    <w:rsid w:val="0041366B"/>
    <w:rsid w:val="0041374B"/>
    <w:rsid w:val="00413A7C"/>
    <w:rsid w:val="00413B11"/>
    <w:rsid w:val="00413B84"/>
    <w:rsid w:val="00413F72"/>
    <w:rsid w:val="00413FC2"/>
    <w:rsid w:val="004140F7"/>
    <w:rsid w:val="004141B8"/>
    <w:rsid w:val="004141E8"/>
    <w:rsid w:val="004142FB"/>
    <w:rsid w:val="0041463C"/>
    <w:rsid w:val="0041479B"/>
    <w:rsid w:val="00414994"/>
    <w:rsid w:val="00414E54"/>
    <w:rsid w:val="00414E61"/>
    <w:rsid w:val="00414F31"/>
    <w:rsid w:val="00414F6D"/>
    <w:rsid w:val="00415747"/>
    <w:rsid w:val="00415800"/>
    <w:rsid w:val="004159DB"/>
    <w:rsid w:val="00415AAF"/>
    <w:rsid w:val="00415DF6"/>
    <w:rsid w:val="00415E8B"/>
    <w:rsid w:val="0041659E"/>
    <w:rsid w:val="004166BC"/>
    <w:rsid w:val="00416C6C"/>
    <w:rsid w:val="00416D14"/>
    <w:rsid w:val="004175A0"/>
    <w:rsid w:val="004177D5"/>
    <w:rsid w:val="00417A65"/>
    <w:rsid w:val="00417C2A"/>
    <w:rsid w:val="00417CEE"/>
    <w:rsid w:val="00417CF1"/>
    <w:rsid w:val="00420140"/>
    <w:rsid w:val="004205D3"/>
    <w:rsid w:val="0042087C"/>
    <w:rsid w:val="00420A20"/>
    <w:rsid w:val="00420DAE"/>
    <w:rsid w:val="00420E0C"/>
    <w:rsid w:val="00420FEE"/>
    <w:rsid w:val="0042144E"/>
    <w:rsid w:val="0042154B"/>
    <w:rsid w:val="00421869"/>
    <w:rsid w:val="00421C02"/>
    <w:rsid w:val="00421EED"/>
    <w:rsid w:val="00421FC5"/>
    <w:rsid w:val="004220E6"/>
    <w:rsid w:val="004222E4"/>
    <w:rsid w:val="004223EC"/>
    <w:rsid w:val="004228BB"/>
    <w:rsid w:val="00422A26"/>
    <w:rsid w:val="00422B26"/>
    <w:rsid w:val="004232E0"/>
    <w:rsid w:val="0042344D"/>
    <w:rsid w:val="00423572"/>
    <w:rsid w:val="004236A1"/>
    <w:rsid w:val="00423763"/>
    <w:rsid w:val="00423905"/>
    <w:rsid w:val="00423938"/>
    <w:rsid w:val="004239B2"/>
    <w:rsid w:val="00423BA8"/>
    <w:rsid w:val="00423BFF"/>
    <w:rsid w:val="00423E07"/>
    <w:rsid w:val="00423EC6"/>
    <w:rsid w:val="00423F4B"/>
    <w:rsid w:val="0042421E"/>
    <w:rsid w:val="004243CF"/>
    <w:rsid w:val="00424FB1"/>
    <w:rsid w:val="00424FBB"/>
    <w:rsid w:val="0042502C"/>
    <w:rsid w:val="00425040"/>
    <w:rsid w:val="00425323"/>
    <w:rsid w:val="00425622"/>
    <w:rsid w:val="004258B8"/>
    <w:rsid w:val="00425B5D"/>
    <w:rsid w:val="00425CDE"/>
    <w:rsid w:val="00425FE9"/>
    <w:rsid w:val="0042637D"/>
    <w:rsid w:val="004263FB"/>
    <w:rsid w:val="004266CA"/>
    <w:rsid w:val="00426992"/>
    <w:rsid w:val="00426EB2"/>
    <w:rsid w:val="004270FB"/>
    <w:rsid w:val="0042717E"/>
    <w:rsid w:val="0042738B"/>
    <w:rsid w:val="004273A9"/>
    <w:rsid w:val="00427414"/>
    <w:rsid w:val="004277C7"/>
    <w:rsid w:val="004279F9"/>
    <w:rsid w:val="00427B97"/>
    <w:rsid w:val="00427D64"/>
    <w:rsid w:val="00427E42"/>
    <w:rsid w:val="00430030"/>
    <w:rsid w:val="00430142"/>
    <w:rsid w:val="00430198"/>
    <w:rsid w:val="0043052D"/>
    <w:rsid w:val="004306E5"/>
    <w:rsid w:val="00430777"/>
    <w:rsid w:val="004307EF"/>
    <w:rsid w:val="004309CD"/>
    <w:rsid w:val="00430CD7"/>
    <w:rsid w:val="00430F60"/>
    <w:rsid w:val="00430F6F"/>
    <w:rsid w:val="00431064"/>
    <w:rsid w:val="004311F6"/>
    <w:rsid w:val="004315B8"/>
    <w:rsid w:val="00431D50"/>
    <w:rsid w:val="00431FB6"/>
    <w:rsid w:val="00432309"/>
    <w:rsid w:val="00432635"/>
    <w:rsid w:val="00432887"/>
    <w:rsid w:val="00432D10"/>
    <w:rsid w:val="00432F39"/>
    <w:rsid w:val="00432F9E"/>
    <w:rsid w:val="00433795"/>
    <w:rsid w:val="00433827"/>
    <w:rsid w:val="00433F91"/>
    <w:rsid w:val="00433FBF"/>
    <w:rsid w:val="004340BE"/>
    <w:rsid w:val="004341A0"/>
    <w:rsid w:val="0043484D"/>
    <w:rsid w:val="00434908"/>
    <w:rsid w:val="00434C99"/>
    <w:rsid w:val="00434EB4"/>
    <w:rsid w:val="004351A6"/>
    <w:rsid w:val="00435201"/>
    <w:rsid w:val="00435397"/>
    <w:rsid w:val="0043542C"/>
    <w:rsid w:val="00435527"/>
    <w:rsid w:val="00435534"/>
    <w:rsid w:val="00435A04"/>
    <w:rsid w:val="00435EC4"/>
    <w:rsid w:val="004360E9"/>
    <w:rsid w:val="00436152"/>
    <w:rsid w:val="004362D4"/>
    <w:rsid w:val="00436303"/>
    <w:rsid w:val="004363D3"/>
    <w:rsid w:val="0043643E"/>
    <w:rsid w:val="00436547"/>
    <w:rsid w:val="0043656F"/>
    <w:rsid w:val="00436AFB"/>
    <w:rsid w:val="00436BA6"/>
    <w:rsid w:val="00436C81"/>
    <w:rsid w:val="00436DEC"/>
    <w:rsid w:val="0043700B"/>
    <w:rsid w:val="00437161"/>
    <w:rsid w:val="00437206"/>
    <w:rsid w:val="0043762B"/>
    <w:rsid w:val="004377D6"/>
    <w:rsid w:val="00437997"/>
    <w:rsid w:val="00437E3D"/>
    <w:rsid w:val="004400B0"/>
    <w:rsid w:val="00440297"/>
    <w:rsid w:val="00440385"/>
    <w:rsid w:val="0044073B"/>
    <w:rsid w:val="004407B6"/>
    <w:rsid w:val="0044085C"/>
    <w:rsid w:val="004409EC"/>
    <w:rsid w:val="00440A07"/>
    <w:rsid w:val="00440D53"/>
    <w:rsid w:val="00440F80"/>
    <w:rsid w:val="00441691"/>
    <w:rsid w:val="00441767"/>
    <w:rsid w:val="0044176E"/>
    <w:rsid w:val="00441CDB"/>
    <w:rsid w:val="00441F4A"/>
    <w:rsid w:val="00442182"/>
    <w:rsid w:val="00442278"/>
    <w:rsid w:val="004424C9"/>
    <w:rsid w:val="004426EC"/>
    <w:rsid w:val="00442A17"/>
    <w:rsid w:val="00442C7C"/>
    <w:rsid w:val="00442CA6"/>
    <w:rsid w:val="0044321B"/>
    <w:rsid w:val="00443343"/>
    <w:rsid w:val="0044360A"/>
    <w:rsid w:val="0044371A"/>
    <w:rsid w:val="00443B3F"/>
    <w:rsid w:val="00443C08"/>
    <w:rsid w:val="004441BA"/>
    <w:rsid w:val="0044436A"/>
    <w:rsid w:val="00444830"/>
    <w:rsid w:val="00444CB2"/>
    <w:rsid w:val="00444D45"/>
    <w:rsid w:val="00444D53"/>
    <w:rsid w:val="00445153"/>
    <w:rsid w:val="00445373"/>
    <w:rsid w:val="004455CB"/>
    <w:rsid w:val="004455FF"/>
    <w:rsid w:val="004457CF"/>
    <w:rsid w:val="00445E83"/>
    <w:rsid w:val="00445EF5"/>
    <w:rsid w:val="00446468"/>
    <w:rsid w:val="0044661E"/>
    <w:rsid w:val="004466D7"/>
    <w:rsid w:val="00446AF7"/>
    <w:rsid w:val="00446CC6"/>
    <w:rsid w:val="00446EDC"/>
    <w:rsid w:val="004471F4"/>
    <w:rsid w:val="0044764B"/>
    <w:rsid w:val="004476EB"/>
    <w:rsid w:val="00447993"/>
    <w:rsid w:val="00447B0E"/>
    <w:rsid w:val="00447D1A"/>
    <w:rsid w:val="004508B5"/>
    <w:rsid w:val="00450A41"/>
    <w:rsid w:val="00450B5C"/>
    <w:rsid w:val="00450BC5"/>
    <w:rsid w:val="00450C14"/>
    <w:rsid w:val="00450C7F"/>
    <w:rsid w:val="00450E35"/>
    <w:rsid w:val="0045136C"/>
    <w:rsid w:val="00451386"/>
    <w:rsid w:val="004513CE"/>
    <w:rsid w:val="00451453"/>
    <w:rsid w:val="004514CD"/>
    <w:rsid w:val="004517BD"/>
    <w:rsid w:val="004519B0"/>
    <w:rsid w:val="0045208F"/>
    <w:rsid w:val="00452878"/>
    <w:rsid w:val="00452B6B"/>
    <w:rsid w:val="004533F4"/>
    <w:rsid w:val="00453437"/>
    <w:rsid w:val="00453502"/>
    <w:rsid w:val="00453543"/>
    <w:rsid w:val="004538DF"/>
    <w:rsid w:val="0045392E"/>
    <w:rsid w:val="00453D15"/>
    <w:rsid w:val="00453E5D"/>
    <w:rsid w:val="00453FEB"/>
    <w:rsid w:val="0045435A"/>
    <w:rsid w:val="0045457B"/>
    <w:rsid w:val="0045459F"/>
    <w:rsid w:val="00454674"/>
    <w:rsid w:val="00454A57"/>
    <w:rsid w:val="00454AAE"/>
    <w:rsid w:val="00454B51"/>
    <w:rsid w:val="00454B66"/>
    <w:rsid w:val="00454D08"/>
    <w:rsid w:val="00454D5F"/>
    <w:rsid w:val="00454E29"/>
    <w:rsid w:val="00454EF3"/>
    <w:rsid w:val="004552E3"/>
    <w:rsid w:val="00455B9A"/>
    <w:rsid w:val="00455C91"/>
    <w:rsid w:val="00455E46"/>
    <w:rsid w:val="00455EDB"/>
    <w:rsid w:val="00455EF9"/>
    <w:rsid w:val="00455FD8"/>
    <w:rsid w:val="004560E3"/>
    <w:rsid w:val="00456163"/>
    <w:rsid w:val="004566B0"/>
    <w:rsid w:val="00456937"/>
    <w:rsid w:val="00456DF4"/>
    <w:rsid w:val="00456F4E"/>
    <w:rsid w:val="00457090"/>
    <w:rsid w:val="004570C0"/>
    <w:rsid w:val="00457109"/>
    <w:rsid w:val="00457169"/>
    <w:rsid w:val="004576B5"/>
    <w:rsid w:val="004578A0"/>
    <w:rsid w:val="00457975"/>
    <w:rsid w:val="00457BFF"/>
    <w:rsid w:val="00457C64"/>
    <w:rsid w:val="00457FD3"/>
    <w:rsid w:val="00460031"/>
    <w:rsid w:val="004602BA"/>
    <w:rsid w:val="004604D1"/>
    <w:rsid w:val="00460578"/>
    <w:rsid w:val="004608DF"/>
    <w:rsid w:val="0046090D"/>
    <w:rsid w:val="004609E9"/>
    <w:rsid w:val="00460A10"/>
    <w:rsid w:val="00460D3A"/>
    <w:rsid w:val="00460D97"/>
    <w:rsid w:val="00460D99"/>
    <w:rsid w:val="00460E9F"/>
    <w:rsid w:val="004613F7"/>
    <w:rsid w:val="0046155B"/>
    <w:rsid w:val="004617D2"/>
    <w:rsid w:val="00461981"/>
    <w:rsid w:val="00461A7D"/>
    <w:rsid w:val="00461B03"/>
    <w:rsid w:val="004620C3"/>
    <w:rsid w:val="004624D1"/>
    <w:rsid w:val="004624E1"/>
    <w:rsid w:val="00462852"/>
    <w:rsid w:val="00462B41"/>
    <w:rsid w:val="00462FD2"/>
    <w:rsid w:val="00463109"/>
    <w:rsid w:val="0046322C"/>
    <w:rsid w:val="00463317"/>
    <w:rsid w:val="0046332F"/>
    <w:rsid w:val="0046342C"/>
    <w:rsid w:val="004634F2"/>
    <w:rsid w:val="004639F9"/>
    <w:rsid w:val="00463A58"/>
    <w:rsid w:val="00463BA9"/>
    <w:rsid w:val="0046429A"/>
    <w:rsid w:val="00464591"/>
    <w:rsid w:val="004645EF"/>
    <w:rsid w:val="004649B8"/>
    <w:rsid w:val="004649D5"/>
    <w:rsid w:val="00464A23"/>
    <w:rsid w:val="00464BE6"/>
    <w:rsid w:val="00464E57"/>
    <w:rsid w:val="0046500D"/>
    <w:rsid w:val="004653E6"/>
    <w:rsid w:val="004654AB"/>
    <w:rsid w:val="004655B4"/>
    <w:rsid w:val="00465606"/>
    <w:rsid w:val="00465945"/>
    <w:rsid w:val="0046595D"/>
    <w:rsid w:val="00465AB2"/>
    <w:rsid w:val="00465C6D"/>
    <w:rsid w:val="00465CF9"/>
    <w:rsid w:val="00465E5D"/>
    <w:rsid w:val="00465EC4"/>
    <w:rsid w:val="004661C5"/>
    <w:rsid w:val="00466517"/>
    <w:rsid w:val="00466570"/>
    <w:rsid w:val="004665B5"/>
    <w:rsid w:val="004668BE"/>
    <w:rsid w:val="00466974"/>
    <w:rsid w:val="00466C44"/>
    <w:rsid w:val="00466D44"/>
    <w:rsid w:val="00466F2D"/>
    <w:rsid w:val="004671FD"/>
    <w:rsid w:val="00467324"/>
    <w:rsid w:val="004673B0"/>
    <w:rsid w:val="004675D4"/>
    <w:rsid w:val="004675FD"/>
    <w:rsid w:val="004676B4"/>
    <w:rsid w:val="00467B60"/>
    <w:rsid w:val="00467CEC"/>
    <w:rsid w:val="00467D15"/>
    <w:rsid w:val="00467E5F"/>
    <w:rsid w:val="00467E60"/>
    <w:rsid w:val="00467E7C"/>
    <w:rsid w:val="0047000A"/>
    <w:rsid w:val="00470157"/>
    <w:rsid w:val="00470602"/>
    <w:rsid w:val="004706FA"/>
    <w:rsid w:val="00470A57"/>
    <w:rsid w:val="00470B45"/>
    <w:rsid w:val="00470DB9"/>
    <w:rsid w:val="00471291"/>
    <w:rsid w:val="00471372"/>
    <w:rsid w:val="00471749"/>
    <w:rsid w:val="0047225A"/>
    <w:rsid w:val="00472411"/>
    <w:rsid w:val="00472469"/>
    <w:rsid w:val="004727F8"/>
    <w:rsid w:val="00472BDC"/>
    <w:rsid w:val="004732D5"/>
    <w:rsid w:val="004732EE"/>
    <w:rsid w:val="00473428"/>
    <w:rsid w:val="0047344C"/>
    <w:rsid w:val="00473706"/>
    <w:rsid w:val="00473B41"/>
    <w:rsid w:val="00473C54"/>
    <w:rsid w:val="00473CAC"/>
    <w:rsid w:val="00473CE2"/>
    <w:rsid w:val="00473F73"/>
    <w:rsid w:val="00474048"/>
    <w:rsid w:val="004741E0"/>
    <w:rsid w:val="004741E1"/>
    <w:rsid w:val="004743AD"/>
    <w:rsid w:val="0047464D"/>
    <w:rsid w:val="00474661"/>
    <w:rsid w:val="0047479F"/>
    <w:rsid w:val="00474B7D"/>
    <w:rsid w:val="00474E22"/>
    <w:rsid w:val="004750EB"/>
    <w:rsid w:val="00475157"/>
    <w:rsid w:val="0047547F"/>
    <w:rsid w:val="00475573"/>
    <w:rsid w:val="00475643"/>
    <w:rsid w:val="004757D4"/>
    <w:rsid w:val="004758C1"/>
    <w:rsid w:val="004758CA"/>
    <w:rsid w:val="00475968"/>
    <w:rsid w:val="00475FFA"/>
    <w:rsid w:val="00476071"/>
    <w:rsid w:val="00476546"/>
    <w:rsid w:val="004767CE"/>
    <w:rsid w:val="0047681F"/>
    <w:rsid w:val="004768BC"/>
    <w:rsid w:val="00476940"/>
    <w:rsid w:val="00476D34"/>
    <w:rsid w:val="00476ECC"/>
    <w:rsid w:val="004770B0"/>
    <w:rsid w:val="00477181"/>
    <w:rsid w:val="00477220"/>
    <w:rsid w:val="00477A62"/>
    <w:rsid w:val="00477EF9"/>
    <w:rsid w:val="00480095"/>
    <w:rsid w:val="0048029B"/>
    <w:rsid w:val="0048033A"/>
    <w:rsid w:val="004805A4"/>
    <w:rsid w:val="00480667"/>
    <w:rsid w:val="004808CE"/>
    <w:rsid w:val="004809B0"/>
    <w:rsid w:val="00480A0C"/>
    <w:rsid w:val="00480A25"/>
    <w:rsid w:val="00480A62"/>
    <w:rsid w:val="00480DA5"/>
    <w:rsid w:val="00480EF1"/>
    <w:rsid w:val="004811B1"/>
    <w:rsid w:val="00481202"/>
    <w:rsid w:val="00481618"/>
    <w:rsid w:val="0048173A"/>
    <w:rsid w:val="00481800"/>
    <w:rsid w:val="00481992"/>
    <w:rsid w:val="004819B1"/>
    <w:rsid w:val="00481CE8"/>
    <w:rsid w:val="00481CFD"/>
    <w:rsid w:val="00481E65"/>
    <w:rsid w:val="00481E97"/>
    <w:rsid w:val="00481ED7"/>
    <w:rsid w:val="00481F14"/>
    <w:rsid w:val="00482164"/>
    <w:rsid w:val="0048270B"/>
    <w:rsid w:val="00482AB0"/>
    <w:rsid w:val="00482EC7"/>
    <w:rsid w:val="00483573"/>
    <w:rsid w:val="004835B8"/>
    <w:rsid w:val="00483756"/>
    <w:rsid w:val="00483767"/>
    <w:rsid w:val="00483798"/>
    <w:rsid w:val="00483B07"/>
    <w:rsid w:val="004840A0"/>
    <w:rsid w:val="00484176"/>
    <w:rsid w:val="004841BF"/>
    <w:rsid w:val="00484311"/>
    <w:rsid w:val="004845CB"/>
    <w:rsid w:val="0048473F"/>
    <w:rsid w:val="0048479C"/>
    <w:rsid w:val="004848B5"/>
    <w:rsid w:val="00484903"/>
    <w:rsid w:val="00484A23"/>
    <w:rsid w:val="00484E63"/>
    <w:rsid w:val="00484FBF"/>
    <w:rsid w:val="00485424"/>
    <w:rsid w:val="004857E8"/>
    <w:rsid w:val="004859C4"/>
    <w:rsid w:val="00485D47"/>
    <w:rsid w:val="00485E7B"/>
    <w:rsid w:val="00486161"/>
    <w:rsid w:val="0048619B"/>
    <w:rsid w:val="0048620F"/>
    <w:rsid w:val="0048657C"/>
    <w:rsid w:val="00486711"/>
    <w:rsid w:val="004867ED"/>
    <w:rsid w:val="0048695C"/>
    <w:rsid w:val="00486C00"/>
    <w:rsid w:val="00486C6F"/>
    <w:rsid w:val="00486E3B"/>
    <w:rsid w:val="004871C0"/>
    <w:rsid w:val="00487787"/>
    <w:rsid w:val="0048782D"/>
    <w:rsid w:val="00487832"/>
    <w:rsid w:val="0048794C"/>
    <w:rsid w:val="00487BC6"/>
    <w:rsid w:val="00487BE8"/>
    <w:rsid w:val="00487F38"/>
    <w:rsid w:val="0049006E"/>
    <w:rsid w:val="0049010A"/>
    <w:rsid w:val="004902D2"/>
    <w:rsid w:val="0049036B"/>
    <w:rsid w:val="00490377"/>
    <w:rsid w:val="004903A7"/>
    <w:rsid w:val="00490615"/>
    <w:rsid w:val="00490675"/>
    <w:rsid w:val="00490763"/>
    <w:rsid w:val="0049081A"/>
    <w:rsid w:val="00490889"/>
    <w:rsid w:val="00490D5A"/>
    <w:rsid w:val="00490E62"/>
    <w:rsid w:val="004913E3"/>
    <w:rsid w:val="0049174D"/>
    <w:rsid w:val="0049181D"/>
    <w:rsid w:val="00491F26"/>
    <w:rsid w:val="004920F2"/>
    <w:rsid w:val="004920F5"/>
    <w:rsid w:val="00492185"/>
    <w:rsid w:val="0049235C"/>
    <w:rsid w:val="004924D0"/>
    <w:rsid w:val="004925C9"/>
    <w:rsid w:val="0049260D"/>
    <w:rsid w:val="00492702"/>
    <w:rsid w:val="00492811"/>
    <w:rsid w:val="00492B57"/>
    <w:rsid w:val="00492FAA"/>
    <w:rsid w:val="00493060"/>
    <w:rsid w:val="00493097"/>
    <w:rsid w:val="004930C4"/>
    <w:rsid w:val="00493285"/>
    <w:rsid w:val="00493A69"/>
    <w:rsid w:val="00494025"/>
    <w:rsid w:val="004942A0"/>
    <w:rsid w:val="00494512"/>
    <w:rsid w:val="00494CA2"/>
    <w:rsid w:val="00494CAF"/>
    <w:rsid w:val="00494DC0"/>
    <w:rsid w:val="00495059"/>
    <w:rsid w:val="0049535B"/>
    <w:rsid w:val="004953B6"/>
    <w:rsid w:val="004954AF"/>
    <w:rsid w:val="004954DD"/>
    <w:rsid w:val="0049570F"/>
    <w:rsid w:val="00495AA7"/>
    <w:rsid w:val="00495BBF"/>
    <w:rsid w:val="00495C0D"/>
    <w:rsid w:val="00495E47"/>
    <w:rsid w:val="00495EB3"/>
    <w:rsid w:val="00496132"/>
    <w:rsid w:val="0049624C"/>
    <w:rsid w:val="0049636E"/>
    <w:rsid w:val="004963AA"/>
    <w:rsid w:val="004966FF"/>
    <w:rsid w:val="00496761"/>
    <w:rsid w:val="004968F1"/>
    <w:rsid w:val="0049690A"/>
    <w:rsid w:val="00496B21"/>
    <w:rsid w:val="00496F08"/>
    <w:rsid w:val="00497174"/>
    <w:rsid w:val="00497648"/>
    <w:rsid w:val="00497671"/>
    <w:rsid w:val="0049776F"/>
    <w:rsid w:val="00497A7A"/>
    <w:rsid w:val="004A04E5"/>
    <w:rsid w:val="004A04E6"/>
    <w:rsid w:val="004A07A4"/>
    <w:rsid w:val="004A07D6"/>
    <w:rsid w:val="004A0903"/>
    <w:rsid w:val="004A09B2"/>
    <w:rsid w:val="004A0AAC"/>
    <w:rsid w:val="004A12BB"/>
    <w:rsid w:val="004A12D3"/>
    <w:rsid w:val="004A1530"/>
    <w:rsid w:val="004A15F0"/>
    <w:rsid w:val="004A1629"/>
    <w:rsid w:val="004A1632"/>
    <w:rsid w:val="004A17FA"/>
    <w:rsid w:val="004A18BF"/>
    <w:rsid w:val="004A1A18"/>
    <w:rsid w:val="004A1A38"/>
    <w:rsid w:val="004A1BB0"/>
    <w:rsid w:val="004A1C02"/>
    <w:rsid w:val="004A1D54"/>
    <w:rsid w:val="004A209F"/>
    <w:rsid w:val="004A2133"/>
    <w:rsid w:val="004A21CE"/>
    <w:rsid w:val="004A2477"/>
    <w:rsid w:val="004A2A74"/>
    <w:rsid w:val="004A2A8D"/>
    <w:rsid w:val="004A2B29"/>
    <w:rsid w:val="004A2C80"/>
    <w:rsid w:val="004A2F74"/>
    <w:rsid w:val="004A33BB"/>
    <w:rsid w:val="004A36AD"/>
    <w:rsid w:val="004A3881"/>
    <w:rsid w:val="004A39D3"/>
    <w:rsid w:val="004A40E9"/>
    <w:rsid w:val="004A40EA"/>
    <w:rsid w:val="004A4130"/>
    <w:rsid w:val="004A425C"/>
    <w:rsid w:val="004A4386"/>
    <w:rsid w:val="004A441A"/>
    <w:rsid w:val="004A462C"/>
    <w:rsid w:val="004A47D7"/>
    <w:rsid w:val="004A4980"/>
    <w:rsid w:val="004A4A06"/>
    <w:rsid w:val="004A4A10"/>
    <w:rsid w:val="004A4C65"/>
    <w:rsid w:val="004A4D99"/>
    <w:rsid w:val="004A4DF2"/>
    <w:rsid w:val="004A4F81"/>
    <w:rsid w:val="004A512D"/>
    <w:rsid w:val="004A5145"/>
    <w:rsid w:val="004A522A"/>
    <w:rsid w:val="004A5238"/>
    <w:rsid w:val="004A5879"/>
    <w:rsid w:val="004A5B9C"/>
    <w:rsid w:val="004A5BC6"/>
    <w:rsid w:val="004A5D5E"/>
    <w:rsid w:val="004A5D9E"/>
    <w:rsid w:val="004A5E6F"/>
    <w:rsid w:val="004A607E"/>
    <w:rsid w:val="004A61E0"/>
    <w:rsid w:val="004A625F"/>
    <w:rsid w:val="004A642B"/>
    <w:rsid w:val="004A6577"/>
    <w:rsid w:val="004A6592"/>
    <w:rsid w:val="004A6AFF"/>
    <w:rsid w:val="004A6D38"/>
    <w:rsid w:val="004A6EE6"/>
    <w:rsid w:val="004A6F94"/>
    <w:rsid w:val="004A6FAA"/>
    <w:rsid w:val="004A7363"/>
    <w:rsid w:val="004A737A"/>
    <w:rsid w:val="004A7427"/>
    <w:rsid w:val="004A76AD"/>
    <w:rsid w:val="004A77B1"/>
    <w:rsid w:val="004A7A82"/>
    <w:rsid w:val="004A7D41"/>
    <w:rsid w:val="004A7DCF"/>
    <w:rsid w:val="004A7F20"/>
    <w:rsid w:val="004B0016"/>
    <w:rsid w:val="004B01DB"/>
    <w:rsid w:val="004B02E3"/>
    <w:rsid w:val="004B02EE"/>
    <w:rsid w:val="004B02F9"/>
    <w:rsid w:val="004B031E"/>
    <w:rsid w:val="004B071A"/>
    <w:rsid w:val="004B0AE3"/>
    <w:rsid w:val="004B0EE3"/>
    <w:rsid w:val="004B130D"/>
    <w:rsid w:val="004B1547"/>
    <w:rsid w:val="004B1744"/>
    <w:rsid w:val="004B1B32"/>
    <w:rsid w:val="004B1D4A"/>
    <w:rsid w:val="004B1F87"/>
    <w:rsid w:val="004B23CF"/>
    <w:rsid w:val="004B24F1"/>
    <w:rsid w:val="004B2543"/>
    <w:rsid w:val="004B255F"/>
    <w:rsid w:val="004B26A5"/>
    <w:rsid w:val="004B2992"/>
    <w:rsid w:val="004B2AD4"/>
    <w:rsid w:val="004B339E"/>
    <w:rsid w:val="004B34DB"/>
    <w:rsid w:val="004B35F1"/>
    <w:rsid w:val="004B3729"/>
    <w:rsid w:val="004B39C1"/>
    <w:rsid w:val="004B42B5"/>
    <w:rsid w:val="004B42CF"/>
    <w:rsid w:val="004B4389"/>
    <w:rsid w:val="004B442F"/>
    <w:rsid w:val="004B4578"/>
    <w:rsid w:val="004B4917"/>
    <w:rsid w:val="004B4ABB"/>
    <w:rsid w:val="004B4C46"/>
    <w:rsid w:val="004B4E8B"/>
    <w:rsid w:val="004B4EDB"/>
    <w:rsid w:val="004B5261"/>
    <w:rsid w:val="004B546C"/>
    <w:rsid w:val="004B55D6"/>
    <w:rsid w:val="004B575A"/>
    <w:rsid w:val="004B5B3A"/>
    <w:rsid w:val="004B5C74"/>
    <w:rsid w:val="004B6560"/>
    <w:rsid w:val="004B66BA"/>
    <w:rsid w:val="004B6D94"/>
    <w:rsid w:val="004B6E25"/>
    <w:rsid w:val="004B71D2"/>
    <w:rsid w:val="004B745B"/>
    <w:rsid w:val="004B7782"/>
    <w:rsid w:val="004B78B1"/>
    <w:rsid w:val="004B792F"/>
    <w:rsid w:val="004B7B71"/>
    <w:rsid w:val="004B7C80"/>
    <w:rsid w:val="004B7E9F"/>
    <w:rsid w:val="004C00FE"/>
    <w:rsid w:val="004C012A"/>
    <w:rsid w:val="004C02B1"/>
    <w:rsid w:val="004C042B"/>
    <w:rsid w:val="004C04A1"/>
    <w:rsid w:val="004C07D9"/>
    <w:rsid w:val="004C087A"/>
    <w:rsid w:val="004C088D"/>
    <w:rsid w:val="004C09A5"/>
    <w:rsid w:val="004C0BF6"/>
    <w:rsid w:val="004C0DCA"/>
    <w:rsid w:val="004C0E23"/>
    <w:rsid w:val="004C10E5"/>
    <w:rsid w:val="004C11EC"/>
    <w:rsid w:val="004C129D"/>
    <w:rsid w:val="004C1763"/>
    <w:rsid w:val="004C1770"/>
    <w:rsid w:val="004C187D"/>
    <w:rsid w:val="004C1B51"/>
    <w:rsid w:val="004C1CB7"/>
    <w:rsid w:val="004C1FE7"/>
    <w:rsid w:val="004C21C9"/>
    <w:rsid w:val="004C22E9"/>
    <w:rsid w:val="004C232E"/>
    <w:rsid w:val="004C23B2"/>
    <w:rsid w:val="004C23E3"/>
    <w:rsid w:val="004C276E"/>
    <w:rsid w:val="004C285B"/>
    <w:rsid w:val="004C2C5C"/>
    <w:rsid w:val="004C2F56"/>
    <w:rsid w:val="004C3024"/>
    <w:rsid w:val="004C3723"/>
    <w:rsid w:val="004C3807"/>
    <w:rsid w:val="004C38B3"/>
    <w:rsid w:val="004C3964"/>
    <w:rsid w:val="004C3A77"/>
    <w:rsid w:val="004C3B29"/>
    <w:rsid w:val="004C3BD6"/>
    <w:rsid w:val="004C3E9A"/>
    <w:rsid w:val="004C3F72"/>
    <w:rsid w:val="004C3FEF"/>
    <w:rsid w:val="004C4892"/>
    <w:rsid w:val="004C4BFD"/>
    <w:rsid w:val="004C4C75"/>
    <w:rsid w:val="004C4DE2"/>
    <w:rsid w:val="004C528A"/>
    <w:rsid w:val="004C5426"/>
    <w:rsid w:val="004C555C"/>
    <w:rsid w:val="004C565A"/>
    <w:rsid w:val="004C568C"/>
    <w:rsid w:val="004C578E"/>
    <w:rsid w:val="004C5AC5"/>
    <w:rsid w:val="004C5BFE"/>
    <w:rsid w:val="004C5C27"/>
    <w:rsid w:val="004C5EEB"/>
    <w:rsid w:val="004C61C3"/>
    <w:rsid w:val="004C63C6"/>
    <w:rsid w:val="004C6539"/>
    <w:rsid w:val="004C657A"/>
    <w:rsid w:val="004C6A7D"/>
    <w:rsid w:val="004C71D3"/>
    <w:rsid w:val="004C7814"/>
    <w:rsid w:val="004C78BA"/>
    <w:rsid w:val="004C7A58"/>
    <w:rsid w:val="004C7B9C"/>
    <w:rsid w:val="004C7ED5"/>
    <w:rsid w:val="004D0366"/>
    <w:rsid w:val="004D052B"/>
    <w:rsid w:val="004D0704"/>
    <w:rsid w:val="004D07A2"/>
    <w:rsid w:val="004D0AE9"/>
    <w:rsid w:val="004D0BBD"/>
    <w:rsid w:val="004D0C07"/>
    <w:rsid w:val="004D0CD9"/>
    <w:rsid w:val="004D1203"/>
    <w:rsid w:val="004D1204"/>
    <w:rsid w:val="004D135D"/>
    <w:rsid w:val="004D15B6"/>
    <w:rsid w:val="004D163F"/>
    <w:rsid w:val="004D198C"/>
    <w:rsid w:val="004D1A47"/>
    <w:rsid w:val="004D1B6F"/>
    <w:rsid w:val="004D1B7B"/>
    <w:rsid w:val="004D1B92"/>
    <w:rsid w:val="004D1C25"/>
    <w:rsid w:val="004D2194"/>
    <w:rsid w:val="004D2968"/>
    <w:rsid w:val="004D2D79"/>
    <w:rsid w:val="004D2E9A"/>
    <w:rsid w:val="004D32D2"/>
    <w:rsid w:val="004D349C"/>
    <w:rsid w:val="004D3649"/>
    <w:rsid w:val="004D37E6"/>
    <w:rsid w:val="004D3880"/>
    <w:rsid w:val="004D3A3B"/>
    <w:rsid w:val="004D3D97"/>
    <w:rsid w:val="004D3FC6"/>
    <w:rsid w:val="004D407D"/>
    <w:rsid w:val="004D425F"/>
    <w:rsid w:val="004D43F8"/>
    <w:rsid w:val="004D4A35"/>
    <w:rsid w:val="004D4AA8"/>
    <w:rsid w:val="004D4FB6"/>
    <w:rsid w:val="004D519C"/>
    <w:rsid w:val="004D5218"/>
    <w:rsid w:val="004D553B"/>
    <w:rsid w:val="004D558F"/>
    <w:rsid w:val="004D5917"/>
    <w:rsid w:val="004D5D0D"/>
    <w:rsid w:val="004D5E6C"/>
    <w:rsid w:val="004D5E80"/>
    <w:rsid w:val="004D6218"/>
    <w:rsid w:val="004D6443"/>
    <w:rsid w:val="004D6539"/>
    <w:rsid w:val="004D6700"/>
    <w:rsid w:val="004D6880"/>
    <w:rsid w:val="004D68B4"/>
    <w:rsid w:val="004D6CDC"/>
    <w:rsid w:val="004D6D65"/>
    <w:rsid w:val="004D6D78"/>
    <w:rsid w:val="004D6E66"/>
    <w:rsid w:val="004E05A5"/>
    <w:rsid w:val="004E08D3"/>
    <w:rsid w:val="004E0B11"/>
    <w:rsid w:val="004E0B6A"/>
    <w:rsid w:val="004E0C7F"/>
    <w:rsid w:val="004E0DBD"/>
    <w:rsid w:val="004E0FA2"/>
    <w:rsid w:val="004E1135"/>
    <w:rsid w:val="004E11FD"/>
    <w:rsid w:val="004E165A"/>
    <w:rsid w:val="004E16AA"/>
    <w:rsid w:val="004E1CCE"/>
    <w:rsid w:val="004E1F02"/>
    <w:rsid w:val="004E1F3D"/>
    <w:rsid w:val="004E2056"/>
    <w:rsid w:val="004E207F"/>
    <w:rsid w:val="004E221A"/>
    <w:rsid w:val="004E24DA"/>
    <w:rsid w:val="004E2503"/>
    <w:rsid w:val="004E2674"/>
    <w:rsid w:val="004E294E"/>
    <w:rsid w:val="004E2BBE"/>
    <w:rsid w:val="004E2D83"/>
    <w:rsid w:val="004E2EED"/>
    <w:rsid w:val="004E3719"/>
    <w:rsid w:val="004E37CA"/>
    <w:rsid w:val="004E384A"/>
    <w:rsid w:val="004E3D45"/>
    <w:rsid w:val="004E4231"/>
    <w:rsid w:val="004E445C"/>
    <w:rsid w:val="004E45C7"/>
    <w:rsid w:val="004E468A"/>
    <w:rsid w:val="004E4978"/>
    <w:rsid w:val="004E4A90"/>
    <w:rsid w:val="004E4B02"/>
    <w:rsid w:val="004E4CF3"/>
    <w:rsid w:val="004E5020"/>
    <w:rsid w:val="004E51D5"/>
    <w:rsid w:val="004E51F3"/>
    <w:rsid w:val="004E5345"/>
    <w:rsid w:val="004E5AEA"/>
    <w:rsid w:val="004E5C0F"/>
    <w:rsid w:val="004E5D06"/>
    <w:rsid w:val="004E5D6D"/>
    <w:rsid w:val="004E611F"/>
    <w:rsid w:val="004E63AF"/>
    <w:rsid w:val="004E64E0"/>
    <w:rsid w:val="004E68C3"/>
    <w:rsid w:val="004E69B5"/>
    <w:rsid w:val="004E6A14"/>
    <w:rsid w:val="004E6EC2"/>
    <w:rsid w:val="004E6F71"/>
    <w:rsid w:val="004E71C4"/>
    <w:rsid w:val="004E75BB"/>
    <w:rsid w:val="004E76D0"/>
    <w:rsid w:val="004E76DC"/>
    <w:rsid w:val="004E77CC"/>
    <w:rsid w:val="004E7BDD"/>
    <w:rsid w:val="004E7FE4"/>
    <w:rsid w:val="004F0001"/>
    <w:rsid w:val="004F00D4"/>
    <w:rsid w:val="004F034B"/>
    <w:rsid w:val="004F071B"/>
    <w:rsid w:val="004F0842"/>
    <w:rsid w:val="004F0A79"/>
    <w:rsid w:val="004F0D42"/>
    <w:rsid w:val="004F0E59"/>
    <w:rsid w:val="004F105C"/>
    <w:rsid w:val="004F1090"/>
    <w:rsid w:val="004F114D"/>
    <w:rsid w:val="004F1365"/>
    <w:rsid w:val="004F1485"/>
    <w:rsid w:val="004F1691"/>
    <w:rsid w:val="004F1774"/>
    <w:rsid w:val="004F189D"/>
    <w:rsid w:val="004F18C3"/>
    <w:rsid w:val="004F1A94"/>
    <w:rsid w:val="004F1B0D"/>
    <w:rsid w:val="004F1FDD"/>
    <w:rsid w:val="004F208B"/>
    <w:rsid w:val="004F2271"/>
    <w:rsid w:val="004F24BA"/>
    <w:rsid w:val="004F2574"/>
    <w:rsid w:val="004F257D"/>
    <w:rsid w:val="004F26B3"/>
    <w:rsid w:val="004F276B"/>
    <w:rsid w:val="004F2995"/>
    <w:rsid w:val="004F2A25"/>
    <w:rsid w:val="004F2EA6"/>
    <w:rsid w:val="004F2F32"/>
    <w:rsid w:val="004F2FEE"/>
    <w:rsid w:val="004F3029"/>
    <w:rsid w:val="004F353C"/>
    <w:rsid w:val="004F3993"/>
    <w:rsid w:val="004F3E6A"/>
    <w:rsid w:val="004F3E91"/>
    <w:rsid w:val="004F3F7C"/>
    <w:rsid w:val="004F4106"/>
    <w:rsid w:val="004F43E3"/>
    <w:rsid w:val="004F462C"/>
    <w:rsid w:val="004F4B66"/>
    <w:rsid w:val="004F4C1B"/>
    <w:rsid w:val="004F4C4D"/>
    <w:rsid w:val="004F4C93"/>
    <w:rsid w:val="004F4E93"/>
    <w:rsid w:val="004F4FE5"/>
    <w:rsid w:val="004F50D7"/>
    <w:rsid w:val="004F5310"/>
    <w:rsid w:val="004F5550"/>
    <w:rsid w:val="004F568D"/>
    <w:rsid w:val="004F5C82"/>
    <w:rsid w:val="004F5D07"/>
    <w:rsid w:val="004F5D33"/>
    <w:rsid w:val="004F5F76"/>
    <w:rsid w:val="004F612A"/>
    <w:rsid w:val="004F6359"/>
    <w:rsid w:val="004F6580"/>
    <w:rsid w:val="004F658F"/>
    <w:rsid w:val="004F67B5"/>
    <w:rsid w:val="004F688C"/>
    <w:rsid w:val="004F6B4E"/>
    <w:rsid w:val="004F6C25"/>
    <w:rsid w:val="004F6D9C"/>
    <w:rsid w:val="004F6E91"/>
    <w:rsid w:val="004F7063"/>
    <w:rsid w:val="004F71ED"/>
    <w:rsid w:val="004F729D"/>
    <w:rsid w:val="004F7324"/>
    <w:rsid w:val="004F7475"/>
    <w:rsid w:val="004F75BA"/>
    <w:rsid w:val="004F7696"/>
    <w:rsid w:val="004F793A"/>
    <w:rsid w:val="004F7B42"/>
    <w:rsid w:val="004F7BA0"/>
    <w:rsid w:val="004F7D92"/>
    <w:rsid w:val="004F7DA1"/>
    <w:rsid w:val="004F7DEA"/>
    <w:rsid w:val="00500084"/>
    <w:rsid w:val="005000CE"/>
    <w:rsid w:val="00500331"/>
    <w:rsid w:val="0050071D"/>
    <w:rsid w:val="0050073D"/>
    <w:rsid w:val="00500E16"/>
    <w:rsid w:val="00501076"/>
    <w:rsid w:val="00501293"/>
    <w:rsid w:val="005013EC"/>
    <w:rsid w:val="0050193B"/>
    <w:rsid w:val="00501994"/>
    <w:rsid w:val="00501A05"/>
    <w:rsid w:val="00501B19"/>
    <w:rsid w:val="00501C53"/>
    <w:rsid w:val="00501F00"/>
    <w:rsid w:val="00501F5A"/>
    <w:rsid w:val="00502489"/>
    <w:rsid w:val="00502538"/>
    <w:rsid w:val="005029DB"/>
    <w:rsid w:val="00502A2B"/>
    <w:rsid w:val="00502AA9"/>
    <w:rsid w:val="00502C53"/>
    <w:rsid w:val="00502D59"/>
    <w:rsid w:val="005033C7"/>
    <w:rsid w:val="00503470"/>
    <w:rsid w:val="00503585"/>
    <w:rsid w:val="0050358F"/>
    <w:rsid w:val="005039A2"/>
    <w:rsid w:val="00503A52"/>
    <w:rsid w:val="00503BBA"/>
    <w:rsid w:val="00503BE4"/>
    <w:rsid w:val="00503CB8"/>
    <w:rsid w:val="00503D3F"/>
    <w:rsid w:val="00503D85"/>
    <w:rsid w:val="00503E3B"/>
    <w:rsid w:val="00504159"/>
    <w:rsid w:val="00504326"/>
    <w:rsid w:val="005044DA"/>
    <w:rsid w:val="005046DC"/>
    <w:rsid w:val="00504B35"/>
    <w:rsid w:val="00504D9C"/>
    <w:rsid w:val="00504DDD"/>
    <w:rsid w:val="00504F56"/>
    <w:rsid w:val="00505125"/>
    <w:rsid w:val="005054F3"/>
    <w:rsid w:val="00505544"/>
    <w:rsid w:val="005056F7"/>
    <w:rsid w:val="00505AB8"/>
    <w:rsid w:val="00505B2F"/>
    <w:rsid w:val="00505BA2"/>
    <w:rsid w:val="00505C6B"/>
    <w:rsid w:val="00505D93"/>
    <w:rsid w:val="0050602D"/>
    <w:rsid w:val="00506047"/>
    <w:rsid w:val="005060C8"/>
    <w:rsid w:val="0050610D"/>
    <w:rsid w:val="00506150"/>
    <w:rsid w:val="00506D81"/>
    <w:rsid w:val="00507114"/>
    <w:rsid w:val="00507247"/>
    <w:rsid w:val="00507398"/>
    <w:rsid w:val="00507759"/>
    <w:rsid w:val="00510BFA"/>
    <w:rsid w:val="00510DC5"/>
    <w:rsid w:val="00511054"/>
    <w:rsid w:val="00511154"/>
    <w:rsid w:val="005111B3"/>
    <w:rsid w:val="005112A7"/>
    <w:rsid w:val="00511377"/>
    <w:rsid w:val="0051138F"/>
    <w:rsid w:val="00511634"/>
    <w:rsid w:val="00511A78"/>
    <w:rsid w:val="00511DDC"/>
    <w:rsid w:val="00512180"/>
    <w:rsid w:val="005121EC"/>
    <w:rsid w:val="005122E9"/>
    <w:rsid w:val="0051265A"/>
    <w:rsid w:val="00512911"/>
    <w:rsid w:val="0051298B"/>
    <w:rsid w:val="00512EB9"/>
    <w:rsid w:val="00512F51"/>
    <w:rsid w:val="00513142"/>
    <w:rsid w:val="005132FA"/>
    <w:rsid w:val="00513322"/>
    <w:rsid w:val="00513390"/>
    <w:rsid w:val="005134C3"/>
    <w:rsid w:val="00513922"/>
    <w:rsid w:val="00513948"/>
    <w:rsid w:val="005139A9"/>
    <w:rsid w:val="00513BFC"/>
    <w:rsid w:val="00513D23"/>
    <w:rsid w:val="00513DEE"/>
    <w:rsid w:val="00513E78"/>
    <w:rsid w:val="00513EC4"/>
    <w:rsid w:val="00514162"/>
    <w:rsid w:val="00514299"/>
    <w:rsid w:val="005142BB"/>
    <w:rsid w:val="0051433B"/>
    <w:rsid w:val="00514781"/>
    <w:rsid w:val="00514B21"/>
    <w:rsid w:val="00514C8D"/>
    <w:rsid w:val="00514D56"/>
    <w:rsid w:val="00515022"/>
    <w:rsid w:val="00515119"/>
    <w:rsid w:val="005154E2"/>
    <w:rsid w:val="005156B0"/>
    <w:rsid w:val="00515713"/>
    <w:rsid w:val="005158A7"/>
    <w:rsid w:val="00515A5F"/>
    <w:rsid w:val="00515DF7"/>
    <w:rsid w:val="00515E3D"/>
    <w:rsid w:val="00515F2C"/>
    <w:rsid w:val="005160DD"/>
    <w:rsid w:val="00516105"/>
    <w:rsid w:val="005162F0"/>
    <w:rsid w:val="005164A9"/>
    <w:rsid w:val="00516706"/>
    <w:rsid w:val="00516805"/>
    <w:rsid w:val="00516B9C"/>
    <w:rsid w:val="005170DE"/>
    <w:rsid w:val="00517111"/>
    <w:rsid w:val="005172A1"/>
    <w:rsid w:val="005178B5"/>
    <w:rsid w:val="00517CB2"/>
    <w:rsid w:val="00517E46"/>
    <w:rsid w:val="00520304"/>
    <w:rsid w:val="005203A1"/>
    <w:rsid w:val="00520561"/>
    <w:rsid w:val="005206E8"/>
    <w:rsid w:val="00520C3D"/>
    <w:rsid w:val="00520D99"/>
    <w:rsid w:val="00520E41"/>
    <w:rsid w:val="00520FD6"/>
    <w:rsid w:val="005214EC"/>
    <w:rsid w:val="00521786"/>
    <w:rsid w:val="00521A7E"/>
    <w:rsid w:val="00521E65"/>
    <w:rsid w:val="00522344"/>
    <w:rsid w:val="005224FE"/>
    <w:rsid w:val="00522542"/>
    <w:rsid w:val="005226F0"/>
    <w:rsid w:val="00522BCC"/>
    <w:rsid w:val="00522DBE"/>
    <w:rsid w:val="005230D8"/>
    <w:rsid w:val="0052350B"/>
    <w:rsid w:val="0052355A"/>
    <w:rsid w:val="00523AFB"/>
    <w:rsid w:val="00523B5D"/>
    <w:rsid w:val="00523BBB"/>
    <w:rsid w:val="00523D5C"/>
    <w:rsid w:val="00523F7F"/>
    <w:rsid w:val="005240C7"/>
    <w:rsid w:val="00524292"/>
    <w:rsid w:val="005245E4"/>
    <w:rsid w:val="00524658"/>
    <w:rsid w:val="00524684"/>
    <w:rsid w:val="00524740"/>
    <w:rsid w:val="005247CA"/>
    <w:rsid w:val="00524B0F"/>
    <w:rsid w:val="00524EC1"/>
    <w:rsid w:val="0052540B"/>
    <w:rsid w:val="0052566E"/>
    <w:rsid w:val="005259F1"/>
    <w:rsid w:val="00525A6E"/>
    <w:rsid w:val="00525A87"/>
    <w:rsid w:val="00526165"/>
    <w:rsid w:val="0052619E"/>
    <w:rsid w:val="00526258"/>
    <w:rsid w:val="00526483"/>
    <w:rsid w:val="005266E4"/>
    <w:rsid w:val="005268FB"/>
    <w:rsid w:val="005269B0"/>
    <w:rsid w:val="00526A1B"/>
    <w:rsid w:val="00526EE2"/>
    <w:rsid w:val="00526EFE"/>
    <w:rsid w:val="00526F4F"/>
    <w:rsid w:val="00526F89"/>
    <w:rsid w:val="00526F91"/>
    <w:rsid w:val="005270D8"/>
    <w:rsid w:val="0052734D"/>
    <w:rsid w:val="00527357"/>
    <w:rsid w:val="00527444"/>
    <w:rsid w:val="00527812"/>
    <w:rsid w:val="0052788B"/>
    <w:rsid w:val="005279B2"/>
    <w:rsid w:val="00527A0B"/>
    <w:rsid w:val="00527A2E"/>
    <w:rsid w:val="00527B2F"/>
    <w:rsid w:val="00527C76"/>
    <w:rsid w:val="00530000"/>
    <w:rsid w:val="005303B6"/>
    <w:rsid w:val="0053074A"/>
    <w:rsid w:val="00530B6F"/>
    <w:rsid w:val="00530BB1"/>
    <w:rsid w:val="00530EDE"/>
    <w:rsid w:val="0053102A"/>
    <w:rsid w:val="0053111F"/>
    <w:rsid w:val="00531407"/>
    <w:rsid w:val="005315B3"/>
    <w:rsid w:val="005316BA"/>
    <w:rsid w:val="00531708"/>
    <w:rsid w:val="00531834"/>
    <w:rsid w:val="0053188F"/>
    <w:rsid w:val="00531CBA"/>
    <w:rsid w:val="005322CA"/>
    <w:rsid w:val="005325D7"/>
    <w:rsid w:val="005326B0"/>
    <w:rsid w:val="00532BEF"/>
    <w:rsid w:val="00532FCE"/>
    <w:rsid w:val="005330A3"/>
    <w:rsid w:val="005330A4"/>
    <w:rsid w:val="005334B9"/>
    <w:rsid w:val="00533617"/>
    <w:rsid w:val="0053389E"/>
    <w:rsid w:val="005338DD"/>
    <w:rsid w:val="005338EC"/>
    <w:rsid w:val="00533962"/>
    <w:rsid w:val="00533AF6"/>
    <w:rsid w:val="00533B62"/>
    <w:rsid w:val="00533CDA"/>
    <w:rsid w:val="00533F73"/>
    <w:rsid w:val="00534038"/>
    <w:rsid w:val="0053423B"/>
    <w:rsid w:val="0053490E"/>
    <w:rsid w:val="00534D67"/>
    <w:rsid w:val="0053503E"/>
    <w:rsid w:val="0053512E"/>
    <w:rsid w:val="00535639"/>
    <w:rsid w:val="0053567F"/>
    <w:rsid w:val="005358B4"/>
    <w:rsid w:val="00535A17"/>
    <w:rsid w:val="00536141"/>
    <w:rsid w:val="005361A5"/>
    <w:rsid w:val="0053668B"/>
    <w:rsid w:val="0053688D"/>
    <w:rsid w:val="00536A50"/>
    <w:rsid w:val="00536E0C"/>
    <w:rsid w:val="00536F52"/>
    <w:rsid w:val="00537049"/>
    <w:rsid w:val="00537063"/>
    <w:rsid w:val="005373FD"/>
    <w:rsid w:val="00537936"/>
    <w:rsid w:val="00537DD0"/>
    <w:rsid w:val="00537EE6"/>
    <w:rsid w:val="00537FA4"/>
    <w:rsid w:val="0054016A"/>
    <w:rsid w:val="0054031B"/>
    <w:rsid w:val="00540533"/>
    <w:rsid w:val="0054058F"/>
    <w:rsid w:val="00540683"/>
    <w:rsid w:val="005406BA"/>
    <w:rsid w:val="005407BD"/>
    <w:rsid w:val="00540A1B"/>
    <w:rsid w:val="00540B89"/>
    <w:rsid w:val="00540D6A"/>
    <w:rsid w:val="005415E6"/>
    <w:rsid w:val="00541790"/>
    <w:rsid w:val="00541A79"/>
    <w:rsid w:val="00541C6E"/>
    <w:rsid w:val="00541F62"/>
    <w:rsid w:val="00542005"/>
    <w:rsid w:val="005420F6"/>
    <w:rsid w:val="005423B3"/>
    <w:rsid w:val="00542630"/>
    <w:rsid w:val="00542644"/>
    <w:rsid w:val="00542650"/>
    <w:rsid w:val="00542724"/>
    <w:rsid w:val="0054293B"/>
    <w:rsid w:val="00542B9F"/>
    <w:rsid w:val="00542C3F"/>
    <w:rsid w:val="00542C42"/>
    <w:rsid w:val="00543018"/>
    <w:rsid w:val="00543061"/>
    <w:rsid w:val="0054341C"/>
    <w:rsid w:val="00543514"/>
    <w:rsid w:val="005437BA"/>
    <w:rsid w:val="00543ACF"/>
    <w:rsid w:val="00543BB8"/>
    <w:rsid w:val="005448AB"/>
    <w:rsid w:val="00544B8C"/>
    <w:rsid w:val="00544CD5"/>
    <w:rsid w:val="00544EDE"/>
    <w:rsid w:val="00544F06"/>
    <w:rsid w:val="0054509F"/>
    <w:rsid w:val="0054551E"/>
    <w:rsid w:val="00545609"/>
    <w:rsid w:val="005456F8"/>
    <w:rsid w:val="0054578C"/>
    <w:rsid w:val="00545959"/>
    <w:rsid w:val="005459EA"/>
    <w:rsid w:val="00545ACF"/>
    <w:rsid w:val="00545F0A"/>
    <w:rsid w:val="005460AB"/>
    <w:rsid w:val="005461E4"/>
    <w:rsid w:val="00546649"/>
    <w:rsid w:val="00546653"/>
    <w:rsid w:val="005466A8"/>
    <w:rsid w:val="005466E3"/>
    <w:rsid w:val="005467D5"/>
    <w:rsid w:val="00546945"/>
    <w:rsid w:val="005469C1"/>
    <w:rsid w:val="00546ACC"/>
    <w:rsid w:val="00546BA3"/>
    <w:rsid w:val="00546C8D"/>
    <w:rsid w:val="00546E3D"/>
    <w:rsid w:val="00546ECE"/>
    <w:rsid w:val="005473F0"/>
    <w:rsid w:val="005476B1"/>
    <w:rsid w:val="005476F7"/>
    <w:rsid w:val="00547F7B"/>
    <w:rsid w:val="0055024C"/>
    <w:rsid w:val="005502B0"/>
    <w:rsid w:val="005506B2"/>
    <w:rsid w:val="00550FDB"/>
    <w:rsid w:val="005514D1"/>
    <w:rsid w:val="00551547"/>
    <w:rsid w:val="0055167C"/>
    <w:rsid w:val="005516BC"/>
    <w:rsid w:val="00551822"/>
    <w:rsid w:val="00551870"/>
    <w:rsid w:val="005518C6"/>
    <w:rsid w:val="00551977"/>
    <w:rsid w:val="005519CE"/>
    <w:rsid w:val="005519FD"/>
    <w:rsid w:val="00551BA7"/>
    <w:rsid w:val="00551BB4"/>
    <w:rsid w:val="00552032"/>
    <w:rsid w:val="00552203"/>
    <w:rsid w:val="005522FC"/>
    <w:rsid w:val="005527AC"/>
    <w:rsid w:val="00552844"/>
    <w:rsid w:val="00552966"/>
    <w:rsid w:val="00552BB7"/>
    <w:rsid w:val="00552C4F"/>
    <w:rsid w:val="00552E86"/>
    <w:rsid w:val="00552FD7"/>
    <w:rsid w:val="005530A5"/>
    <w:rsid w:val="005533FC"/>
    <w:rsid w:val="00553522"/>
    <w:rsid w:val="00553DE7"/>
    <w:rsid w:val="00554016"/>
    <w:rsid w:val="0055417A"/>
    <w:rsid w:val="005544EC"/>
    <w:rsid w:val="00554862"/>
    <w:rsid w:val="00554AE3"/>
    <w:rsid w:val="00554CE1"/>
    <w:rsid w:val="005559FD"/>
    <w:rsid w:val="00555A6D"/>
    <w:rsid w:val="00555BBD"/>
    <w:rsid w:val="00555D24"/>
    <w:rsid w:val="00555D9C"/>
    <w:rsid w:val="00555F7E"/>
    <w:rsid w:val="00556147"/>
    <w:rsid w:val="00556815"/>
    <w:rsid w:val="00556889"/>
    <w:rsid w:val="00556906"/>
    <w:rsid w:val="00556F9B"/>
    <w:rsid w:val="00556FDA"/>
    <w:rsid w:val="00557089"/>
    <w:rsid w:val="00557236"/>
    <w:rsid w:val="00557487"/>
    <w:rsid w:val="00557623"/>
    <w:rsid w:val="005577D6"/>
    <w:rsid w:val="00557801"/>
    <w:rsid w:val="005578C9"/>
    <w:rsid w:val="005579DB"/>
    <w:rsid w:val="00557CC6"/>
    <w:rsid w:val="00557F88"/>
    <w:rsid w:val="0055D1DA"/>
    <w:rsid w:val="0056002F"/>
    <w:rsid w:val="00560213"/>
    <w:rsid w:val="00560547"/>
    <w:rsid w:val="005605E3"/>
    <w:rsid w:val="00560696"/>
    <w:rsid w:val="0056069C"/>
    <w:rsid w:val="00560821"/>
    <w:rsid w:val="005608B3"/>
    <w:rsid w:val="005608E5"/>
    <w:rsid w:val="00560916"/>
    <w:rsid w:val="00560B80"/>
    <w:rsid w:val="00560D49"/>
    <w:rsid w:val="00560E31"/>
    <w:rsid w:val="005611F2"/>
    <w:rsid w:val="00561289"/>
    <w:rsid w:val="00561344"/>
    <w:rsid w:val="00561CB3"/>
    <w:rsid w:val="00561D10"/>
    <w:rsid w:val="005622C7"/>
    <w:rsid w:val="00562451"/>
    <w:rsid w:val="005626E1"/>
    <w:rsid w:val="00562F1A"/>
    <w:rsid w:val="0056378E"/>
    <w:rsid w:val="00563B23"/>
    <w:rsid w:val="00563B67"/>
    <w:rsid w:val="00563C98"/>
    <w:rsid w:val="00563FB5"/>
    <w:rsid w:val="00563FC1"/>
    <w:rsid w:val="0056404E"/>
    <w:rsid w:val="0056411F"/>
    <w:rsid w:val="0056462B"/>
    <w:rsid w:val="0056475E"/>
    <w:rsid w:val="005647EB"/>
    <w:rsid w:val="00564A51"/>
    <w:rsid w:val="00564AEE"/>
    <w:rsid w:val="00564B77"/>
    <w:rsid w:val="00564ECB"/>
    <w:rsid w:val="00564EFC"/>
    <w:rsid w:val="00564F38"/>
    <w:rsid w:val="00565134"/>
    <w:rsid w:val="0056521E"/>
    <w:rsid w:val="0056535D"/>
    <w:rsid w:val="005654AA"/>
    <w:rsid w:val="005654B3"/>
    <w:rsid w:val="00565542"/>
    <w:rsid w:val="0056559B"/>
    <w:rsid w:val="0056569A"/>
    <w:rsid w:val="005656BA"/>
    <w:rsid w:val="00565AA0"/>
    <w:rsid w:val="00565D26"/>
    <w:rsid w:val="00565DD3"/>
    <w:rsid w:val="00565F1B"/>
    <w:rsid w:val="00566079"/>
    <w:rsid w:val="00566646"/>
    <w:rsid w:val="005668FA"/>
    <w:rsid w:val="00566A85"/>
    <w:rsid w:val="00566B11"/>
    <w:rsid w:val="00566B14"/>
    <w:rsid w:val="00566BB2"/>
    <w:rsid w:val="00566C15"/>
    <w:rsid w:val="00566C46"/>
    <w:rsid w:val="00566DA9"/>
    <w:rsid w:val="0056702B"/>
    <w:rsid w:val="00567344"/>
    <w:rsid w:val="00567592"/>
    <w:rsid w:val="00567BC6"/>
    <w:rsid w:val="00567D7F"/>
    <w:rsid w:val="00567EAF"/>
    <w:rsid w:val="00567F60"/>
    <w:rsid w:val="0057033D"/>
    <w:rsid w:val="005705F4"/>
    <w:rsid w:val="00570708"/>
    <w:rsid w:val="005708AD"/>
    <w:rsid w:val="005709B0"/>
    <w:rsid w:val="00571047"/>
    <w:rsid w:val="00571069"/>
    <w:rsid w:val="0057114D"/>
    <w:rsid w:val="005714AB"/>
    <w:rsid w:val="00571571"/>
    <w:rsid w:val="005719FA"/>
    <w:rsid w:val="00571BA0"/>
    <w:rsid w:val="00571D28"/>
    <w:rsid w:val="00571D4D"/>
    <w:rsid w:val="00572018"/>
    <w:rsid w:val="00572190"/>
    <w:rsid w:val="005721BD"/>
    <w:rsid w:val="00572238"/>
    <w:rsid w:val="0057247F"/>
    <w:rsid w:val="00572790"/>
    <w:rsid w:val="005728ED"/>
    <w:rsid w:val="005729A1"/>
    <w:rsid w:val="00572CBD"/>
    <w:rsid w:val="00572FCA"/>
    <w:rsid w:val="00573058"/>
    <w:rsid w:val="00573357"/>
    <w:rsid w:val="00573511"/>
    <w:rsid w:val="005736C4"/>
    <w:rsid w:val="0057378C"/>
    <w:rsid w:val="005738BE"/>
    <w:rsid w:val="00573939"/>
    <w:rsid w:val="00573AF8"/>
    <w:rsid w:val="00573B91"/>
    <w:rsid w:val="00573CE9"/>
    <w:rsid w:val="00573DE1"/>
    <w:rsid w:val="00573E51"/>
    <w:rsid w:val="00574040"/>
    <w:rsid w:val="005740BE"/>
    <w:rsid w:val="00574205"/>
    <w:rsid w:val="0057439A"/>
    <w:rsid w:val="0057453B"/>
    <w:rsid w:val="005745A5"/>
    <w:rsid w:val="005746C0"/>
    <w:rsid w:val="00574B54"/>
    <w:rsid w:val="00574D46"/>
    <w:rsid w:val="00575150"/>
    <w:rsid w:val="005751FA"/>
    <w:rsid w:val="005754B8"/>
    <w:rsid w:val="00575585"/>
    <w:rsid w:val="00575673"/>
    <w:rsid w:val="00575704"/>
    <w:rsid w:val="005759F7"/>
    <w:rsid w:val="00575C4D"/>
    <w:rsid w:val="00575D25"/>
    <w:rsid w:val="005760D9"/>
    <w:rsid w:val="005761B9"/>
    <w:rsid w:val="005761E7"/>
    <w:rsid w:val="005762FD"/>
    <w:rsid w:val="005767A4"/>
    <w:rsid w:val="00576A0B"/>
    <w:rsid w:val="00576A32"/>
    <w:rsid w:val="00577177"/>
    <w:rsid w:val="005776F0"/>
    <w:rsid w:val="00577906"/>
    <w:rsid w:val="00577966"/>
    <w:rsid w:val="00577C1F"/>
    <w:rsid w:val="00577D7F"/>
    <w:rsid w:val="005802D1"/>
    <w:rsid w:val="00580518"/>
    <w:rsid w:val="005805CB"/>
    <w:rsid w:val="005806A2"/>
    <w:rsid w:val="00580700"/>
    <w:rsid w:val="005809C8"/>
    <w:rsid w:val="00580C4D"/>
    <w:rsid w:val="00580CB9"/>
    <w:rsid w:val="00580EBF"/>
    <w:rsid w:val="00580ED9"/>
    <w:rsid w:val="00580F75"/>
    <w:rsid w:val="005810A1"/>
    <w:rsid w:val="005812DD"/>
    <w:rsid w:val="00581409"/>
    <w:rsid w:val="00581479"/>
    <w:rsid w:val="005817FA"/>
    <w:rsid w:val="00581962"/>
    <w:rsid w:val="005819C1"/>
    <w:rsid w:val="005824DE"/>
    <w:rsid w:val="0058252B"/>
    <w:rsid w:val="00582764"/>
    <w:rsid w:val="00582820"/>
    <w:rsid w:val="00582F0C"/>
    <w:rsid w:val="00583170"/>
    <w:rsid w:val="0058369C"/>
    <w:rsid w:val="0058374A"/>
    <w:rsid w:val="00583784"/>
    <w:rsid w:val="00583C78"/>
    <w:rsid w:val="00583EE2"/>
    <w:rsid w:val="00583F1C"/>
    <w:rsid w:val="00583FBF"/>
    <w:rsid w:val="005840F2"/>
    <w:rsid w:val="0058424D"/>
    <w:rsid w:val="005843FE"/>
    <w:rsid w:val="0058454C"/>
    <w:rsid w:val="005845FE"/>
    <w:rsid w:val="00584D04"/>
    <w:rsid w:val="005851FD"/>
    <w:rsid w:val="005855F6"/>
    <w:rsid w:val="005859EF"/>
    <w:rsid w:val="00585BAB"/>
    <w:rsid w:val="00585D27"/>
    <w:rsid w:val="0058609A"/>
    <w:rsid w:val="00586320"/>
    <w:rsid w:val="005863EB"/>
    <w:rsid w:val="005865FD"/>
    <w:rsid w:val="005866A7"/>
    <w:rsid w:val="005868E6"/>
    <w:rsid w:val="00586EE1"/>
    <w:rsid w:val="00586FED"/>
    <w:rsid w:val="00587079"/>
    <w:rsid w:val="00587101"/>
    <w:rsid w:val="00587108"/>
    <w:rsid w:val="0058713E"/>
    <w:rsid w:val="00587536"/>
    <w:rsid w:val="00587595"/>
    <w:rsid w:val="0058791C"/>
    <w:rsid w:val="00587E57"/>
    <w:rsid w:val="005900D2"/>
    <w:rsid w:val="00590232"/>
    <w:rsid w:val="005903BA"/>
    <w:rsid w:val="005904C7"/>
    <w:rsid w:val="00590ACC"/>
    <w:rsid w:val="00590C06"/>
    <w:rsid w:val="005910B8"/>
    <w:rsid w:val="005911DE"/>
    <w:rsid w:val="0059151C"/>
    <w:rsid w:val="00591635"/>
    <w:rsid w:val="005916F9"/>
    <w:rsid w:val="00591CC9"/>
    <w:rsid w:val="00591E61"/>
    <w:rsid w:val="00591F29"/>
    <w:rsid w:val="00591F37"/>
    <w:rsid w:val="00591FFD"/>
    <w:rsid w:val="0059226B"/>
    <w:rsid w:val="005922EB"/>
    <w:rsid w:val="00592687"/>
    <w:rsid w:val="0059274B"/>
    <w:rsid w:val="00592889"/>
    <w:rsid w:val="00592AD2"/>
    <w:rsid w:val="00592B89"/>
    <w:rsid w:val="00592B9C"/>
    <w:rsid w:val="00592D2F"/>
    <w:rsid w:val="00592EF1"/>
    <w:rsid w:val="005931F7"/>
    <w:rsid w:val="00593344"/>
    <w:rsid w:val="00593358"/>
    <w:rsid w:val="00593362"/>
    <w:rsid w:val="00593463"/>
    <w:rsid w:val="005934DA"/>
    <w:rsid w:val="00593580"/>
    <w:rsid w:val="00593682"/>
    <w:rsid w:val="00593802"/>
    <w:rsid w:val="005938B8"/>
    <w:rsid w:val="00593A07"/>
    <w:rsid w:val="00593B74"/>
    <w:rsid w:val="00593DFB"/>
    <w:rsid w:val="00593F2F"/>
    <w:rsid w:val="00593F50"/>
    <w:rsid w:val="0059414C"/>
    <w:rsid w:val="0059482B"/>
    <w:rsid w:val="00594927"/>
    <w:rsid w:val="00594B14"/>
    <w:rsid w:val="00594DAC"/>
    <w:rsid w:val="00594DE9"/>
    <w:rsid w:val="0059505C"/>
    <w:rsid w:val="005950E8"/>
    <w:rsid w:val="00595292"/>
    <w:rsid w:val="00595295"/>
    <w:rsid w:val="0059531B"/>
    <w:rsid w:val="005955B9"/>
    <w:rsid w:val="005959E1"/>
    <w:rsid w:val="00595A36"/>
    <w:rsid w:val="00595CF1"/>
    <w:rsid w:val="00595F08"/>
    <w:rsid w:val="005961C8"/>
    <w:rsid w:val="00596337"/>
    <w:rsid w:val="00596697"/>
    <w:rsid w:val="00596708"/>
    <w:rsid w:val="005967AD"/>
    <w:rsid w:val="00596860"/>
    <w:rsid w:val="00596D36"/>
    <w:rsid w:val="00596F0A"/>
    <w:rsid w:val="00596F55"/>
    <w:rsid w:val="00596F7F"/>
    <w:rsid w:val="005974AB"/>
    <w:rsid w:val="00597633"/>
    <w:rsid w:val="005976B5"/>
    <w:rsid w:val="00597958"/>
    <w:rsid w:val="005979B2"/>
    <w:rsid w:val="00597B3D"/>
    <w:rsid w:val="00597C19"/>
    <w:rsid w:val="00597C82"/>
    <w:rsid w:val="00597CFF"/>
    <w:rsid w:val="00597D54"/>
    <w:rsid w:val="00597DCC"/>
    <w:rsid w:val="00597F62"/>
    <w:rsid w:val="005A0055"/>
    <w:rsid w:val="005A0199"/>
    <w:rsid w:val="005A01CA"/>
    <w:rsid w:val="005A0334"/>
    <w:rsid w:val="005A040F"/>
    <w:rsid w:val="005A04C8"/>
    <w:rsid w:val="005A0515"/>
    <w:rsid w:val="005A0B0F"/>
    <w:rsid w:val="005A0C6B"/>
    <w:rsid w:val="005A0D1D"/>
    <w:rsid w:val="005A11DC"/>
    <w:rsid w:val="005A132A"/>
    <w:rsid w:val="005A140C"/>
    <w:rsid w:val="005A15B6"/>
    <w:rsid w:val="005A1644"/>
    <w:rsid w:val="005A1693"/>
    <w:rsid w:val="005A1958"/>
    <w:rsid w:val="005A1A4A"/>
    <w:rsid w:val="005A1AFD"/>
    <w:rsid w:val="005A2467"/>
    <w:rsid w:val="005A2660"/>
    <w:rsid w:val="005A2741"/>
    <w:rsid w:val="005A2996"/>
    <w:rsid w:val="005A29D8"/>
    <w:rsid w:val="005A2AB8"/>
    <w:rsid w:val="005A2C46"/>
    <w:rsid w:val="005A3278"/>
    <w:rsid w:val="005A32C2"/>
    <w:rsid w:val="005A3338"/>
    <w:rsid w:val="005A355F"/>
    <w:rsid w:val="005A3AF1"/>
    <w:rsid w:val="005A3C35"/>
    <w:rsid w:val="005A4007"/>
    <w:rsid w:val="005A41A2"/>
    <w:rsid w:val="005A424A"/>
    <w:rsid w:val="005A4297"/>
    <w:rsid w:val="005A4309"/>
    <w:rsid w:val="005A43FE"/>
    <w:rsid w:val="005A47A0"/>
    <w:rsid w:val="005A47F3"/>
    <w:rsid w:val="005A4AB0"/>
    <w:rsid w:val="005A4ACB"/>
    <w:rsid w:val="005A4CB8"/>
    <w:rsid w:val="005A4E22"/>
    <w:rsid w:val="005A4EF9"/>
    <w:rsid w:val="005A5665"/>
    <w:rsid w:val="005A5782"/>
    <w:rsid w:val="005A58CC"/>
    <w:rsid w:val="005A5B1E"/>
    <w:rsid w:val="005A5B9A"/>
    <w:rsid w:val="005A5D7E"/>
    <w:rsid w:val="005A6087"/>
    <w:rsid w:val="005A6104"/>
    <w:rsid w:val="005A667A"/>
    <w:rsid w:val="005A66EC"/>
    <w:rsid w:val="005A6C90"/>
    <w:rsid w:val="005A6F45"/>
    <w:rsid w:val="005A708A"/>
    <w:rsid w:val="005A71DF"/>
    <w:rsid w:val="005A7492"/>
    <w:rsid w:val="005A7540"/>
    <w:rsid w:val="005A76A4"/>
    <w:rsid w:val="005A7767"/>
    <w:rsid w:val="005A787A"/>
    <w:rsid w:val="005A7A60"/>
    <w:rsid w:val="005A7E19"/>
    <w:rsid w:val="005B01A6"/>
    <w:rsid w:val="005B0897"/>
    <w:rsid w:val="005B08AD"/>
    <w:rsid w:val="005B08F9"/>
    <w:rsid w:val="005B0AE9"/>
    <w:rsid w:val="005B0BC0"/>
    <w:rsid w:val="005B1024"/>
    <w:rsid w:val="005B11A2"/>
    <w:rsid w:val="005B124E"/>
    <w:rsid w:val="005B128B"/>
    <w:rsid w:val="005B15B7"/>
    <w:rsid w:val="005B1724"/>
    <w:rsid w:val="005B1839"/>
    <w:rsid w:val="005B18B1"/>
    <w:rsid w:val="005B1942"/>
    <w:rsid w:val="005B1CF3"/>
    <w:rsid w:val="005B1D92"/>
    <w:rsid w:val="005B1DE1"/>
    <w:rsid w:val="005B1E00"/>
    <w:rsid w:val="005B1E14"/>
    <w:rsid w:val="005B21C4"/>
    <w:rsid w:val="005B22F0"/>
    <w:rsid w:val="005B22FA"/>
    <w:rsid w:val="005B24C9"/>
    <w:rsid w:val="005B265A"/>
    <w:rsid w:val="005B268B"/>
    <w:rsid w:val="005B2F13"/>
    <w:rsid w:val="005B3242"/>
    <w:rsid w:val="005B335E"/>
    <w:rsid w:val="005B340E"/>
    <w:rsid w:val="005B34A3"/>
    <w:rsid w:val="005B378E"/>
    <w:rsid w:val="005B3A62"/>
    <w:rsid w:val="005B3BF5"/>
    <w:rsid w:val="005B3C82"/>
    <w:rsid w:val="005B3D84"/>
    <w:rsid w:val="005B3F7C"/>
    <w:rsid w:val="005B4138"/>
    <w:rsid w:val="005B42E7"/>
    <w:rsid w:val="005B4639"/>
    <w:rsid w:val="005B4B09"/>
    <w:rsid w:val="005B4BDA"/>
    <w:rsid w:val="005B4D1D"/>
    <w:rsid w:val="005B4EFE"/>
    <w:rsid w:val="005B502F"/>
    <w:rsid w:val="005B520B"/>
    <w:rsid w:val="005B55D7"/>
    <w:rsid w:val="005B563D"/>
    <w:rsid w:val="005B5AD6"/>
    <w:rsid w:val="005B5E16"/>
    <w:rsid w:val="005B61AC"/>
    <w:rsid w:val="005B62DB"/>
    <w:rsid w:val="005B66A4"/>
    <w:rsid w:val="005B6B37"/>
    <w:rsid w:val="005B6DF8"/>
    <w:rsid w:val="005B6F2F"/>
    <w:rsid w:val="005B6F8C"/>
    <w:rsid w:val="005B7143"/>
    <w:rsid w:val="005B716A"/>
    <w:rsid w:val="005B71A7"/>
    <w:rsid w:val="005B7314"/>
    <w:rsid w:val="005B7351"/>
    <w:rsid w:val="005B73D7"/>
    <w:rsid w:val="005B756F"/>
    <w:rsid w:val="005B7648"/>
    <w:rsid w:val="005B779F"/>
    <w:rsid w:val="005B784D"/>
    <w:rsid w:val="005B7B40"/>
    <w:rsid w:val="005B7D02"/>
    <w:rsid w:val="005B7F83"/>
    <w:rsid w:val="005C0227"/>
    <w:rsid w:val="005C0301"/>
    <w:rsid w:val="005C03D7"/>
    <w:rsid w:val="005C0477"/>
    <w:rsid w:val="005C08D1"/>
    <w:rsid w:val="005C0B62"/>
    <w:rsid w:val="005C0D5C"/>
    <w:rsid w:val="005C0D9B"/>
    <w:rsid w:val="005C107D"/>
    <w:rsid w:val="005C10BF"/>
    <w:rsid w:val="005C1568"/>
    <w:rsid w:val="005C188D"/>
    <w:rsid w:val="005C19FA"/>
    <w:rsid w:val="005C1E45"/>
    <w:rsid w:val="005C1EF6"/>
    <w:rsid w:val="005C1F44"/>
    <w:rsid w:val="005C20E5"/>
    <w:rsid w:val="005C2193"/>
    <w:rsid w:val="005C22D9"/>
    <w:rsid w:val="005C24E2"/>
    <w:rsid w:val="005C2632"/>
    <w:rsid w:val="005C2D67"/>
    <w:rsid w:val="005C2DB0"/>
    <w:rsid w:val="005C2DB7"/>
    <w:rsid w:val="005C3033"/>
    <w:rsid w:val="005C307D"/>
    <w:rsid w:val="005C3106"/>
    <w:rsid w:val="005C3185"/>
    <w:rsid w:val="005C3463"/>
    <w:rsid w:val="005C37CE"/>
    <w:rsid w:val="005C392F"/>
    <w:rsid w:val="005C39C4"/>
    <w:rsid w:val="005C3AC9"/>
    <w:rsid w:val="005C3E36"/>
    <w:rsid w:val="005C4157"/>
    <w:rsid w:val="005C42B2"/>
    <w:rsid w:val="005C4400"/>
    <w:rsid w:val="005C4AAA"/>
    <w:rsid w:val="005C4B1F"/>
    <w:rsid w:val="005C4C30"/>
    <w:rsid w:val="005C4E3A"/>
    <w:rsid w:val="005C4E7C"/>
    <w:rsid w:val="005C4EE6"/>
    <w:rsid w:val="005C50AC"/>
    <w:rsid w:val="005C5140"/>
    <w:rsid w:val="005C51F2"/>
    <w:rsid w:val="005C5309"/>
    <w:rsid w:val="005C562B"/>
    <w:rsid w:val="005C56C6"/>
    <w:rsid w:val="005C5925"/>
    <w:rsid w:val="005C5964"/>
    <w:rsid w:val="005C59DC"/>
    <w:rsid w:val="005C5B01"/>
    <w:rsid w:val="005C5B93"/>
    <w:rsid w:val="005C5BF2"/>
    <w:rsid w:val="005C6131"/>
    <w:rsid w:val="005C62BE"/>
    <w:rsid w:val="005C6619"/>
    <w:rsid w:val="005C6685"/>
    <w:rsid w:val="005C66BE"/>
    <w:rsid w:val="005C6797"/>
    <w:rsid w:val="005C69C6"/>
    <w:rsid w:val="005C6A7B"/>
    <w:rsid w:val="005C6AF3"/>
    <w:rsid w:val="005C6B39"/>
    <w:rsid w:val="005C6CE2"/>
    <w:rsid w:val="005C6F5C"/>
    <w:rsid w:val="005C6F5F"/>
    <w:rsid w:val="005C7296"/>
    <w:rsid w:val="005C73FB"/>
    <w:rsid w:val="005C7C49"/>
    <w:rsid w:val="005C7F71"/>
    <w:rsid w:val="005D0199"/>
    <w:rsid w:val="005D0266"/>
    <w:rsid w:val="005D02AD"/>
    <w:rsid w:val="005D0417"/>
    <w:rsid w:val="005D05CB"/>
    <w:rsid w:val="005D08F7"/>
    <w:rsid w:val="005D09A7"/>
    <w:rsid w:val="005D09EF"/>
    <w:rsid w:val="005D0BC7"/>
    <w:rsid w:val="005D0C30"/>
    <w:rsid w:val="005D0C82"/>
    <w:rsid w:val="005D10A9"/>
    <w:rsid w:val="005D112D"/>
    <w:rsid w:val="005D183F"/>
    <w:rsid w:val="005D19B6"/>
    <w:rsid w:val="005D1B74"/>
    <w:rsid w:val="005D1D29"/>
    <w:rsid w:val="005D1E9A"/>
    <w:rsid w:val="005D1EA3"/>
    <w:rsid w:val="005D201D"/>
    <w:rsid w:val="005D2058"/>
    <w:rsid w:val="005D24C4"/>
    <w:rsid w:val="005D2761"/>
    <w:rsid w:val="005D2ABE"/>
    <w:rsid w:val="005D2CE8"/>
    <w:rsid w:val="005D30F0"/>
    <w:rsid w:val="005D32AC"/>
    <w:rsid w:val="005D32F7"/>
    <w:rsid w:val="005D3740"/>
    <w:rsid w:val="005D3754"/>
    <w:rsid w:val="005D39D3"/>
    <w:rsid w:val="005D3BFE"/>
    <w:rsid w:val="005D3C93"/>
    <w:rsid w:val="005D3DD8"/>
    <w:rsid w:val="005D3DEA"/>
    <w:rsid w:val="005D3EB9"/>
    <w:rsid w:val="005D3F3C"/>
    <w:rsid w:val="005D3F7A"/>
    <w:rsid w:val="005D3FBB"/>
    <w:rsid w:val="005D4611"/>
    <w:rsid w:val="005D472F"/>
    <w:rsid w:val="005D48D1"/>
    <w:rsid w:val="005D48FD"/>
    <w:rsid w:val="005D494B"/>
    <w:rsid w:val="005D4EEB"/>
    <w:rsid w:val="005D4F3F"/>
    <w:rsid w:val="005D4F40"/>
    <w:rsid w:val="005D5056"/>
    <w:rsid w:val="005D5131"/>
    <w:rsid w:val="005D55FE"/>
    <w:rsid w:val="005D5673"/>
    <w:rsid w:val="005D573E"/>
    <w:rsid w:val="005D5AD0"/>
    <w:rsid w:val="005D5B96"/>
    <w:rsid w:val="005D5BDE"/>
    <w:rsid w:val="005D5FEB"/>
    <w:rsid w:val="005D63FE"/>
    <w:rsid w:val="005D6400"/>
    <w:rsid w:val="005D6508"/>
    <w:rsid w:val="005D6776"/>
    <w:rsid w:val="005D6938"/>
    <w:rsid w:val="005D6ADA"/>
    <w:rsid w:val="005D6BC6"/>
    <w:rsid w:val="005D7237"/>
    <w:rsid w:val="005D7268"/>
    <w:rsid w:val="005D72C9"/>
    <w:rsid w:val="005D74E8"/>
    <w:rsid w:val="005D79E3"/>
    <w:rsid w:val="005D7A6D"/>
    <w:rsid w:val="005D7C5E"/>
    <w:rsid w:val="005D7D0A"/>
    <w:rsid w:val="005D7DF7"/>
    <w:rsid w:val="005E04DA"/>
    <w:rsid w:val="005E0591"/>
    <w:rsid w:val="005E06CA"/>
    <w:rsid w:val="005E0881"/>
    <w:rsid w:val="005E0A10"/>
    <w:rsid w:val="005E0A76"/>
    <w:rsid w:val="005E0B60"/>
    <w:rsid w:val="005E0CD1"/>
    <w:rsid w:val="005E0DA0"/>
    <w:rsid w:val="005E0DE8"/>
    <w:rsid w:val="005E196F"/>
    <w:rsid w:val="005E1A2B"/>
    <w:rsid w:val="005E1BA3"/>
    <w:rsid w:val="005E1BF4"/>
    <w:rsid w:val="005E1E8F"/>
    <w:rsid w:val="005E205E"/>
    <w:rsid w:val="005E2181"/>
    <w:rsid w:val="005E2510"/>
    <w:rsid w:val="005E2619"/>
    <w:rsid w:val="005E26EE"/>
    <w:rsid w:val="005E2883"/>
    <w:rsid w:val="005E2B28"/>
    <w:rsid w:val="005E2BDB"/>
    <w:rsid w:val="005E2DA0"/>
    <w:rsid w:val="005E2E42"/>
    <w:rsid w:val="005E2E9D"/>
    <w:rsid w:val="005E304B"/>
    <w:rsid w:val="005E30D3"/>
    <w:rsid w:val="005E335E"/>
    <w:rsid w:val="005E3401"/>
    <w:rsid w:val="005E346D"/>
    <w:rsid w:val="005E3705"/>
    <w:rsid w:val="005E3B17"/>
    <w:rsid w:val="005E3FB4"/>
    <w:rsid w:val="005E40AD"/>
    <w:rsid w:val="005E40CF"/>
    <w:rsid w:val="005E4361"/>
    <w:rsid w:val="005E43A4"/>
    <w:rsid w:val="005E43A6"/>
    <w:rsid w:val="005E4408"/>
    <w:rsid w:val="005E4451"/>
    <w:rsid w:val="005E46FD"/>
    <w:rsid w:val="005E4768"/>
    <w:rsid w:val="005E485A"/>
    <w:rsid w:val="005E4BFE"/>
    <w:rsid w:val="005E4CF0"/>
    <w:rsid w:val="005E4D53"/>
    <w:rsid w:val="005E4EDC"/>
    <w:rsid w:val="005E5821"/>
    <w:rsid w:val="005E5A10"/>
    <w:rsid w:val="005E5ED8"/>
    <w:rsid w:val="005E6059"/>
    <w:rsid w:val="005E60FD"/>
    <w:rsid w:val="005E646F"/>
    <w:rsid w:val="005E6516"/>
    <w:rsid w:val="005E672B"/>
    <w:rsid w:val="005E6886"/>
    <w:rsid w:val="005E6926"/>
    <w:rsid w:val="005E6932"/>
    <w:rsid w:val="005E6C0B"/>
    <w:rsid w:val="005E6FE4"/>
    <w:rsid w:val="005E70CB"/>
    <w:rsid w:val="005E72CA"/>
    <w:rsid w:val="005E74DF"/>
    <w:rsid w:val="005E76AD"/>
    <w:rsid w:val="005E7A98"/>
    <w:rsid w:val="005E7C6F"/>
    <w:rsid w:val="005E7CB3"/>
    <w:rsid w:val="005E7DF1"/>
    <w:rsid w:val="005E7EAA"/>
    <w:rsid w:val="005F014B"/>
    <w:rsid w:val="005F04FC"/>
    <w:rsid w:val="005F07AD"/>
    <w:rsid w:val="005F08C0"/>
    <w:rsid w:val="005F0920"/>
    <w:rsid w:val="005F0973"/>
    <w:rsid w:val="005F09BA"/>
    <w:rsid w:val="005F0AB2"/>
    <w:rsid w:val="005F0D35"/>
    <w:rsid w:val="005F0D8D"/>
    <w:rsid w:val="005F10A2"/>
    <w:rsid w:val="005F11F1"/>
    <w:rsid w:val="005F1457"/>
    <w:rsid w:val="005F1577"/>
    <w:rsid w:val="005F1767"/>
    <w:rsid w:val="005F184F"/>
    <w:rsid w:val="005F227F"/>
    <w:rsid w:val="005F228A"/>
    <w:rsid w:val="005F249A"/>
    <w:rsid w:val="005F24AB"/>
    <w:rsid w:val="005F2652"/>
    <w:rsid w:val="005F29C6"/>
    <w:rsid w:val="005F2B10"/>
    <w:rsid w:val="005F2D0F"/>
    <w:rsid w:val="005F2E26"/>
    <w:rsid w:val="005F33B2"/>
    <w:rsid w:val="005F34F7"/>
    <w:rsid w:val="005F38EE"/>
    <w:rsid w:val="005F3995"/>
    <w:rsid w:val="005F3DE1"/>
    <w:rsid w:val="005F3E1D"/>
    <w:rsid w:val="005F3ECB"/>
    <w:rsid w:val="005F3F89"/>
    <w:rsid w:val="005F3FAD"/>
    <w:rsid w:val="005F4220"/>
    <w:rsid w:val="005F423B"/>
    <w:rsid w:val="005F4D7C"/>
    <w:rsid w:val="005F4D8E"/>
    <w:rsid w:val="005F4E7E"/>
    <w:rsid w:val="005F50AA"/>
    <w:rsid w:val="005F55AE"/>
    <w:rsid w:val="005F55E1"/>
    <w:rsid w:val="005F58E0"/>
    <w:rsid w:val="005F594C"/>
    <w:rsid w:val="005F59CB"/>
    <w:rsid w:val="005F5ADB"/>
    <w:rsid w:val="005F5AF0"/>
    <w:rsid w:val="005F5ECD"/>
    <w:rsid w:val="005F60BF"/>
    <w:rsid w:val="005F6199"/>
    <w:rsid w:val="005F634C"/>
    <w:rsid w:val="005F64F2"/>
    <w:rsid w:val="005F66B7"/>
    <w:rsid w:val="005F6773"/>
    <w:rsid w:val="005F6864"/>
    <w:rsid w:val="005F6D25"/>
    <w:rsid w:val="005F702C"/>
    <w:rsid w:val="005F70A1"/>
    <w:rsid w:val="005F732E"/>
    <w:rsid w:val="005F7427"/>
    <w:rsid w:val="005F74C3"/>
    <w:rsid w:val="005F7684"/>
    <w:rsid w:val="005F7995"/>
    <w:rsid w:val="006008FE"/>
    <w:rsid w:val="0060098A"/>
    <w:rsid w:val="00600A59"/>
    <w:rsid w:val="00600D79"/>
    <w:rsid w:val="00600DAB"/>
    <w:rsid w:val="00600DAD"/>
    <w:rsid w:val="00600FC3"/>
    <w:rsid w:val="00601224"/>
    <w:rsid w:val="0060129A"/>
    <w:rsid w:val="006012E4"/>
    <w:rsid w:val="006013B5"/>
    <w:rsid w:val="006017AB"/>
    <w:rsid w:val="00601813"/>
    <w:rsid w:val="00601D51"/>
    <w:rsid w:val="006021F5"/>
    <w:rsid w:val="0060242E"/>
    <w:rsid w:val="00602565"/>
    <w:rsid w:val="006028EF"/>
    <w:rsid w:val="00602AC0"/>
    <w:rsid w:val="00602D8C"/>
    <w:rsid w:val="00602DE0"/>
    <w:rsid w:val="00602EB8"/>
    <w:rsid w:val="00602EC3"/>
    <w:rsid w:val="00602F9C"/>
    <w:rsid w:val="0060305E"/>
    <w:rsid w:val="0060312A"/>
    <w:rsid w:val="006033B7"/>
    <w:rsid w:val="00603400"/>
    <w:rsid w:val="0060346B"/>
    <w:rsid w:val="00603AEB"/>
    <w:rsid w:val="00603B92"/>
    <w:rsid w:val="00603BF9"/>
    <w:rsid w:val="00603CF7"/>
    <w:rsid w:val="006041D8"/>
    <w:rsid w:val="006042FE"/>
    <w:rsid w:val="006044CB"/>
    <w:rsid w:val="00604655"/>
    <w:rsid w:val="00604671"/>
    <w:rsid w:val="006048B6"/>
    <w:rsid w:val="00604BE3"/>
    <w:rsid w:val="00604E60"/>
    <w:rsid w:val="00604EDF"/>
    <w:rsid w:val="006053C4"/>
    <w:rsid w:val="0060565D"/>
    <w:rsid w:val="00605694"/>
    <w:rsid w:val="00605B08"/>
    <w:rsid w:val="00605FB7"/>
    <w:rsid w:val="006061FC"/>
    <w:rsid w:val="006063D4"/>
    <w:rsid w:val="00606A75"/>
    <w:rsid w:val="00606C9C"/>
    <w:rsid w:val="00606CB4"/>
    <w:rsid w:val="00606E85"/>
    <w:rsid w:val="006070F0"/>
    <w:rsid w:val="00607332"/>
    <w:rsid w:val="0060784F"/>
    <w:rsid w:val="00607C98"/>
    <w:rsid w:val="00610166"/>
    <w:rsid w:val="00610545"/>
    <w:rsid w:val="00610875"/>
    <w:rsid w:val="00610B58"/>
    <w:rsid w:val="00610E09"/>
    <w:rsid w:val="00610F33"/>
    <w:rsid w:val="006110E1"/>
    <w:rsid w:val="00611137"/>
    <w:rsid w:val="00611357"/>
    <w:rsid w:val="00611C37"/>
    <w:rsid w:val="00611D27"/>
    <w:rsid w:val="00612117"/>
    <w:rsid w:val="00612397"/>
    <w:rsid w:val="0061258E"/>
    <w:rsid w:val="006125B6"/>
    <w:rsid w:val="0061281C"/>
    <w:rsid w:val="0061296A"/>
    <w:rsid w:val="00612974"/>
    <w:rsid w:val="00612C27"/>
    <w:rsid w:val="00612C42"/>
    <w:rsid w:val="00612DD1"/>
    <w:rsid w:val="00612ED7"/>
    <w:rsid w:val="00612F82"/>
    <w:rsid w:val="00613002"/>
    <w:rsid w:val="00613096"/>
    <w:rsid w:val="0061313C"/>
    <w:rsid w:val="006131B9"/>
    <w:rsid w:val="006131BE"/>
    <w:rsid w:val="0061336C"/>
    <w:rsid w:val="0061348A"/>
    <w:rsid w:val="006135FE"/>
    <w:rsid w:val="006137BC"/>
    <w:rsid w:val="00613805"/>
    <w:rsid w:val="00613CC8"/>
    <w:rsid w:val="00613E33"/>
    <w:rsid w:val="0061403A"/>
    <w:rsid w:val="006141B2"/>
    <w:rsid w:val="00614248"/>
    <w:rsid w:val="00614285"/>
    <w:rsid w:val="00614381"/>
    <w:rsid w:val="0061486C"/>
    <w:rsid w:val="00614B82"/>
    <w:rsid w:val="00614C81"/>
    <w:rsid w:val="00614D05"/>
    <w:rsid w:val="00614DC9"/>
    <w:rsid w:val="00614E15"/>
    <w:rsid w:val="00615091"/>
    <w:rsid w:val="006150F9"/>
    <w:rsid w:val="0061515A"/>
    <w:rsid w:val="00615393"/>
    <w:rsid w:val="00615565"/>
    <w:rsid w:val="006155E4"/>
    <w:rsid w:val="006159C0"/>
    <w:rsid w:val="00615A76"/>
    <w:rsid w:val="00615B0C"/>
    <w:rsid w:val="00615B63"/>
    <w:rsid w:val="00615B85"/>
    <w:rsid w:val="00615C6B"/>
    <w:rsid w:val="00615DDC"/>
    <w:rsid w:val="00616000"/>
    <w:rsid w:val="006160FD"/>
    <w:rsid w:val="0061613F"/>
    <w:rsid w:val="006161D7"/>
    <w:rsid w:val="006162BB"/>
    <w:rsid w:val="00616623"/>
    <w:rsid w:val="00616734"/>
    <w:rsid w:val="0061699F"/>
    <w:rsid w:val="00616AFF"/>
    <w:rsid w:val="00616BA7"/>
    <w:rsid w:val="00616DA9"/>
    <w:rsid w:val="00616DD3"/>
    <w:rsid w:val="00616E87"/>
    <w:rsid w:val="00617A54"/>
    <w:rsid w:val="00617AF3"/>
    <w:rsid w:val="00617D4D"/>
    <w:rsid w:val="00617F07"/>
    <w:rsid w:val="00617F84"/>
    <w:rsid w:val="00620314"/>
    <w:rsid w:val="0062093F"/>
    <w:rsid w:val="00620C2E"/>
    <w:rsid w:val="00620C5D"/>
    <w:rsid w:val="00620D96"/>
    <w:rsid w:val="00620DE0"/>
    <w:rsid w:val="0062114C"/>
    <w:rsid w:val="0062120A"/>
    <w:rsid w:val="00621457"/>
    <w:rsid w:val="006214C4"/>
    <w:rsid w:val="0062175E"/>
    <w:rsid w:val="006218B5"/>
    <w:rsid w:val="00621AFB"/>
    <w:rsid w:val="00621B55"/>
    <w:rsid w:val="00621FA2"/>
    <w:rsid w:val="006222E2"/>
    <w:rsid w:val="00622359"/>
    <w:rsid w:val="00622486"/>
    <w:rsid w:val="0062268B"/>
    <w:rsid w:val="00622900"/>
    <w:rsid w:val="00622B07"/>
    <w:rsid w:val="00623159"/>
    <w:rsid w:val="006234B6"/>
    <w:rsid w:val="006236F4"/>
    <w:rsid w:val="006239F4"/>
    <w:rsid w:val="00623AC8"/>
    <w:rsid w:val="00623D09"/>
    <w:rsid w:val="0062421D"/>
    <w:rsid w:val="0062432D"/>
    <w:rsid w:val="006247CE"/>
    <w:rsid w:val="0062481F"/>
    <w:rsid w:val="0062499B"/>
    <w:rsid w:val="00624F7B"/>
    <w:rsid w:val="0062515F"/>
    <w:rsid w:val="00625277"/>
    <w:rsid w:val="006254A4"/>
    <w:rsid w:val="0062551A"/>
    <w:rsid w:val="00625CA9"/>
    <w:rsid w:val="00626120"/>
    <w:rsid w:val="006262E5"/>
    <w:rsid w:val="00626304"/>
    <w:rsid w:val="0062641D"/>
    <w:rsid w:val="006264E2"/>
    <w:rsid w:val="0062668E"/>
    <w:rsid w:val="006266B3"/>
    <w:rsid w:val="00626C8D"/>
    <w:rsid w:val="00626CAC"/>
    <w:rsid w:val="00626EC5"/>
    <w:rsid w:val="00627038"/>
    <w:rsid w:val="00627081"/>
    <w:rsid w:val="006270CE"/>
    <w:rsid w:val="0062716B"/>
    <w:rsid w:val="006271BB"/>
    <w:rsid w:val="00627798"/>
    <w:rsid w:val="00627D89"/>
    <w:rsid w:val="00627FE2"/>
    <w:rsid w:val="00630170"/>
    <w:rsid w:val="00630317"/>
    <w:rsid w:val="00630513"/>
    <w:rsid w:val="006305B5"/>
    <w:rsid w:val="006307CB"/>
    <w:rsid w:val="006307E5"/>
    <w:rsid w:val="00630894"/>
    <w:rsid w:val="00630C1E"/>
    <w:rsid w:val="00630C3B"/>
    <w:rsid w:val="00630D43"/>
    <w:rsid w:val="00631358"/>
    <w:rsid w:val="006313D0"/>
    <w:rsid w:val="006314D2"/>
    <w:rsid w:val="006318BE"/>
    <w:rsid w:val="006319C9"/>
    <w:rsid w:val="00631B7F"/>
    <w:rsid w:val="00631E47"/>
    <w:rsid w:val="00632177"/>
    <w:rsid w:val="00632517"/>
    <w:rsid w:val="00632614"/>
    <w:rsid w:val="00632873"/>
    <w:rsid w:val="00632935"/>
    <w:rsid w:val="00632A72"/>
    <w:rsid w:val="00632AE4"/>
    <w:rsid w:val="00632B17"/>
    <w:rsid w:val="00632DF1"/>
    <w:rsid w:val="00632ED6"/>
    <w:rsid w:val="0063339E"/>
    <w:rsid w:val="00633591"/>
    <w:rsid w:val="0063360A"/>
    <w:rsid w:val="0063366D"/>
    <w:rsid w:val="006337C8"/>
    <w:rsid w:val="00633913"/>
    <w:rsid w:val="00634546"/>
    <w:rsid w:val="006345F9"/>
    <w:rsid w:val="0063480A"/>
    <w:rsid w:val="00634858"/>
    <w:rsid w:val="006349D0"/>
    <w:rsid w:val="00634FE6"/>
    <w:rsid w:val="006351BB"/>
    <w:rsid w:val="006352A7"/>
    <w:rsid w:val="00635473"/>
    <w:rsid w:val="006358B5"/>
    <w:rsid w:val="006358D0"/>
    <w:rsid w:val="00635AD6"/>
    <w:rsid w:val="00635C92"/>
    <w:rsid w:val="00635D18"/>
    <w:rsid w:val="00635EAA"/>
    <w:rsid w:val="00636156"/>
    <w:rsid w:val="006366A8"/>
    <w:rsid w:val="006368E9"/>
    <w:rsid w:val="00636A9E"/>
    <w:rsid w:val="00636BDA"/>
    <w:rsid w:val="00636D6C"/>
    <w:rsid w:val="00637297"/>
    <w:rsid w:val="00637349"/>
    <w:rsid w:val="0063764D"/>
    <w:rsid w:val="006376FA"/>
    <w:rsid w:val="006377BA"/>
    <w:rsid w:val="00637985"/>
    <w:rsid w:val="00637AC9"/>
    <w:rsid w:val="00637B35"/>
    <w:rsid w:val="00637B79"/>
    <w:rsid w:val="00637B9A"/>
    <w:rsid w:val="00637D63"/>
    <w:rsid w:val="00637D9A"/>
    <w:rsid w:val="00640085"/>
    <w:rsid w:val="00640149"/>
    <w:rsid w:val="00640366"/>
    <w:rsid w:val="006405C6"/>
    <w:rsid w:val="00640792"/>
    <w:rsid w:val="00640970"/>
    <w:rsid w:val="00640CDD"/>
    <w:rsid w:val="00640D4C"/>
    <w:rsid w:val="00641254"/>
    <w:rsid w:val="00641291"/>
    <w:rsid w:val="0064145D"/>
    <w:rsid w:val="00641A5D"/>
    <w:rsid w:val="00641BF1"/>
    <w:rsid w:val="006420EB"/>
    <w:rsid w:val="00642174"/>
    <w:rsid w:val="00642246"/>
    <w:rsid w:val="00642319"/>
    <w:rsid w:val="00642573"/>
    <w:rsid w:val="0064258E"/>
    <w:rsid w:val="006425B8"/>
    <w:rsid w:val="00642EA0"/>
    <w:rsid w:val="0064302F"/>
    <w:rsid w:val="006432A9"/>
    <w:rsid w:val="00643360"/>
    <w:rsid w:val="0064374D"/>
    <w:rsid w:val="006437E4"/>
    <w:rsid w:val="00643977"/>
    <w:rsid w:val="00643A2F"/>
    <w:rsid w:val="0064421A"/>
    <w:rsid w:val="00644308"/>
    <w:rsid w:val="0064444B"/>
    <w:rsid w:val="00644458"/>
    <w:rsid w:val="0064449E"/>
    <w:rsid w:val="00644585"/>
    <w:rsid w:val="00644599"/>
    <w:rsid w:val="00644E1A"/>
    <w:rsid w:val="00644E3D"/>
    <w:rsid w:val="00645263"/>
    <w:rsid w:val="006452CE"/>
    <w:rsid w:val="00645480"/>
    <w:rsid w:val="006454F5"/>
    <w:rsid w:val="00645791"/>
    <w:rsid w:val="006458C6"/>
    <w:rsid w:val="006458F2"/>
    <w:rsid w:val="00645C0A"/>
    <w:rsid w:val="00645FFB"/>
    <w:rsid w:val="0064608B"/>
    <w:rsid w:val="00646727"/>
    <w:rsid w:val="00646810"/>
    <w:rsid w:val="006469D1"/>
    <w:rsid w:val="00646C19"/>
    <w:rsid w:val="00646CEE"/>
    <w:rsid w:val="00646F3A"/>
    <w:rsid w:val="0064700B"/>
    <w:rsid w:val="006471B3"/>
    <w:rsid w:val="006471BB"/>
    <w:rsid w:val="006474F2"/>
    <w:rsid w:val="006474F6"/>
    <w:rsid w:val="006475DF"/>
    <w:rsid w:val="0064766F"/>
    <w:rsid w:val="00647AC7"/>
    <w:rsid w:val="00647E03"/>
    <w:rsid w:val="00650656"/>
    <w:rsid w:val="00650A8C"/>
    <w:rsid w:val="00650C73"/>
    <w:rsid w:val="00650DA3"/>
    <w:rsid w:val="00650DD2"/>
    <w:rsid w:val="00650DE8"/>
    <w:rsid w:val="00651526"/>
    <w:rsid w:val="00651527"/>
    <w:rsid w:val="00651530"/>
    <w:rsid w:val="00651794"/>
    <w:rsid w:val="00651824"/>
    <w:rsid w:val="00651959"/>
    <w:rsid w:val="006519A1"/>
    <w:rsid w:val="00651A1E"/>
    <w:rsid w:val="00651DCA"/>
    <w:rsid w:val="00651DCF"/>
    <w:rsid w:val="00652115"/>
    <w:rsid w:val="006521CB"/>
    <w:rsid w:val="00652638"/>
    <w:rsid w:val="006528F5"/>
    <w:rsid w:val="00652B41"/>
    <w:rsid w:val="00652CCD"/>
    <w:rsid w:val="00652F10"/>
    <w:rsid w:val="00653125"/>
    <w:rsid w:val="0065313F"/>
    <w:rsid w:val="00653141"/>
    <w:rsid w:val="006532E5"/>
    <w:rsid w:val="0065338B"/>
    <w:rsid w:val="00653482"/>
    <w:rsid w:val="00653758"/>
    <w:rsid w:val="0065386C"/>
    <w:rsid w:val="00653890"/>
    <w:rsid w:val="006538F8"/>
    <w:rsid w:val="00653A1E"/>
    <w:rsid w:val="00653AA0"/>
    <w:rsid w:val="00653AB0"/>
    <w:rsid w:val="00653B42"/>
    <w:rsid w:val="00653C3C"/>
    <w:rsid w:val="00653E07"/>
    <w:rsid w:val="00653F78"/>
    <w:rsid w:val="006542A0"/>
    <w:rsid w:val="006544E8"/>
    <w:rsid w:val="006547BE"/>
    <w:rsid w:val="006547F5"/>
    <w:rsid w:val="00654958"/>
    <w:rsid w:val="00654A2B"/>
    <w:rsid w:val="00654BFA"/>
    <w:rsid w:val="00654CB3"/>
    <w:rsid w:val="00654CC3"/>
    <w:rsid w:val="00654D58"/>
    <w:rsid w:val="00654EF0"/>
    <w:rsid w:val="0065502F"/>
    <w:rsid w:val="00655BF7"/>
    <w:rsid w:val="00655FF7"/>
    <w:rsid w:val="0065628C"/>
    <w:rsid w:val="0065629E"/>
    <w:rsid w:val="0065648A"/>
    <w:rsid w:val="00656623"/>
    <w:rsid w:val="00656642"/>
    <w:rsid w:val="00656689"/>
    <w:rsid w:val="00657119"/>
    <w:rsid w:val="0065720E"/>
    <w:rsid w:val="0065766B"/>
    <w:rsid w:val="006576A0"/>
    <w:rsid w:val="0065791A"/>
    <w:rsid w:val="0065AF1B"/>
    <w:rsid w:val="00660026"/>
    <w:rsid w:val="006600B8"/>
    <w:rsid w:val="0066017F"/>
    <w:rsid w:val="0066037F"/>
    <w:rsid w:val="006606A4"/>
    <w:rsid w:val="00660937"/>
    <w:rsid w:val="00660B61"/>
    <w:rsid w:val="00660D3C"/>
    <w:rsid w:val="00661204"/>
    <w:rsid w:val="0066124C"/>
    <w:rsid w:val="0066130D"/>
    <w:rsid w:val="006614EE"/>
    <w:rsid w:val="00661A7C"/>
    <w:rsid w:val="00661E59"/>
    <w:rsid w:val="00661F79"/>
    <w:rsid w:val="0066213F"/>
    <w:rsid w:val="00662288"/>
    <w:rsid w:val="0066238E"/>
    <w:rsid w:val="0066259B"/>
    <w:rsid w:val="006628C3"/>
    <w:rsid w:val="00662929"/>
    <w:rsid w:val="00662990"/>
    <w:rsid w:val="00662998"/>
    <w:rsid w:val="00662B63"/>
    <w:rsid w:val="00662EF5"/>
    <w:rsid w:val="00663186"/>
    <w:rsid w:val="006631E3"/>
    <w:rsid w:val="0066323E"/>
    <w:rsid w:val="00663521"/>
    <w:rsid w:val="006636BD"/>
    <w:rsid w:val="006636FC"/>
    <w:rsid w:val="006637A3"/>
    <w:rsid w:val="0066389C"/>
    <w:rsid w:val="00663B48"/>
    <w:rsid w:val="00663CED"/>
    <w:rsid w:val="00663FD9"/>
    <w:rsid w:val="00664334"/>
    <w:rsid w:val="006643AE"/>
    <w:rsid w:val="00664847"/>
    <w:rsid w:val="00664963"/>
    <w:rsid w:val="0066497E"/>
    <w:rsid w:val="00664CC1"/>
    <w:rsid w:val="006652BF"/>
    <w:rsid w:val="00665350"/>
    <w:rsid w:val="006653CE"/>
    <w:rsid w:val="00665416"/>
    <w:rsid w:val="006656D0"/>
    <w:rsid w:val="00665E2D"/>
    <w:rsid w:val="00665ED8"/>
    <w:rsid w:val="00665FCE"/>
    <w:rsid w:val="0066600F"/>
    <w:rsid w:val="0066671F"/>
    <w:rsid w:val="00666806"/>
    <w:rsid w:val="006668B7"/>
    <w:rsid w:val="00666922"/>
    <w:rsid w:val="006669F7"/>
    <w:rsid w:val="00666E42"/>
    <w:rsid w:val="00667055"/>
    <w:rsid w:val="00667270"/>
    <w:rsid w:val="00667382"/>
    <w:rsid w:val="006673D4"/>
    <w:rsid w:val="00667410"/>
    <w:rsid w:val="006678A6"/>
    <w:rsid w:val="00667962"/>
    <w:rsid w:val="00667A84"/>
    <w:rsid w:val="00667AE7"/>
    <w:rsid w:val="00670221"/>
    <w:rsid w:val="0067031E"/>
    <w:rsid w:val="0067041C"/>
    <w:rsid w:val="0067046D"/>
    <w:rsid w:val="00670834"/>
    <w:rsid w:val="00670915"/>
    <w:rsid w:val="006709DF"/>
    <w:rsid w:val="006709EA"/>
    <w:rsid w:val="00670B77"/>
    <w:rsid w:val="006711FD"/>
    <w:rsid w:val="00671405"/>
    <w:rsid w:val="00671647"/>
    <w:rsid w:val="00671976"/>
    <w:rsid w:val="00671A83"/>
    <w:rsid w:val="00671BAC"/>
    <w:rsid w:val="00671BFC"/>
    <w:rsid w:val="00671C01"/>
    <w:rsid w:val="00671F39"/>
    <w:rsid w:val="006720EC"/>
    <w:rsid w:val="00672151"/>
    <w:rsid w:val="00672336"/>
    <w:rsid w:val="0067243A"/>
    <w:rsid w:val="0067245F"/>
    <w:rsid w:val="0067259B"/>
    <w:rsid w:val="006726AA"/>
    <w:rsid w:val="006726D5"/>
    <w:rsid w:val="006727CA"/>
    <w:rsid w:val="00672897"/>
    <w:rsid w:val="00672A90"/>
    <w:rsid w:val="00672B86"/>
    <w:rsid w:val="00672FA4"/>
    <w:rsid w:val="0067327C"/>
    <w:rsid w:val="00673483"/>
    <w:rsid w:val="006734A9"/>
    <w:rsid w:val="00673571"/>
    <w:rsid w:val="00673573"/>
    <w:rsid w:val="006735C5"/>
    <w:rsid w:val="0067378C"/>
    <w:rsid w:val="006738F7"/>
    <w:rsid w:val="006739B8"/>
    <w:rsid w:val="00673AD9"/>
    <w:rsid w:val="00673C17"/>
    <w:rsid w:val="006744C8"/>
    <w:rsid w:val="006746DC"/>
    <w:rsid w:val="00674822"/>
    <w:rsid w:val="00674F07"/>
    <w:rsid w:val="00674F19"/>
    <w:rsid w:val="00675358"/>
    <w:rsid w:val="0067543C"/>
    <w:rsid w:val="00675563"/>
    <w:rsid w:val="00675627"/>
    <w:rsid w:val="00675629"/>
    <w:rsid w:val="00675745"/>
    <w:rsid w:val="006758F4"/>
    <w:rsid w:val="0067596F"/>
    <w:rsid w:val="00675ABD"/>
    <w:rsid w:val="00675B16"/>
    <w:rsid w:val="00675CE0"/>
    <w:rsid w:val="00675DB1"/>
    <w:rsid w:val="00676069"/>
    <w:rsid w:val="0067643A"/>
    <w:rsid w:val="006765B1"/>
    <w:rsid w:val="0067689F"/>
    <w:rsid w:val="00676923"/>
    <w:rsid w:val="00676A7F"/>
    <w:rsid w:val="00676DE0"/>
    <w:rsid w:val="00677516"/>
    <w:rsid w:val="0067765A"/>
    <w:rsid w:val="006776F0"/>
    <w:rsid w:val="00677928"/>
    <w:rsid w:val="0067793E"/>
    <w:rsid w:val="0067794A"/>
    <w:rsid w:val="006779ED"/>
    <w:rsid w:val="00677D1D"/>
    <w:rsid w:val="0067A6E8"/>
    <w:rsid w:val="0068016C"/>
    <w:rsid w:val="0068022A"/>
    <w:rsid w:val="00680B30"/>
    <w:rsid w:val="00680F9C"/>
    <w:rsid w:val="006810FE"/>
    <w:rsid w:val="00681236"/>
    <w:rsid w:val="006814E3"/>
    <w:rsid w:val="006817CB"/>
    <w:rsid w:val="006818AC"/>
    <w:rsid w:val="006818BA"/>
    <w:rsid w:val="006818C1"/>
    <w:rsid w:val="006819D0"/>
    <w:rsid w:val="00681CC7"/>
    <w:rsid w:val="00681D06"/>
    <w:rsid w:val="0068214C"/>
    <w:rsid w:val="0068216C"/>
    <w:rsid w:val="006821ED"/>
    <w:rsid w:val="0068228C"/>
    <w:rsid w:val="006823A3"/>
    <w:rsid w:val="006829EB"/>
    <w:rsid w:val="00682E4B"/>
    <w:rsid w:val="00683156"/>
    <w:rsid w:val="006832DF"/>
    <w:rsid w:val="006834BB"/>
    <w:rsid w:val="00683500"/>
    <w:rsid w:val="0068380C"/>
    <w:rsid w:val="00683AB3"/>
    <w:rsid w:val="00683BC9"/>
    <w:rsid w:val="00683C09"/>
    <w:rsid w:val="00683C26"/>
    <w:rsid w:val="00683E3D"/>
    <w:rsid w:val="00683F18"/>
    <w:rsid w:val="006840F8"/>
    <w:rsid w:val="00684130"/>
    <w:rsid w:val="00684284"/>
    <w:rsid w:val="00684461"/>
    <w:rsid w:val="00684497"/>
    <w:rsid w:val="006844BF"/>
    <w:rsid w:val="00684691"/>
    <w:rsid w:val="00684756"/>
    <w:rsid w:val="0068477A"/>
    <w:rsid w:val="00684944"/>
    <w:rsid w:val="00684AE8"/>
    <w:rsid w:val="00684BB0"/>
    <w:rsid w:val="00684BB2"/>
    <w:rsid w:val="00684D12"/>
    <w:rsid w:val="006852D7"/>
    <w:rsid w:val="00685372"/>
    <w:rsid w:val="006857CB"/>
    <w:rsid w:val="00685A22"/>
    <w:rsid w:val="00685A90"/>
    <w:rsid w:val="00685C66"/>
    <w:rsid w:val="006863E3"/>
    <w:rsid w:val="00686C85"/>
    <w:rsid w:val="00687246"/>
    <w:rsid w:val="00687B2B"/>
    <w:rsid w:val="00687F73"/>
    <w:rsid w:val="00690092"/>
    <w:rsid w:val="0069039B"/>
    <w:rsid w:val="00690574"/>
    <w:rsid w:val="00690621"/>
    <w:rsid w:val="00690745"/>
    <w:rsid w:val="0069098F"/>
    <w:rsid w:val="00690B35"/>
    <w:rsid w:val="00690C30"/>
    <w:rsid w:val="00690DB9"/>
    <w:rsid w:val="00690F94"/>
    <w:rsid w:val="0069114D"/>
    <w:rsid w:val="006911D6"/>
    <w:rsid w:val="006912D8"/>
    <w:rsid w:val="006912DB"/>
    <w:rsid w:val="00691409"/>
    <w:rsid w:val="006915B7"/>
    <w:rsid w:val="006915DB"/>
    <w:rsid w:val="00691656"/>
    <w:rsid w:val="00691D70"/>
    <w:rsid w:val="00691E09"/>
    <w:rsid w:val="00691FDB"/>
    <w:rsid w:val="00692434"/>
    <w:rsid w:val="006925BC"/>
    <w:rsid w:val="00692798"/>
    <w:rsid w:val="00692C91"/>
    <w:rsid w:val="00692FC0"/>
    <w:rsid w:val="006931C8"/>
    <w:rsid w:val="0069327F"/>
    <w:rsid w:val="006932C2"/>
    <w:rsid w:val="00693481"/>
    <w:rsid w:val="00693C69"/>
    <w:rsid w:val="00693E95"/>
    <w:rsid w:val="0069444B"/>
    <w:rsid w:val="0069459B"/>
    <w:rsid w:val="00694723"/>
    <w:rsid w:val="0069488C"/>
    <w:rsid w:val="00694A05"/>
    <w:rsid w:val="00694ED7"/>
    <w:rsid w:val="00694F2C"/>
    <w:rsid w:val="00695326"/>
    <w:rsid w:val="006953F1"/>
    <w:rsid w:val="006957A9"/>
    <w:rsid w:val="006957BA"/>
    <w:rsid w:val="00695B96"/>
    <w:rsid w:val="00695CCB"/>
    <w:rsid w:val="00695FBA"/>
    <w:rsid w:val="00696001"/>
    <w:rsid w:val="006960C1"/>
    <w:rsid w:val="006961C4"/>
    <w:rsid w:val="00696381"/>
    <w:rsid w:val="00696574"/>
    <w:rsid w:val="006966C9"/>
    <w:rsid w:val="006967BE"/>
    <w:rsid w:val="00696C98"/>
    <w:rsid w:val="00696CB9"/>
    <w:rsid w:val="00696EDB"/>
    <w:rsid w:val="00696EDD"/>
    <w:rsid w:val="00697474"/>
    <w:rsid w:val="006975E0"/>
    <w:rsid w:val="0069782B"/>
    <w:rsid w:val="006979B0"/>
    <w:rsid w:val="00697AA0"/>
    <w:rsid w:val="00697AAE"/>
    <w:rsid w:val="00697D0E"/>
    <w:rsid w:val="00697E02"/>
    <w:rsid w:val="00697E78"/>
    <w:rsid w:val="00697EB5"/>
    <w:rsid w:val="00697F3D"/>
    <w:rsid w:val="00697FB2"/>
    <w:rsid w:val="006A008A"/>
    <w:rsid w:val="006A029B"/>
    <w:rsid w:val="006A037E"/>
    <w:rsid w:val="006A05D9"/>
    <w:rsid w:val="006A060D"/>
    <w:rsid w:val="006A08E0"/>
    <w:rsid w:val="006A0D67"/>
    <w:rsid w:val="006A0E06"/>
    <w:rsid w:val="006A0F2B"/>
    <w:rsid w:val="006A0FBB"/>
    <w:rsid w:val="006A113F"/>
    <w:rsid w:val="006A1232"/>
    <w:rsid w:val="006A1248"/>
    <w:rsid w:val="006A128A"/>
    <w:rsid w:val="006A1422"/>
    <w:rsid w:val="006A15B2"/>
    <w:rsid w:val="006A18A6"/>
    <w:rsid w:val="006A1B5B"/>
    <w:rsid w:val="006A1EA3"/>
    <w:rsid w:val="006A1F3C"/>
    <w:rsid w:val="006A200A"/>
    <w:rsid w:val="006A2011"/>
    <w:rsid w:val="006A223C"/>
    <w:rsid w:val="006A2353"/>
    <w:rsid w:val="006A2453"/>
    <w:rsid w:val="006A2742"/>
    <w:rsid w:val="006A2C66"/>
    <w:rsid w:val="006A2CAB"/>
    <w:rsid w:val="006A2E3E"/>
    <w:rsid w:val="006A2F92"/>
    <w:rsid w:val="006A324B"/>
    <w:rsid w:val="006A3ACE"/>
    <w:rsid w:val="006A3C09"/>
    <w:rsid w:val="006A4394"/>
    <w:rsid w:val="006A446E"/>
    <w:rsid w:val="006A49E0"/>
    <w:rsid w:val="006A4B4C"/>
    <w:rsid w:val="006A4C89"/>
    <w:rsid w:val="006A5169"/>
    <w:rsid w:val="006A5250"/>
    <w:rsid w:val="006A5418"/>
    <w:rsid w:val="006A55E1"/>
    <w:rsid w:val="006A5AE4"/>
    <w:rsid w:val="006A5DAF"/>
    <w:rsid w:val="006A5E1A"/>
    <w:rsid w:val="006A63FF"/>
    <w:rsid w:val="006A6605"/>
    <w:rsid w:val="006A668F"/>
    <w:rsid w:val="006A6EBE"/>
    <w:rsid w:val="006A727C"/>
    <w:rsid w:val="006A7385"/>
    <w:rsid w:val="006A75D6"/>
    <w:rsid w:val="006A7708"/>
    <w:rsid w:val="006A79E4"/>
    <w:rsid w:val="006B0363"/>
    <w:rsid w:val="006B03F6"/>
    <w:rsid w:val="006B066A"/>
    <w:rsid w:val="006B0685"/>
    <w:rsid w:val="006B07FD"/>
    <w:rsid w:val="006B086E"/>
    <w:rsid w:val="006B09DB"/>
    <w:rsid w:val="006B0CAD"/>
    <w:rsid w:val="006B136E"/>
    <w:rsid w:val="006B1A08"/>
    <w:rsid w:val="006B1C4A"/>
    <w:rsid w:val="006B1DD7"/>
    <w:rsid w:val="006B1F3A"/>
    <w:rsid w:val="006B1FB7"/>
    <w:rsid w:val="006B1FF6"/>
    <w:rsid w:val="006B2021"/>
    <w:rsid w:val="006B22DF"/>
    <w:rsid w:val="006B2538"/>
    <w:rsid w:val="006B275E"/>
    <w:rsid w:val="006B27BA"/>
    <w:rsid w:val="006B27FA"/>
    <w:rsid w:val="006B2A7B"/>
    <w:rsid w:val="006B369B"/>
    <w:rsid w:val="006B399B"/>
    <w:rsid w:val="006B3A1E"/>
    <w:rsid w:val="006B3C00"/>
    <w:rsid w:val="006B3C5F"/>
    <w:rsid w:val="006B3D09"/>
    <w:rsid w:val="006B3D55"/>
    <w:rsid w:val="006B3D94"/>
    <w:rsid w:val="006B3DE1"/>
    <w:rsid w:val="006B46C8"/>
    <w:rsid w:val="006B47CC"/>
    <w:rsid w:val="006B47EC"/>
    <w:rsid w:val="006B4959"/>
    <w:rsid w:val="006B4A16"/>
    <w:rsid w:val="006B4CC7"/>
    <w:rsid w:val="006B4D35"/>
    <w:rsid w:val="006B4D38"/>
    <w:rsid w:val="006B4D9B"/>
    <w:rsid w:val="006B4E85"/>
    <w:rsid w:val="006B5044"/>
    <w:rsid w:val="006B534C"/>
    <w:rsid w:val="006B5627"/>
    <w:rsid w:val="006B56FE"/>
    <w:rsid w:val="006B5845"/>
    <w:rsid w:val="006B59AC"/>
    <w:rsid w:val="006B611F"/>
    <w:rsid w:val="006B61EE"/>
    <w:rsid w:val="006B63EB"/>
    <w:rsid w:val="006B6451"/>
    <w:rsid w:val="006B65CE"/>
    <w:rsid w:val="006B66C5"/>
    <w:rsid w:val="006B69C2"/>
    <w:rsid w:val="006B6E15"/>
    <w:rsid w:val="006B6E83"/>
    <w:rsid w:val="006B6EFA"/>
    <w:rsid w:val="006B7114"/>
    <w:rsid w:val="006B7330"/>
    <w:rsid w:val="006B7427"/>
    <w:rsid w:val="006B74C0"/>
    <w:rsid w:val="006B750E"/>
    <w:rsid w:val="006B7538"/>
    <w:rsid w:val="006B757C"/>
    <w:rsid w:val="006B7612"/>
    <w:rsid w:val="006B786C"/>
    <w:rsid w:val="006B7A83"/>
    <w:rsid w:val="006B7BCB"/>
    <w:rsid w:val="006B7E0E"/>
    <w:rsid w:val="006B7EB5"/>
    <w:rsid w:val="006C0073"/>
    <w:rsid w:val="006C0344"/>
    <w:rsid w:val="006C0951"/>
    <w:rsid w:val="006C09E7"/>
    <w:rsid w:val="006C0A76"/>
    <w:rsid w:val="006C0E16"/>
    <w:rsid w:val="006C1110"/>
    <w:rsid w:val="006C1484"/>
    <w:rsid w:val="006C16B2"/>
    <w:rsid w:val="006C18EE"/>
    <w:rsid w:val="006C1AAE"/>
    <w:rsid w:val="006C1CB7"/>
    <w:rsid w:val="006C1D9D"/>
    <w:rsid w:val="006C2071"/>
    <w:rsid w:val="006C214E"/>
    <w:rsid w:val="006C2167"/>
    <w:rsid w:val="006C21C1"/>
    <w:rsid w:val="006C25F4"/>
    <w:rsid w:val="006C2721"/>
    <w:rsid w:val="006C285E"/>
    <w:rsid w:val="006C28C5"/>
    <w:rsid w:val="006C2BC9"/>
    <w:rsid w:val="006C2E82"/>
    <w:rsid w:val="006C2F2B"/>
    <w:rsid w:val="006C345A"/>
    <w:rsid w:val="006C3484"/>
    <w:rsid w:val="006C3543"/>
    <w:rsid w:val="006C39B6"/>
    <w:rsid w:val="006C42B2"/>
    <w:rsid w:val="006C4402"/>
    <w:rsid w:val="006C4559"/>
    <w:rsid w:val="006C458F"/>
    <w:rsid w:val="006C4672"/>
    <w:rsid w:val="006C4CFD"/>
    <w:rsid w:val="006C4D38"/>
    <w:rsid w:val="006C4D93"/>
    <w:rsid w:val="006C5059"/>
    <w:rsid w:val="006C51FA"/>
    <w:rsid w:val="006C522A"/>
    <w:rsid w:val="006C53D9"/>
    <w:rsid w:val="006C55EA"/>
    <w:rsid w:val="006C5B1D"/>
    <w:rsid w:val="006C5C7F"/>
    <w:rsid w:val="006C603E"/>
    <w:rsid w:val="006C61D9"/>
    <w:rsid w:val="006C6307"/>
    <w:rsid w:val="006C63D7"/>
    <w:rsid w:val="006C66A9"/>
    <w:rsid w:val="006C690B"/>
    <w:rsid w:val="006C6AC9"/>
    <w:rsid w:val="006C734F"/>
    <w:rsid w:val="006C7B17"/>
    <w:rsid w:val="006C7D60"/>
    <w:rsid w:val="006D0833"/>
    <w:rsid w:val="006D0945"/>
    <w:rsid w:val="006D0A4B"/>
    <w:rsid w:val="006D0BF7"/>
    <w:rsid w:val="006D0C73"/>
    <w:rsid w:val="006D0E5D"/>
    <w:rsid w:val="006D0F31"/>
    <w:rsid w:val="006D1367"/>
    <w:rsid w:val="006D14AB"/>
    <w:rsid w:val="006D175F"/>
    <w:rsid w:val="006D1794"/>
    <w:rsid w:val="006D1943"/>
    <w:rsid w:val="006D1A22"/>
    <w:rsid w:val="006D1B7F"/>
    <w:rsid w:val="006D1D72"/>
    <w:rsid w:val="006D2034"/>
    <w:rsid w:val="006D21E5"/>
    <w:rsid w:val="006D21EC"/>
    <w:rsid w:val="006D228B"/>
    <w:rsid w:val="006D229B"/>
    <w:rsid w:val="006D22EF"/>
    <w:rsid w:val="006D2365"/>
    <w:rsid w:val="006D27C8"/>
    <w:rsid w:val="006D293D"/>
    <w:rsid w:val="006D29F4"/>
    <w:rsid w:val="006D2B3B"/>
    <w:rsid w:val="006D2DE4"/>
    <w:rsid w:val="006D33B2"/>
    <w:rsid w:val="006D345B"/>
    <w:rsid w:val="006D3517"/>
    <w:rsid w:val="006D3858"/>
    <w:rsid w:val="006D38FC"/>
    <w:rsid w:val="006D3D0C"/>
    <w:rsid w:val="006D3E4E"/>
    <w:rsid w:val="006D3F84"/>
    <w:rsid w:val="006D4011"/>
    <w:rsid w:val="006D4025"/>
    <w:rsid w:val="006D4371"/>
    <w:rsid w:val="006D493E"/>
    <w:rsid w:val="006D498A"/>
    <w:rsid w:val="006D4D07"/>
    <w:rsid w:val="006D5133"/>
    <w:rsid w:val="006D5242"/>
    <w:rsid w:val="006D5287"/>
    <w:rsid w:val="006D552E"/>
    <w:rsid w:val="006D57DB"/>
    <w:rsid w:val="006D58A9"/>
    <w:rsid w:val="006D595F"/>
    <w:rsid w:val="006D5C7F"/>
    <w:rsid w:val="006D5C85"/>
    <w:rsid w:val="006D5D13"/>
    <w:rsid w:val="006D5E1E"/>
    <w:rsid w:val="006D6415"/>
    <w:rsid w:val="006D65E0"/>
    <w:rsid w:val="006D6ABC"/>
    <w:rsid w:val="006D6FC2"/>
    <w:rsid w:val="006D71E4"/>
    <w:rsid w:val="006D7358"/>
    <w:rsid w:val="006D76BB"/>
    <w:rsid w:val="006D77D4"/>
    <w:rsid w:val="006D7906"/>
    <w:rsid w:val="006D7A4D"/>
    <w:rsid w:val="006D7D09"/>
    <w:rsid w:val="006D7D3B"/>
    <w:rsid w:val="006D7F48"/>
    <w:rsid w:val="006DDB2A"/>
    <w:rsid w:val="006E0052"/>
    <w:rsid w:val="006E01A7"/>
    <w:rsid w:val="006E05BF"/>
    <w:rsid w:val="006E05C2"/>
    <w:rsid w:val="006E068C"/>
    <w:rsid w:val="006E0B13"/>
    <w:rsid w:val="006E0D1C"/>
    <w:rsid w:val="006E0D98"/>
    <w:rsid w:val="006E100F"/>
    <w:rsid w:val="006E1073"/>
    <w:rsid w:val="006E1295"/>
    <w:rsid w:val="006E1317"/>
    <w:rsid w:val="006E16BC"/>
    <w:rsid w:val="006E1B3F"/>
    <w:rsid w:val="006E212A"/>
    <w:rsid w:val="006E21BF"/>
    <w:rsid w:val="006E220F"/>
    <w:rsid w:val="006E22F4"/>
    <w:rsid w:val="006E235C"/>
    <w:rsid w:val="006E24B0"/>
    <w:rsid w:val="006E24B3"/>
    <w:rsid w:val="006E25BA"/>
    <w:rsid w:val="006E268B"/>
    <w:rsid w:val="006E29B5"/>
    <w:rsid w:val="006E29E7"/>
    <w:rsid w:val="006E2BD3"/>
    <w:rsid w:val="006E2C2C"/>
    <w:rsid w:val="006E31A9"/>
    <w:rsid w:val="006E333D"/>
    <w:rsid w:val="006E371F"/>
    <w:rsid w:val="006E3D14"/>
    <w:rsid w:val="006E3F99"/>
    <w:rsid w:val="006E4017"/>
    <w:rsid w:val="006E4153"/>
    <w:rsid w:val="006E430D"/>
    <w:rsid w:val="006E44B7"/>
    <w:rsid w:val="006E4573"/>
    <w:rsid w:val="006E4590"/>
    <w:rsid w:val="006E49CF"/>
    <w:rsid w:val="006E4A3B"/>
    <w:rsid w:val="006E4D84"/>
    <w:rsid w:val="006E4F29"/>
    <w:rsid w:val="006E53CD"/>
    <w:rsid w:val="006E541D"/>
    <w:rsid w:val="006E5492"/>
    <w:rsid w:val="006E54EF"/>
    <w:rsid w:val="006E55E0"/>
    <w:rsid w:val="006E563D"/>
    <w:rsid w:val="006E5758"/>
    <w:rsid w:val="006E5956"/>
    <w:rsid w:val="006E5E76"/>
    <w:rsid w:val="006E5EA7"/>
    <w:rsid w:val="006E5F82"/>
    <w:rsid w:val="006E60F3"/>
    <w:rsid w:val="006E6474"/>
    <w:rsid w:val="006E65BE"/>
    <w:rsid w:val="006E68FF"/>
    <w:rsid w:val="006E6957"/>
    <w:rsid w:val="006E6BB8"/>
    <w:rsid w:val="006E6BBB"/>
    <w:rsid w:val="006E6E6F"/>
    <w:rsid w:val="006E6E88"/>
    <w:rsid w:val="006E7045"/>
    <w:rsid w:val="006E7394"/>
    <w:rsid w:val="006E759D"/>
    <w:rsid w:val="006E7615"/>
    <w:rsid w:val="006E7B0E"/>
    <w:rsid w:val="006E7B7E"/>
    <w:rsid w:val="006F004D"/>
    <w:rsid w:val="006F0094"/>
    <w:rsid w:val="006F06F0"/>
    <w:rsid w:val="006F0786"/>
    <w:rsid w:val="006F09BE"/>
    <w:rsid w:val="006F0CCD"/>
    <w:rsid w:val="006F1016"/>
    <w:rsid w:val="006F1310"/>
    <w:rsid w:val="006F16C6"/>
    <w:rsid w:val="006F1826"/>
    <w:rsid w:val="006F1915"/>
    <w:rsid w:val="006F19A8"/>
    <w:rsid w:val="006F1B0A"/>
    <w:rsid w:val="006F1C01"/>
    <w:rsid w:val="006F1E90"/>
    <w:rsid w:val="006F1FB2"/>
    <w:rsid w:val="006F241F"/>
    <w:rsid w:val="006F24B1"/>
    <w:rsid w:val="006F2AE7"/>
    <w:rsid w:val="006F2C7C"/>
    <w:rsid w:val="006F2C94"/>
    <w:rsid w:val="006F2C9C"/>
    <w:rsid w:val="006F2DC9"/>
    <w:rsid w:val="006F2E18"/>
    <w:rsid w:val="006F2F6D"/>
    <w:rsid w:val="006F31A8"/>
    <w:rsid w:val="006F32DA"/>
    <w:rsid w:val="006F361E"/>
    <w:rsid w:val="006F38CA"/>
    <w:rsid w:val="006F3BC4"/>
    <w:rsid w:val="006F3BD5"/>
    <w:rsid w:val="006F3DAC"/>
    <w:rsid w:val="006F3F33"/>
    <w:rsid w:val="006F4081"/>
    <w:rsid w:val="006F4109"/>
    <w:rsid w:val="006F4580"/>
    <w:rsid w:val="006F4611"/>
    <w:rsid w:val="006F4692"/>
    <w:rsid w:val="006F469E"/>
    <w:rsid w:val="006F4759"/>
    <w:rsid w:val="006F507C"/>
    <w:rsid w:val="006F515D"/>
    <w:rsid w:val="006F599A"/>
    <w:rsid w:val="006F5A36"/>
    <w:rsid w:val="006F5CDC"/>
    <w:rsid w:val="006F5FB7"/>
    <w:rsid w:val="006F60F4"/>
    <w:rsid w:val="006F693A"/>
    <w:rsid w:val="006F6A85"/>
    <w:rsid w:val="006F6AE4"/>
    <w:rsid w:val="006F6C86"/>
    <w:rsid w:val="006F6D93"/>
    <w:rsid w:val="006F71BC"/>
    <w:rsid w:val="006F7597"/>
    <w:rsid w:val="006F79C9"/>
    <w:rsid w:val="006F7AA1"/>
    <w:rsid w:val="006F7B1B"/>
    <w:rsid w:val="006F7B5C"/>
    <w:rsid w:val="007006BF"/>
    <w:rsid w:val="007008B4"/>
    <w:rsid w:val="00700A10"/>
    <w:rsid w:val="00700B85"/>
    <w:rsid w:val="0070114D"/>
    <w:rsid w:val="007011E1"/>
    <w:rsid w:val="0070191E"/>
    <w:rsid w:val="00701BD7"/>
    <w:rsid w:val="00702045"/>
    <w:rsid w:val="00702141"/>
    <w:rsid w:val="00702341"/>
    <w:rsid w:val="0070240D"/>
    <w:rsid w:val="007024E0"/>
    <w:rsid w:val="007025AF"/>
    <w:rsid w:val="007027ED"/>
    <w:rsid w:val="0070293C"/>
    <w:rsid w:val="00702A95"/>
    <w:rsid w:val="00702C9F"/>
    <w:rsid w:val="00702E2B"/>
    <w:rsid w:val="00702F8B"/>
    <w:rsid w:val="007032C0"/>
    <w:rsid w:val="007035B3"/>
    <w:rsid w:val="0070373C"/>
    <w:rsid w:val="007038C2"/>
    <w:rsid w:val="00703B35"/>
    <w:rsid w:val="00703BD1"/>
    <w:rsid w:val="00703EBB"/>
    <w:rsid w:val="007041B9"/>
    <w:rsid w:val="007042C2"/>
    <w:rsid w:val="00704395"/>
    <w:rsid w:val="00704F83"/>
    <w:rsid w:val="007059C1"/>
    <w:rsid w:val="00705A87"/>
    <w:rsid w:val="00705E27"/>
    <w:rsid w:val="00705E95"/>
    <w:rsid w:val="00705FFB"/>
    <w:rsid w:val="00706298"/>
    <w:rsid w:val="007062C0"/>
    <w:rsid w:val="007065D7"/>
    <w:rsid w:val="0070675B"/>
    <w:rsid w:val="007068DD"/>
    <w:rsid w:val="00706912"/>
    <w:rsid w:val="00706980"/>
    <w:rsid w:val="00706A08"/>
    <w:rsid w:val="00706C54"/>
    <w:rsid w:val="00706C85"/>
    <w:rsid w:val="00706FFD"/>
    <w:rsid w:val="0070703B"/>
    <w:rsid w:val="00707290"/>
    <w:rsid w:val="0070793B"/>
    <w:rsid w:val="00707B24"/>
    <w:rsid w:val="00707B5E"/>
    <w:rsid w:val="00707C58"/>
    <w:rsid w:val="007101B2"/>
    <w:rsid w:val="007104AF"/>
    <w:rsid w:val="007106E4"/>
    <w:rsid w:val="00710B9F"/>
    <w:rsid w:val="00710CA1"/>
    <w:rsid w:val="00710DA7"/>
    <w:rsid w:val="00710EC0"/>
    <w:rsid w:val="0071119A"/>
    <w:rsid w:val="007111CE"/>
    <w:rsid w:val="007111EE"/>
    <w:rsid w:val="00711415"/>
    <w:rsid w:val="0071152B"/>
    <w:rsid w:val="00711611"/>
    <w:rsid w:val="007116F2"/>
    <w:rsid w:val="00711B82"/>
    <w:rsid w:val="00711CAA"/>
    <w:rsid w:val="00711DC1"/>
    <w:rsid w:val="00712045"/>
    <w:rsid w:val="00712080"/>
    <w:rsid w:val="00712407"/>
    <w:rsid w:val="0071250B"/>
    <w:rsid w:val="007125C3"/>
    <w:rsid w:val="00712611"/>
    <w:rsid w:val="00712D58"/>
    <w:rsid w:val="00712E99"/>
    <w:rsid w:val="007131CC"/>
    <w:rsid w:val="007135C7"/>
    <w:rsid w:val="0071377C"/>
    <w:rsid w:val="0071394B"/>
    <w:rsid w:val="00713A22"/>
    <w:rsid w:val="00713B9C"/>
    <w:rsid w:val="00713FCE"/>
    <w:rsid w:val="00714CE7"/>
    <w:rsid w:val="00714FFA"/>
    <w:rsid w:val="00715193"/>
    <w:rsid w:val="00715201"/>
    <w:rsid w:val="00715366"/>
    <w:rsid w:val="0071537C"/>
    <w:rsid w:val="0071549A"/>
    <w:rsid w:val="007154EC"/>
    <w:rsid w:val="00715698"/>
    <w:rsid w:val="00715894"/>
    <w:rsid w:val="00715ABC"/>
    <w:rsid w:val="00715B93"/>
    <w:rsid w:val="007160AB"/>
    <w:rsid w:val="0071619C"/>
    <w:rsid w:val="007161DC"/>
    <w:rsid w:val="0071634F"/>
    <w:rsid w:val="0071646B"/>
    <w:rsid w:val="00716751"/>
    <w:rsid w:val="0071700B"/>
    <w:rsid w:val="00717338"/>
    <w:rsid w:val="007176D1"/>
    <w:rsid w:val="00717C32"/>
    <w:rsid w:val="00720149"/>
    <w:rsid w:val="007206A9"/>
    <w:rsid w:val="00720BE1"/>
    <w:rsid w:val="00720DE6"/>
    <w:rsid w:val="00720ED7"/>
    <w:rsid w:val="00720EE3"/>
    <w:rsid w:val="00720F67"/>
    <w:rsid w:val="0072151E"/>
    <w:rsid w:val="00721AF3"/>
    <w:rsid w:val="0072201B"/>
    <w:rsid w:val="00722350"/>
    <w:rsid w:val="007225A1"/>
    <w:rsid w:val="0072274B"/>
    <w:rsid w:val="0072285D"/>
    <w:rsid w:val="007228D7"/>
    <w:rsid w:val="00722A9C"/>
    <w:rsid w:val="00722BF5"/>
    <w:rsid w:val="007231B6"/>
    <w:rsid w:val="00723423"/>
    <w:rsid w:val="00723523"/>
    <w:rsid w:val="007238F2"/>
    <w:rsid w:val="0072393D"/>
    <w:rsid w:val="00723BD1"/>
    <w:rsid w:val="00723DCF"/>
    <w:rsid w:val="0072433F"/>
    <w:rsid w:val="007245CF"/>
    <w:rsid w:val="00724653"/>
    <w:rsid w:val="00724948"/>
    <w:rsid w:val="00724B94"/>
    <w:rsid w:val="00724C28"/>
    <w:rsid w:val="00724C73"/>
    <w:rsid w:val="00724E40"/>
    <w:rsid w:val="00724FB4"/>
    <w:rsid w:val="00725090"/>
    <w:rsid w:val="00725104"/>
    <w:rsid w:val="0072524A"/>
    <w:rsid w:val="00725273"/>
    <w:rsid w:val="00725BBD"/>
    <w:rsid w:val="0072610B"/>
    <w:rsid w:val="00726111"/>
    <w:rsid w:val="00726220"/>
    <w:rsid w:val="007262DD"/>
    <w:rsid w:val="007265A1"/>
    <w:rsid w:val="00726686"/>
    <w:rsid w:val="007266CF"/>
    <w:rsid w:val="00726AB7"/>
    <w:rsid w:val="00726B1C"/>
    <w:rsid w:val="00726BDD"/>
    <w:rsid w:val="00726C63"/>
    <w:rsid w:val="00726E4A"/>
    <w:rsid w:val="00726FA8"/>
    <w:rsid w:val="00726FF8"/>
    <w:rsid w:val="007270A4"/>
    <w:rsid w:val="007271ED"/>
    <w:rsid w:val="00727219"/>
    <w:rsid w:val="00727397"/>
    <w:rsid w:val="00727756"/>
    <w:rsid w:val="00727915"/>
    <w:rsid w:val="007279DC"/>
    <w:rsid w:val="00727BF7"/>
    <w:rsid w:val="00727C1B"/>
    <w:rsid w:val="00727E9E"/>
    <w:rsid w:val="00727F15"/>
    <w:rsid w:val="007301E4"/>
    <w:rsid w:val="0073073E"/>
    <w:rsid w:val="007307EE"/>
    <w:rsid w:val="00730ABF"/>
    <w:rsid w:val="00730DCC"/>
    <w:rsid w:val="00731256"/>
    <w:rsid w:val="00731278"/>
    <w:rsid w:val="00731368"/>
    <w:rsid w:val="007313ED"/>
    <w:rsid w:val="007317A2"/>
    <w:rsid w:val="007317D9"/>
    <w:rsid w:val="00731956"/>
    <w:rsid w:val="00731B65"/>
    <w:rsid w:val="00731CDC"/>
    <w:rsid w:val="00731ED7"/>
    <w:rsid w:val="00732165"/>
    <w:rsid w:val="007325B8"/>
    <w:rsid w:val="0073272A"/>
    <w:rsid w:val="00733085"/>
    <w:rsid w:val="00733175"/>
    <w:rsid w:val="00733222"/>
    <w:rsid w:val="00733388"/>
    <w:rsid w:val="00733600"/>
    <w:rsid w:val="00733951"/>
    <w:rsid w:val="00733A17"/>
    <w:rsid w:val="00733B9A"/>
    <w:rsid w:val="00733D9B"/>
    <w:rsid w:val="0073415B"/>
    <w:rsid w:val="0073433F"/>
    <w:rsid w:val="0073455C"/>
    <w:rsid w:val="007345CA"/>
    <w:rsid w:val="007345E1"/>
    <w:rsid w:val="00734643"/>
    <w:rsid w:val="007349A9"/>
    <w:rsid w:val="007349D4"/>
    <w:rsid w:val="00734A0A"/>
    <w:rsid w:val="00734C25"/>
    <w:rsid w:val="00734CDB"/>
    <w:rsid w:val="00734D37"/>
    <w:rsid w:val="00734FAA"/>
    <w:rsid w:val="007351F0"/>
    <w:rsid w:val="007354DB"/>
    <w:rsid w:val="0073559D"/>
    <w:rsid w:val="00735683"/>
    <w:rsid w:val="00735B44"/>
    <w:rsid w:val="00735CF9"/>
    <w:rsid w:val="00735E9B"/>
    <w:rsid w:val="00735FC8"/>
    <w:rsid w:val="00736509"/>
    <w:rsid w:val="00736664"/>
    <w:rsid w:val="007367F2"/>
    <w:rsid w:val="00736999"/>
    <w:rsid w:val="00736B6E"/>
    <w:rsid w:val="00736E3B"/>
    <w:rsid w:val="00736F64"/>
    <w:rsid w:val="00736F96"/>
    <w:rsid w:val="0073728D"/>
    <w:rsid w:val="0073754A"/>
    <w:rsid w:val="007376A3"/>
    <w:rsid w:val="007378E6"/>
    <w:rsid w:val="007379FF"/>
    <w:rsid w:val="00737BFF"/>
    <w:rsid w:val="00737C27"/>
    <w:rsid w:val="00737C3E"/>
    <w:rsid w:val="00737D41"/>
    <w:rsid w:val="00737FDE"/>
    <w:rsid w:val="00740276"/>
    <w:rsid w:val="00740341"/>
    <w:rsid w:val="007403B5"/>
    <w:rsid w:val="007406B4"/>
    <w:rsid w:val="00740861"/>
    <w:rsid w:val="00740981"/>
    <w:rsid w:val="00740A87"/>
    <w:rsid w:val="00740C2F"/>
    <w:rsid w:val="00740CDA"/>
    <w:rsid w:val="00740ED0"/>
    <w:rsid w:val="007412CD"/>
    <w:rsid w:val="00741317"/>
    <w:rsid w:val="007413AC"/>
    <w:rsid w:val="007417EF"/>
    <w:rsid w:val="00741879"/>
    <w:rsid w:val="00741A7F"/>
    <w:rsid w:val="00741DDC"/>
    <w:rsid w:val="00741FC6"/>
    <w:rsid w:val="00741FDB"/>
    <w:rsid w:val="0074218A"/>
    <w:rsid w:val="0074221C"/>
    <w:rsid w:val="0074255F"/>
    <w:rsid w:val="00742869"/>
    <w:rsid w:val="007428A6"/>
    <w:rsid w:val="00742966"/>
    <w:rsid w:val="007429F2"/>
    <w:rsid w:val="00742AE1"/>
    <w:rsid w:val="00742B37"/>
    <w:rsid w:val="00742C66"/>
    <w:rsid w:val="0074320D"/>
    <w:rsid w:val="007434D4"/>
    <w:rsid w:val="00743539"/>
    <w:rsid w:val="00743BF7"/>
    <w:rsid w:val="00743D98"/>
    <w:rsid w:val="00743EAF"/>
    <w:rsid w:val="00743EE9"/>
    <w:rsid w:val="007441CE"/>
    <w:rsid w:val="00744693"/>
    <w:rsid w:val="00744BCB"/>
    <w:rsid w:val="00745070"/>
    <w:rsid w:val="00745217"/>
    <w:rsid w:val="00745465"/>
    <w:rsid w:val="007455F2"/>
    <w:rsid w:val="007456B8"/>
    <w:rsid w:val="007459C6"/>
    <w:rsid w:val="00745A97"/>
    <w:rsid w:val="00745DEC"/>
    <w:rsid w:val="00745E93"/>
    <w:rsid w:val="007464EE"/>
    <w:rsid w:val="00746507"/>
    <w:rsid w:val="0074651C"/>
    <w:rsid w:val="0074655E"/>
    <w:rsid w:val="007468B0"/>
    <w:rsid w:val="007468C4"/>
    <w:rsid w:val="00746AC3"/>
    <w:rsid w:val="00746BC5"/>
    <w:rsid w:val="00746C07"/>
    <w:rsid w:val="00746D03"/>
    <w:rsid w:val="0074716C"/>
    <w:rsid w:val="0074741B"/>
    <w:rsid w:val="0074768F"/>
    <w:rsid w:val="00747861"/>
    <w:rsid w:val="00747E70"/>
    <w:rsid w:val="00747EA7"/>
    <w:rsid w:val="00747EE2"/>
    <w:rsid w:val="00747F4B"/>
    <w:rsid w:val="0075027C"/>
    <w:rsid w:val="007505AF"/>
    <w:rsid w:val="00750C8E"/>
    <w:rsid w:val="00750F23"/>
    <w:rsid w:val="007512EF"/>
    <w:rsid w:val="0075145F"/>
    <w:rsid w:val="007514DD"/>
    <w:rsid w:val="00751547"/>
    <w:rsid w:val="007518DA"/>
    <w:rsid w:val="007519E1"/>
    <w:rsid w:val="00751BF0"/>
    <w:rsid w:val="00751CE9"/>
    <w:rsid w:val="00751DC9"/>
    <w:rsid w:val="0075200D"/>
    <w:rsid w:val="0075210F"/>
    <w:rsid w:val="0075215D"/>
    <w:rsid w:val="00752285"/>
    <w:rsid w:val="00752432"/>
    <w:rsid w:val="007524AE"/>
    <w:rsid w:val="007525C9"/>
    <w:rsid w:val="00752716"/>
    <w:rsid w:val="00752792"/>
    <w:rsid w:val="00752AA5"/>
    <w:rsid w:val="00752BA5"/>
    <w:rsid w:val="00752EB5"/>
    <w:rsid w:val="00752FCF"/>
    <w:rsid w:val="0075379A"/>
    <w:rsid w:val="007538AC"/>
    <w:rsid w:val="00753FEA"/>
    <w:rsid w:val="0075409D"/>
    <w:rsid w:val="007540A7"/>
    <w:rsid w:val="00754214"/>
    <w:rsid w:val="0075455B"/>
    <w:rsid w:val="007545BA"/>
    <w:rsid w:val="007549FE"/>
    <w:rsid w:val="00754B89"/>
    <w:rsid w:val="00754CAE"/>
    <w:rsid w:val="00755145"/>
    <w:rsid w:val="007552EB"/>
    <w:rsid w:val="007555AC"/>
    <w:rsid w:val="007555BE"/>
    <w:rsid w:val="00755C2F"/>
    <w:rsid w:val="007560E5"/>
    <w:rsid w:val="007561CC"/>
    <w:rsid w:val="0075653E"/>
    <w:rsid w:val="00756A59"/>
    <w:rsid w:val="00756AB2"/>
    <w:rsid w:val="00757011"/>
    <w:rsid w:val="007570CB"/>
    <w:rsid w:val="0075714D"/>
    <w:rsid w:val="007573B8"/>
    <w:rsid w:val="00757409"/>
    <w:rsid w:val="007575F8"/>
    <w:rsid w:val="007575FE"/>
    <w:rsid w:val="0075761C"/>
    <w:rsid w:val="007579A3"/>
    <w:rsid w:val="007579B2"/>
    <w:rsid w:val="00757B60"/>
    <w:rsid w:val="00757CA6"/>
    <w:rsid w:val="00757CFC"/>
    <w:rsid w:val="00757DF0"/>
    <w:rsid w:val="00757E31"/>
    <w:rsid w:val="00757FA4"/>
    <w:rsid w:val="007604BC"/>
    <w:rsid w:val="0076053A"/>
    <w:rsid w:val="0076056D"/>
    <w:rsid w:val="00760674"/>
    <w:rsid w:val="007608EA"/>
    <w:rsid w:val="00760ADE"/>
    <w:rsid w:val="00760EB9"/>
    <w:rsid w:val="00760FC1"/>
    <w:rsid w:val="00761013"/>
    <w:rsid w:val="007611D1"/>
    <w:rsid w:val="0076133A"/>
    <w:rsid w:val="007613BD"/>
    <w:rsid w:val="007613BF"/>
    <w:rsid w:val="0076150A"/>
    <w:rsid w:val="007616CA"/>
    <w:rsid w:val="00761844"/>
    <w:rsid w:val="00761BB0"/>
    <w:rsid w:val="00761C9A"/>
    <w:rsid w:val="00761CAC"/>
    <w:rsid w:val="00761D44"/>
    <w:rsid w:val="0076200C"/>
    <w:rsid w:val="00762128"/>
    <w:rsid w:val="007622D1"/>
    <w:rsid w:val="007625BA"/>
    <w:rsid w:val="00762A7A"/>
    <w:rsid w:val="00762AF1"/>
    <w:rsid w:val="00762F21"/>
    <w:rsid w:val="00762F7C"/>
    <w:rsid w:val="007632C5"/>
    <w:rsid w:val="007636A8"/>
    <w:rsid w:val="007639E2"/>
    <w:rsid w:val="00763C27"/>
    <w:rsid w:val="00763CBD"/>
    <w:rsid w:val="00764038"/>
    <w:rsid w:val="007641E5"/>
    <w:rsid w:val="007642D2"/>
    <w:rsid w:val="007648C9"/>
    <w:rsid w:val="00764FBF"/>
    <w:rsid w:val="00764FDA"/>
    <w:rsid w:val="00765038"/>
    <w:rsid w:val="007653BC"/>
    <w:rsid w:val="007654F6"/>
    <w:rsid w:val="00765820"/>
    <w:rsid w:val="0076596D"/>
    <w:rsid w:val="00765B32"/>
    <w:rsid w:val="00765B3E"/>
    <w:rsid w:val="00765D05"/>
    <w:rsid w:val="00765DB5"/>
    <w:rsid w:val="00765DBB"/>
    <w:rsid w:val="00765DDE"/>
    <w:rsid w:val="00765FAD"/>
    <w:rsid w:val="00766063"/>
    <w:rsid w:val="007660D9"/>
    <w:rsid w:val="007660E2"/>
    <w:rsid w:val="007661AC"/>
    <w:rsid w:val="00766352"/>
    <w:rsid w:val="0076636D"/>
    <w:rsid w:val="007663EF"/>
    <w:rsid w:val="00766B6D"/>
    <w:rsid w:val="00766B7D"/>
    <w:rsid w:val="00766BE4"/>
    <w:rsid w:val="00766F71"/>
    <w:rsid w:val="0076742A"/>
    <w:rsid w:val="00767687"/>
    <w:rsid w:val="00767BA5"/>
    <w:rsid w:val="00767C4D"/>
    <w:rsid w:val="00767F27"/>
    <w:rsid w:val="007700BB"/>
    <w:rsid w:val="007704A3"/>
    <w:rsid w:val="007705EB"/>
    <w:rsid w:val="00770C9F"/>
    <w:rsid w:val="00770DAE"/>
    <w:rsid w:val="00770DC2"/>
    <w:rsid w:val="0077123D"/>
    <w:rsid w:val="0077142D"/>
    <w:rsid w:val="00771656"/>
    <w:rsid w:val="00771A81"/>
    <w:rsid w:val="00771B9B"/>
    <w:rsid w:val="00771C82"/>
    <w:rsid w:val="00771E51"/>
    <w:rsid w:val="00771E60"/>
    <w:rsid w:val="00771F80"/>
    <w:rsid w:val="00772073"/>
    <w:rsid w:val="0077212E"/>
    <w:rsid w:val="00772303"/>
    <w:rsid w:val="00772DF5"/>
    <w:rsid w:val="00772E0E"/>
    <w:rsid w:val="00772FC8"/>
    <w:rsid w:val="00773367"/>
    <w:rsid w:val="00773411"/>
    <w:rsid w:val="007735E9"/>
    <w:rsid w:val="0077384D"/>
    <w:rsid w:val="00773AFD"/>
    <w:rsid w:val="00773C92"/>
    <w:rsid w:val="00773DFE"/>
    <w:rsid w:val="00773EFB"/>
    <w:rsid w:val="0077460D"/>
    <w:rsid w:val="0077467B"/>
    <w:rsid w:val="007747C6"/>
    <w:rsid w:val="00774910"/>
    <w:rsid w:val="00774AE0"/>
    <w:rsid w:val="00774E6A"/>
    <w:rsid w:val="0077509B"/>
    <w:rsid w:val="007751DA"/>
    <w:rsid w:val="00775211"/>
    <w:rsid w:val="0077530B"/>
    <w:rsid w:val="007753AA"/>
    <w:rsid w:val="0077547D"/>
    <w:rsid w:val="007757B3"/>
    <w:rsid w:val="00775BA8"/>
    <w:rsid w:val="00775E46"/>
    <w:rsid w:val="00776190"/>
    <w:rsid w:val="0077650E"/>
    <w:rsid w:val="00776778"/>
    <w:rsid w:val="00776FEE"/>
    <w:rsid w:val="007770AC"/>
    <w:rsid w:val="007770FC"/>
    <w:rsid w:val="007771A0"/>
    <w:rsid w:val="007772E1"/>
    <w:rsid w:val="00777451"/>
    <w:rsid w:val="007774D9"/>
    <w:rsid w:val="007774E7"/>
    <w:rsid w:val="0077769B"/>
    <w:rsid w:val="00777AEC"/>
    <w:rsid w:val="00777B62"/>
    <w:rsid w:val="00777E1B"/>
    <w:rsid w:val="00777F40"/>
    <w:rsid w:val="00780651"/>
    <w:rsid w:val="00780A19"/>
    <w:rsid w:val="00780B31"/>
    <w:rsid w:val="00780B44"/>
    <w:rsid w:val="00780B69"/>
    <w:rsid w:val="00780C7B"/>
    <w:rsid w:val="00780DB4"/>
    <w:rsid w:val="0078107E"/>
    <w:rsid w:val="007810AF"/>
    <w:rsid w:val="00781126"/>
    <w:rsid w:val="00781761"/>
    <w:rsid w:val="00781867"/>
    <w:rsid w:val="00781AE9"/>
    <w:rsid w:val="00781B77"/>
    <w:rsid w:val="00781C65"/>
    <w:rsid w:val="00781D93"/>
    <w:rsid w:val="00781DFD"/>
    <w:rsid w:val="00781E61"/>
    <w:rsid w:val="00782022"/>
    <w:rsid w:val="007821A6"/>
    <w:rsid w:val="00782517"/>
    <w:rsid w:val="007827D2"/>
    <w:rsid w:val="00782802"/>
    <w:rsid w:val="007828C4"/>
    <w:rsid w:val="00782970"/>
    <w:rsid w:val="007829D7"/>
    <w:rsid w:val="00782E16"/>
    <w:rsid w:val="00783132"/>
    <w:rsid w:val="007832DE"/>
    <w:rsid w:val="00783343"/>
    <w:rsid w:val="00783556"/>
    <w:rsid w:val="00783583"/>
    <w:rsid w:val="007835B9"/>
    <w:rsid w:val="0078379F"/>
    <w:rsid w:val="00783CA2"/>
    <w:rsid w:val="00783DA1"/>
    <w:rsid w:val="00783DED"/>
    <w:rsid w:val="00783EF5"/>
    <w:rsid w:val="0078464F"/>
    <w:rsid w:val="0078483B"/>
    <w:rsid w:val="00784913"/>
    <w:rsid w:val="0078492B"/>
    <w:rsid w:val="00784B8D"/>
    <w:rsid w:val="00784D43"/>
    <w:rsid w:val="007851A2"/>
    <w:rsid w:val="007851C3"/>
    <w:rsid w:val="007855C3"/>
    <w:rsid w:val="007856B2"/>
    <w:rsid w:val="00785E5B"/>
    <w:rsid w:val="00785F79"/>
    <w:rsid w:val="00786046"/>
    <w:rsid w:val="007860E4"/>
    <w:rsid w:val="00786330"/>
    <w:rsid w:val="0078643C"/>
    <w:rsid w:val="00786477"/>
    <w:rsid w:val="007864B3"/>
    <w:rsid w:val="0078657A"/>
    <w:rsid w:val="00786694"/>
    <w:rsid w:val="007867E3"/>
    <w:rsid w:val="007867FC"/>
    <w:rsid w:val="007868DF"/>
    <w:rsid w:val="00786E89"/>
    <w:rsid w:val="00786F27"/>
    <w:rsid w:val="0078716A"/>
    <w:rsid w:val="007872AE"/>
    <w:rsid w:val="00787BF3"/>
    <w:rsid w:val="00787CA0"/>
    <w:rsid w:val="00787E0D"/>
    <w:rsid w:val="00787E97"/>
    <w:rsid w:val="00787F66"/>
    <w:rsid w:val="00790102"/>
    <w:rsid w:val="00790423"/>
    <w:rsid w:val="00790490"/>
    <w:rsid w:val="00790775"/>
    <w:rsid w:val="0079079D"/>
    <w:rsid w:val="00790A40"/>
    <w:rsid w:val="00790AB0"/>
    <w:rsid w:val="00790B0C"/>
    <w:rsid w:val="00790D16"/>
    <w:rsid w:val="00790DDF"/>
    <w:rsid w:val="00790E03"/>
    <w:rsid w:val="00790F7A"/>
    <w:rsid w:val="00790FD2"/>
    <w:rsid w:val="007910BD"/>
    <w:rsid w:val="0079110A"/>
    <w:rsid w:val="007911DE"/>
    <w:rsid w:val="00791206"/>
    <w:rsid w:val="007912ED"/>
    <w:rsid w:val="0079150D"/>
    <w:rsid w:val="007918FB"/>
    <w:rsid w:val="00791D6D"/>
    <w:rsid w:val="00791D6E"/>
    <w:rsid w:val="007922A3"/>
    <w:rsid w:val="007923D6"/>
    <w:rsid w:val="00792572"/>
    <w:rsid w:val="007925B3"/>
    <w:rsid w:val="00792BB5"/>
    <w:rsid w:val="00792BEC"/>
    <w:rsid w:val="00792CF4"/>
    <w:rsid w:val="0079317C"/>
    <w:rsid w:val="0079324C"/>
    <w:rsid w:val="00793276"/>
    <w:rsid w:val="007937D7"/>
    <w:rsid w:val="007938BF"/>
    <w:rsid w:val="007938F5"/>
    <w:rsid w:val="00793E4E"/>
    <w:rsid w:val="00793E58"/>
    <w:rsid w:val="00794433"/>
    <w:rsid w:val="007946D3"/>
    <w:rsid w:val="00794C55"/>
    <w:rsid w:val="00794C96"/>
    <w:rsid w:val="00794CBA"/>
    <w:rsid w:val="0079522A"/>
    <w:rsid w:val="007952AB"/>
    <w:rsid w:val="00795656"/>
    <w:rsid w:val="007957B1"/>
    <w:rsid w:val="007959B5"/>
    <w:rsid w:val="007967F8"/>
    <w:rsid w:val="0079689A"/>
    <w:rsid w:val="0079692A"/>
    <w:rsid w:val="007969BE"/>
    <w:rsid w:val="00796A64"/>
    <w:rsid w:val="00796B28"/>
    <w:rsid w:val="00796C0E"/>
    <w:rsid w:val="00796C45"/>
    <w:rsid w:val="00796E4E"/>
    <w:rsid w:val="00796EC0"/>
    <w:rsid w:val="00796ECC"/>
    <w:rsid w:val="00796F6C"/>
    <w:rsid w:val="00796FD1"/>
    <w:rsid w:val="00797026"/>
    <w:rsid w:val="00797611"/>
    <w:rsid w:val="00797923"/>
    <w:rsid w:val="00797D4F"/>
    <w:rsid w:val="00797DBC"/>
    <w:rsid w:val="00797FB1"/>
    <w:rsid w:val="007A0045"/>
    <w:rsid w:val="007A0198"/>
    <w:rsid w:val="007A0571"/>
    <w:rsid w:val="007A0754"/>
    <w:rsid w:val="007A1074"/>
    <w:rsid w:val="007A1552"/>
    <w:rsid w:val="007A1680"/>
    <w:rsid w:val="007A1C09"/>
    <w:rsid w:val="007A1E2E"/>
    <w:rsid w:val="007A1FCF"/>
    <w:rsid w:val="007A2006"/>
    <w:rsid w:val="007A20CA"/>
    <w:rsid w:val="007A233D"/>
    <w:rsid w:val="007A2478"/>
    <w:rsid w:val="007A280E"/>
    <w:rsid w:val="007A2998"/>
    <w:rsid w:val="007A2A33"/>
    <w:rsid w:val="007A2A3D"/>
    <w:rsid w:val="007A2B44"/>
    <w:rsid w:val="007A2E76"/>
    <w:rsid w:val="007A2F5D"/>
    <w:rsid w:val="007A2F93"/>
    <w:rsid w:val="007A3384"/>
    <w:rsid w:val="007A3529"/>
    <w:rsid w:val="007A357D"/>
    <w:rsid w:val="007A3664"/>
    <w:rsid w:val="007A3DBB"/>
    <w:rsid w:val="007A3FC9"/>
    <w:rsid w:val="007A40F4"/>
    <w:rsid w:val="007A43A9"/>
    <w:rsid w:val="007A4A31"/>
    <w:rsid w:val="007A4ACB"/>
    <w:rsid w:val="007A4C8C"/>
    <w:rsid w:val="007A4E06"/>
    <w:rsid w:val="007A4E13"/>
    <w:rsid w:val="007A4E45"/>
    <w:rsid w:val="007A5209"/>
    <w:rsid w:val="007A5618"/>
    <w:rsid w:val="007A5630"/>
    <w:rsid w:val="007A56CF"/>
    <w:rsid w:val="007A5949"/>
    <w:rsid w:val="007A5976"/>
    <w:rsid w:val="007A59E9"/>
    <w:rsid w:val="007A5BA5"/>
    <w:rsid w:val="007A668B"/>
    <w:rsid w:val="007A695B"/>
    <w:rsid w:val="007A6B3E"/>
    <w:rsid w:val="007A6C5E"/>
    <w:rsid w:val="007A6D66"/>
    <w:rsid w:val="007A6DDB"/>
    <w:rsid w:val="007A6DE5"/>
    <w:rsid w:val="007A7099"/>
    <w:rsid w:val="007A778F"/>
    <w:rsid w:val="007A77CF"/>
    <w:rsid w:val="007A7932"/>
    <w:rsid w:val="007B0021"/>
    <w:rsid w:val="007B00CD"/>
    <w:rsid w:val="007B0148"/>
    <w:rsid w:val="007B017B"/>
    <w:rsid w:val="007B02A7"/>
    <w:rsid w:val="007B03D5"/>
    <w:rsid w:val="007B0892"/>
    <w:rsid w:val="007B0AD8"/>
    <w:rsid w:val="007B0C1B"/>
    <w:rsid w:val="007B0F74"/>
    <w:rsid w:val="007B15A9"/>
    <w:rsid w:val="007B1792"/>
    <w:rsid w:val="007B186C"/>
    <w:rsid w:val="007B186F"/>
    <w:rsid w:val="007B1C53"/>
    <w:rsid w:val="007B24B7"/>
    <w:rsid w:val="007B24ED"/>
    <w:rsid w:val="007B2571"/>
    <w:rsid w:val="007B273A"/>
    <w:rsid w:val="007B2BFC"/>
    <w:rsid w:val="007B2DB0"/>
    <w:rsid w:val="007B2DF6"/>
    <w:rsid w:val="007B3311"/>
    <w:rsid w:val="007B3391"/>
    <w:rsid w:val="007B34E6"/>
    <w:rsid w:val="007B367C"/>
    <w:rsid w:val="007B3CA1"/>
    <w:rsid w:val="007B3DC2"/>
    <w:rsid w:val="007B4169"/>
    <w:rsid w:val="007B41EC"/>
    <w:rsid w:val="007B4716"/>
    <w:rsid w:val="007B47D0"/>
    <w:rsid w:val="007B4AA1"/>
    <w:rsid w:val="007B4AF8"/>
    <w:rsid w:val="007B4C5B"/>
    <w:rsid w:val="007B4F00"/>
    <w:rsid w:val="007B5015"/>
    <w:rsid w:val="007B517B"/>
    <w:rsid w:val="007B5726"/>
    <w:rsid w:val="007B572A"/>
    <w:rsid w:val="007B5A54"/>
    <w:rsid w:val="007B5BDD"/>
    <w:rsid w:val="007B5FBD"/>
    <w:rsid w:val="007B5FD2"/>
    <w:rsid w:val="007B6249"/>
    <w:rsid w:val="007B6411"/>
    <w:rsid w:val="007B64A1"/>
    <w:rsid w:val="007B64CA"/>
    <w:rsid w:val="007B6877"/>
    <w:rsid w:val="007B6882"/>
    <w:rsid w:val="007B6931"/>
    <w:rsid w:val="007B69B5"/>
    <w:rsid w:val="007B6DC4"/>
    <w:rsid w:val="007B7148"/>
    <w:rsid w:val="007B731B"/>
    <w:rsid w:val="007B733F"/>
    <w:rsid w:val="007B7592"/>
    <w:rsid w:val="007B763D"/>
    <w:rsid w:val="007B779C"/>
    <w:rsid w:val="007B7A47"/>
    <w:rsid w:val="007B7CE9"/>
    <w:rsid w:val="007C0264"/>
    <w:rsid w:val="007C03DF"/>
    <w:rsid w:val="007C03E7"/>
    <w:rsid w:val="007C055E"/>
    <w:rsid w:val="007C0771"/>
    <w:rsid w:val="007C0BEB"/>
    <w:rsid w:val="007C0E0E"/>
    <w:rsid w:val="007C13CE"/>
    <w:rsid w:val="007C14F2"/>
    <w:rsid w:val="007C17AF"/>
    <w:rsid w:val="007C17BC"/>
    <w:rsid w:val="007C17D4"/>
    <w:rsid w:val="007C1BF9"/>
    <w:rsid w:val="007C1D79"/>
    <w:rsid w:val="007C1E0A"/>
    <w:rsid w:val="007C1ED3"/>
    <w:rsid w:val="007C1EFE"/>
    <w:rsid w:val="007C224D"/>
    <w:rsid w:val="007C25FE"/>
    <w:rsid w:val="007C2670"/>
    <w:rsid w:val="007C2886"/>
    <w:rsid w:val="007C290D"/>
    <w:rsid w:val="007C2BB0"/>
    <w:rsid w:val="007C2C37"/>
    <w:rsid w:val="007C2D58"/>
    <w:rsid w:val="007C2F19"/>
    <w:rsid w:val="007C2FC6"/>
    <w:rsid w:val="007C3085"/>
    <w:rsid w:val="007C350B"/>
    <w:rsid w:val="007C36C6"/>
    <w:rsid w:val="007C3B2E"/>
    <w:rsid w:val="007C3CD1"/>
    <w:rsid w:val="007C3CD2"/>
    <w:rsid w:val="007C3D54"/>
    <w:rsid w:val="007C3E70"/>
    <w:rsid w:val="007C3E82"/>
    <w:rsid w:val="007C4011"/>
    <w:rsid w:val="007C413E"/>
    <w:rsid w:val="007C41FB"/>
    <w:rsid w:val="007C435C"/>
    <w:rsid w:val="007C45B6"/>
    <w:rsid w:val="007C4754"/>
    <w:rsid w:val="007C4D28"/>
    <w:rsid w:val="007C4D8B"/>
    <w:rsid w:val="007C4EF9"/>
    <w:rsid w:val="007C4FEE"/>
    <w:rsid w:val="007C5090"/>
    <w:rsid w:val="007C5183"/>
    <w:rsid w:val="007C51A1"/>
    <w:rsid w:val="007C55FD"/>
    <w:rsid w:val="007C5B00"/>
    <w:rsid w:val="007C5C0B"/>
    <w:rsid w:val="007C5D7A"/>
    <w:rsid w:val="007C60EF"/>
    <w:rsid w:val="007C648D"/>
    <w:rsid w:val="007C64CB"/>
    <w:rsid w:val="007C67E2"/>
    <w:rsid w:val="007C6834"/>
    <w:rsid w:val="007C6AB1"/>
    <w:rsid w:val="007C7329"/>
    <w:rsid w:val="007C75F3"/>
    <w:rsid w:val="007C76BF"/>
    <w:rsid w:val="007C7BC2"/>
    <w:rsid w:val="007C7BF5"/>
    <w:rsid w:val="007C7BFB"/>
    <w:rsid w:val="007C7F7A"/>
    <w:rsid w:val="007D001B"/>
    <w:rsid w:val="007D082A"/>
    <w:rsid w:val="007D0DE5"/>
    <w:rsid w:val="007D0F7C"/>
    <w:rsid w:val="007D106B"/>
    <w:rsid w:val="007D11DB"/>
    <w:rsid w:val="007D127D"/>
    <w:rsid w:val="007D1903"/>
    <w:rsid w:val="007D1D20"/>
    <w:rsid w:val="007D1DCB"/>
    <w:rsid w:val="007D1DFD"/>
    <w:rsid w:val="007D2087"/>
    <w:rsid w:val="007D215E"/>
    <w:rsid w:val="007D217F"/>
    <w:rsid w:val="007D2220"/>
    <w:rsid w:val="007D2417"/>
    <w:rsid w:val="007D2561"/>
    <w:rsid w:val="007D25ED"/>
    <w:rsid w:val="007D276D"/>
    <w:rsid w:val="007D2CC7"/>
    <w:rsid w:val="007D2DCD"/>
    <w:rsid w:val="007D2E78"/>
    <w:rsid w:val="007D2FBD"/>
    <w:rsid w:val="007D30E5"/>
    <w:rsid w:val="007D32E2"/>
    <w:rsid w:val="007D3564"/>
    <w:rsid w:val="007D37A8"/>
    <w:rsid w:val="007D3C47"/>
    <w:rsid w:val="007D3CAE"/>
    <w:rsid w:val="007D4047"/>
    <w:rsid w:val="007D40DA"/>
    <w:rsid w:val="007D4156"/>
    <w:rsid w:val="007D4380"/>
    <w:rsid w:val="007D43D7"/>
    <w:rsid w:val="007D4543"/>
    <w:rsid w:val="007D459E"/>
    <w:rsid w:val="007D487E"/>
    <w:rsid w:val="007D489B"/>
    <w:rsid w:val="007D545A"/>
    <w:rsid w:val="007D556C"/>
    <w:rsid w:val="007D558E"/>
    <w:rsid w:val="007D5910"/>
    <w:rsid w:val="007D5948"/>
    <w:rsid w:val="007D5E06"/>
    <w:rsid w:val="007D5E7B"/>
    <w:rsid w:val="007D6278"/>
    <w:rsid w:val="007D6356"/>
    <w:rsid w:val="007D6548"/>
    <w:rsid w:val="007D6604"/>
    <w:rsid w:val="007D6BF2"/>
    <w:rsid w:val="007D6C65"/>
    <w:rsid w:val="007D6DA6"/>
    <w:rsid w:val="007D700A"/>
    <w:rsid w:val="007D7215"/>
    <w:rsid w:val="007D7303"/>
    <w:rsid w:val="007D73FC"/>
    <w:rsid w:val="007D7519"/>
    <w:rsid w:val="007D7A43"/>
    <w:rsid w:val="007D7B86"/>
    <w:rsid w:val="007D9922"/>
    <w:rsid w:val="007E0404"/>
    <w:rsid w:val="007E04F0"/>
    <w:rsid w:val="007E0726"/>
    <w:rsid w:val="007E0E9B"/>
    <w:rsid w:val="007E149D"/>
    <w:rsid w:val="007E159E"/>
    <w:rsid w:val="007E15C7"/>
    <w:rsid w:val="007E17D5"/>
    <w:rsid w:val="007E184F"/>
    <w:rsid w:val="007E1944"/>
    <w:rsid w:val="007E1A75"/>
    <w:rsid w:val="007E1AFD"/>
    <w:rsid w:val="007E1B51"/>
    <w:rsid w:val="007E24A3"/>
    <w:rsid w:val="007E25AC"/>
    <w:rsid w:val="007E25D0"/>
    <w:rsid w:val="007E2F5C"/>
    <w:rsid w:val="007E3362"/>
    <w:rsid w:val="007E34E5"/>
    <w:rsid w:val="007E38FF"/>
    <w:rsid w:val="007E3A13"/>
    <w:rsid w:val="007E3AE7"/>
    <w:rsid w:val="007E3BA0"/>
    <w:rsid w:val="007E3C69"/>
    <w:rsid w:val="007E3CBC"/>
    <w:rsid w:val="007E3D7D"/>
    <w:rsid w:val="007E3DCB"/>
    <w:rsid w:val="007E4193"/>
    <w:rsid w:val="007E41F3"/>
    <w:rsid w:val="007E44B1"/>
    <w:rsid w:val="007E47E7"/>
    <w:rsid w:val="007E4CD4"/>
    <w:rsid w:val="007E4E1A"/>
    <w:rsid w:val="007E5178"/>
    <w:rsid w:val="007E51AF"/>
    <w:rsid w:val="007E54C0"/>
    <w:rsid w:val="007E5870"/>
    <w:rsid w:val="007E5D0F"/>
    <w:rsid w:val="007E5E03"/>
    <w:rsid w:val="007E6540"/>
    <w:rsid w:val="007E68A2"/>
    <w:rsid w:val="007E68AC"/>
    <w:rsid w:val="007E68C1"/>
    <w:rsid w:val="007E6C5F"/>
    <w:rsid w:val="007E6CEE"/>
    <w:rsid w:val="007E6EE1"/>
    <w:rsid w:val="007E706F"/>
    <w:rsid w:val="007E70ED"/>
    <w:rsid w:val="007E7205"/>
    <w:rsid w:val="007E7345"/>
    <w:rsid w:val="007E7485"/>
    <w:rsid w:val="007E7691"/>
    <w:rsid w:val="007E7AE4"/>
    <w:rsid w:val="007E7BD1"/>
    <w:rsid w:val="007E7CFF"/>
    <w:rsid w:val="007F024D"/>
    <w:rsid w:val="007F0299"/>
    <w:rsid w:val="007F0397"/>
    <w:rsid w:val="007F109F"/>
    <w:rsid w:val="007F12E5"/>
    <w:rsid w:val="007F135F"/>
    <w:rsid w:val="007F1445"/>
    <w:rsid w:val="007F15E9"/>
    <w:rsid w:val="007F15EA"/>
    <w:rsid w:val="007F1842"/>
    <w:rsid w:val="007F1988"/>
    <w:rsid w:val="007F1C74"/>
    <w:rsid w:val="007F20E9"/>
    <w:rsid w:val="007F258E"/>
    <w:rsid w:val="007F26C9"/>
    <w:rsid w:val="007F277F"/>
    <w:rsid w:val="007F2FB2"/>
    <w:rsid w:val="007F339E"/>
    <w:rsid w:val="007F33C7"/>
    <w:rsid w:val="007F33C8"/>
    <w:rsid w:val="007F37B6"/>
    <w:rsid w:val="007F37F6"/>
    <w:rsid w:val="007F3914"/>
    <w:rsid w:val="007F397B"/>
    <w:rsid w:val="007F3FF8"/>
    <w:rsid w:val="007F445C"/>
    <w:rsid w:val="007F4976"/>
    <w:rsid w:val="007F4BF9"/>
    <w:rsid w:val="007F4DAC"/>
    <w:rsid w:val="007F508A"/>
    <w:rsid w:val="007F5308"/>
    <w:rsid w:val="007F5529"/>
    <w:rsid w:val="007F569A"/>
    <w:rsid w:val="007F584F"/>
    <w:rsid w:val="007F59DA"/>
    <w:rsid w:val="007F5BC3"/>
    <w:rsid w:val="007F5C57"/>
    <w:rsid w:val="007F5F22"/>
    <w:rsid w:val="007F5F62"/>
    <w:rsid w:val="007F61D9"/>
    <w:rsid w:val="007F62BF"/>
    <w:rsid w:val="007F62E0"/>
    <w:rsid w:val="007F676C"/>
    <w:rsid w:val="007F7142"/>
    <w:rsid w:val="007F739C"/>
    <w:rsid w:val="007F73E9"/>
    <w:rsid w:val="007F7547"/>
    <w:rsid w:val="007F7635"/>
    <w:rsid w:val="007F7655"/>
    <w:rsid w:val="007F7743"/>
    <w:rsid w:val="007F784C"/>
    <w:rsid w:val="007F78D3"/>
    <w:rsid w:val="007F7D65"/>
    <w:rsid w:val="007F7E42"/>
    <w:rsid w:val="007F7FD5"/>
    <w:rsid w:val="007FF377"/>
    <w:rsid w:val="00800061"/>
    <w:rsid w:val="008000F3"/>
    <w:rsid w:val="00800499"/>
    <w:rsid w:val="008006A0"/>
    <w:rsid w:val="00800869"/>
    <w:rsid w:val="00800995"/>
    <w:rsid w:val="00800BA1"/>
    <w:rsid w:val="00800D03"/>
    <w:rsid w:val="00800D35"/>
    <w:rsid w:val="00800EDC"/>
    <w:rsid w:val="00800F5A"/>
    <w:rsid w:val="00800FEA"/>
    <w:rsid w:val="00801276"/>
    <w:rsid w:val="008014C3"/>
    <w:rsid w:val="008014F5"/>
    <w:rsid w:val="008017C7"/>
    <w:rsid w:val="00801BE0"/>
    <w:rsid w:val="00801D25"/>
    <w:rsid w:val="00801D84"/>
    <w:rsid w:val="00801E20"/>
    <w:rsid w:val="00801F4B"/>
    <w:rsid w:val="00802316"/>
    <w:rsid w:val="00802364"/>
    <w:rsid w:val="00802429"/>
    <w:rsid w:val="008024B4"/>
    <w:rsid w:val="0080297D"/>
    <w:rsid w:val="00802B25"/>
    <w:rsid w:val="00802F99"/>
    <w:rsid w:val="0080349B"/>
    <w:rsid w:val="00803595"/>
    <w:rsid w:val="0080375C"/>
    <w:rsid w:val="008037C5"/>
    <w:rsid w:val="00803A2F"/>
    <w:rsid w:val="00804038"/>
    <w:rsid w:val="0080419A"/>
    <w:rsid w:val="00804262"/>
    <w:rsid w:val="008047BC"/>
    <w:rsid w:val="008048E3"/>
    <w:rsid w:val="00804A46"/>
    <w:rsid w:val="00804AC2"/>
    <w:rsid w:val="00804DFB"/>
    <w:rsid w:val="00804F84"/>
    <w:rsid w:val="00804F94"/>
    <w:rsid w:val="00805268"/>
    <w:rsid w:val="00805299"/>
    <w:rsid w:val="008052AB"/>
    <w:rsid w:val="0080533C"/>
    <w:rsid w:val="008054A2"/>
    <w:rsid w:val="00805522"/>
    <w:rsid w:val="00805644"/>
    <w:rsid w:val="008057BF"/>
    <w:rsid w:val="008059AD"/>
    <w:rsid w:val="00805B8C"/>
    <w:rsid w:val="00805CDF"/>
    <w:rsid w:val="00805D35"/>
    <w:rsid w:val="0080626D"/>
    <w:rsid w:val="008062E2"/>
    <w:rsid w:val="00806410"/>
    <w:rsid w:val="00806772"/>
    <w:rsid w:val="0080679E"/>
    <w:rsid w:val="008069C6"/>
    <w:rsid w:val="00806B37"/>
    <w:rsid w:val="00806B5E"/>
    <w:rsid w:val="00806B8F"/>
    <w:rsid w:val="00806DE7"/>
    <w:rsid w:val="00806E94"/>
    <w:rsid w:val="00806FC6"/>
    <w:rsid w:val="00807358"/>
    <w:rsid w:val="00807AE1"/>
    <w:rsid w:val="00807AE7"/>
    <w:rsid w:val="00807B21"/>
    <w:rsid w:val="00807CE3"/>
    <w:rsid w:val="00807FEB"/>
    <w:rsid w:val="008103EE"/>
    <w:rsid w:val="0081041D"/>
    <w:rsid w:val="00810464"/>
    <w:rsid w:val="00810525"/>
    <w:rsid w:val="00810691"/>
    <w:rsid w:val="0081076A"/>
    <w:rsid w:val="0081079C"/>
    <w:rsid w:val="00810C35"/>
    <w:rsid w:val="00810C41"/>
    <w:rsid w:val="00810EA6"/>
    <w:rsid w:val="00811350"/>
    <w:rsid w:val="00811507"/>
    <w:rsid w:val="0081185D"/>
    <w:rsid w:val="00811D2E"/>
    <w:rsid w:val="00811D66"/>
    <w:rsid w:val="00811FBB"/>
    <w:rsid w:val="00812031"/>
    <w:rsid w:val="0081221D"/>
    <w:rsid w:val="008122A5"/>
    <w:rsid w:val="008125B6"/>
    <w:rsid w:val="008126DC"/>
    <w:rsid w:val="0081288F"/>
    <w:rsid w:val="00812900"/>
    <w:rsid w:val="00812B99"/>
    <w:rsid w:val="00812C80"/>
    <w:rsid w:val="00812EDF"/>
    <w:rsid w:val="008132A3"/>
    <w:rsid w:val="008133E6"/>
    <w:rsid w:val="008135B4"/>
    <w:rsid w:val="008136A9"/>
    <w:rsid w:val="008139BC"/>
    <w:rsid w:val="00813A0A"/>
    <w:rsid w:val="00813B3B"/>
    <w:rsid w:val="00813DDC"/>
    <w:rsid w:val="0081405E"/>
    <w:rsid w:val="008144D6"/>
    <w:rsid w:val="0081452C"/>
    <w:rsid w:val="00814636"/>
    <w:rsid w:val="0081463A"/>
    <w:rsid w:val="00814731"/>
    <w:rsid w:val="008147B2"/>
    <w:rsid w:val="00814B41"/>
    <w:rsid w:val="00814D1E"/>
    <w:rsid w:val="00814E59"/>
    <w:rsid w:val="00814EC4"/>
    <w:rsid w:val="00814EDF"/>
    <w:rsid w:val="00815092"/>
    <w:rsid w:val="00815112"/>
    <w:rsid w:val="00815229"/>
    <w:rsid w:val="00815402"/>
    <w:rsid w:val="008156BB"/>
    <w:rsid w:val="0081578C"/>
    <w:rsid w:val="00815CAB"/>
    <w:rsid w:val="00815F4C"/>
    <w:rsid w:val="008162A3"/>
    <w:rsid w:val="008169FB"/>
    <w:rsid w:val="00816C98"/>
    <w:rsid w:val="00816D1B"/>
    <w:rsid w:val="00816E53"/>
    <w:rsid w:val="0081725C"/>
    <w:rsid w:val="008172AF"/>
    <w:rsid w:val="00817669"/>
    <w:rsid w:val="00817C46"/>
    <w:rsid w:val="00817E3E"/>
    <w:rsid w:val="00817EFD"/>
    <w:rsid w:val="008200CB"/>
    <w:rsid w:val="008200E1"/>
    <w:rsid w:val="0082025C"/>
    <w:rsid w:val="008202AE"/>
    <w:rsid w:val="0082052F"/>
    <w:rsid w:val="00820638"/>
    <w:rsid w:val="008208ED"/>
    <w:rsid w:val="00820AB3"/>
    <w:rsid w:val="00820E15"/>
    <w:rsid w:val="00820E67"/>
    <w:rsid w:val="00820E6A"/>
    <w:rsid w:val="00820F6D"/>
    <w:rsid w:val="00820F88"/>
    <w:rsid w:val="008212A6"/>
    <w:rsid w:val="00821356"/>
    <w:rsid w:val="00821550"/>
    <w:rsid w:val="0082181D"/>
    <w:rsid w:val="00821971"/>
    <w:rsid w:val="00821A59"/>
    <w:rsid w:val="00821ABD"/>
    <w:rsid w:val="00821CF4"/>
    <w:rsid w:val="00821ED6"/>
    <w:rsid w:val="008220F5"/>
    <w:rsid w:val="00822137"/>
    <w:rsid w:val="008223B1"/>
    <w:rsid w:val="00822497"/>
    <w:rsid w:val="008226C7"/>
    <w:rsid w:val="0082279D"/>
    <w:rsid w:val="00822829"/>
    <w:rsid w:val="008229C9"/>
    <w:rsid w:val="00822A16"/>
    <w:rsid w:val="00823832"/>
    <w:rsid w:val="00823F34"/>
    <w:rsid w:val="00824263"/>
    <w:rsid w:val="00824437"/>
    <w:rsid w:val="00824684"/>
    <w:rsid w:val="0082480B"/>
    <w:rsid w:val="00824A24"/>
    <w:rsid w:val="00825222"/>
    <w:rsid w:val="008252E4"/>
    <w:rsid w:val="008253BA"/>
    <w:rsid w:val="008254EB"/>
    <w:rsid w:val="00825620"/>
    <w:rsid w:val="00825953"/>
    <w:rsid w:val="00825B79"/>
    <w:rsid w:val="00825C6E"/>
    <w:rsid w:val="00825FEE"/>
    <w:rsid w:val="008261DB"/>
    <w:rsid w:val="0082649C"/>
    <w:rsid w:val="008264F6"/>
    <w:rsid w:val="00826558"/>
    <w:rsid w:val="008269CA"/>
    <w:rsid w:val="00826A56"/>
    <w:rsid w:val="00826C34"/>
    <w:rsid w:val="00826EDD"/>
    <w:rsid w:val="0082718F"/>
    <w:rsid w:val="00827272"/>
    <w:rsid w:val="0082760A"/>
    <w:rsid w:val="00827688"/>
    <w:rsid w:val="008276C0"/>
    <w:rsid w:val="0082774E"/>
    <w:rsid w:val="008279A9"/>
    <w:rsid w:val="00827D46"/>
    <w:rsid w:val="00827E2B"/>
    <w:rsid w:val="00827ED2"/>
    <w:rsid w:val="008300A8"/>
    <w:rsid w:val="0083041E"/>
    <w:rsid w:val="00830C97"/>
    <w:rsid w:val="00830DC0"/>
    <w:rsid w:val="0083131C"/>
    <w:rsid w:val="0083139F"/>
    <w:rsid w:val="00831544"/>
    <w:rsid w:val="008316AD"/>
    <w:rsid w:val="00832406"/>
    <w:rsid w:val="00832490"/>
    <w:rsid w:val="008324F3"/>
    <w:rsid w:val="00832A3C"/>
    <w:rsid w:val="00832F70"/>
    <w:rsid w:val="00832FCC"/>
    <w:rsid w:val="008331AE"/>
    <w:rsid w:val="008331B5"/>
    <w:rsid w:val="00833322"/>
    <w:rsid w:val="00833369"/>
    <w:rsid w:val="0083354D"/>
    <w:rsid w:val="008337C5"/>
    <w:rsid w:val="00833AC5"/>
    <w:rsid w:val="00833B5B"/>
    <w:rsid w:val="00833D0B"/>
    <w:rsid w:val="0083406F"/>
    <w:rsid w:val="008341F5"/>
    <w:rsid w:val="00834296"/>
    <w:rsid w:val="0083434E"/>
    <w:rsid w:val="00834649"/>
    <w:rsid w:val="0083468C"/>
    <w:rsid w:val="00834943"/>
    <w:rsid w:val="00834D5B"/>
    <w:rsid w:val="00834E3C"/>
    <w:rsid w:val="00834F74"/>
    <w:rsid w:val="00834F9C"/>
    <w:rsid w:val="00835032"/>
    <w:rsid w:val="008350B5"/>
    <w:rsid w:val="00835112"/>
    <w:rsid w:val="00835127"/>
    <w:rsid w:val="0083522B"/>
    <w:rsid w:val="008352D7"/>
    <w:rsid w:val="0083536E"/>
    <w:rsid w:val="00835400"/>
    <w:rsid w:val="0083548B"/>
    <w:rsid w:val="008357F2"/>
    <w:rsid w:val="00835801"/>
    <w:rsid w:val="00835866"/>
    <w:rsid w:val="00835908"/>
    <w:rsid w:val="00835A30"/>
    <w:rsid w:val="00835CC3"/>
    <w:rsid w:val="00835D4C"/>
    <w:rsid w:val="00835D57"/>
    <w:rsid w:val="00835DF5"/>
    <w:rsid w:val="00835F38"/>
    <w:rsid w:val="00836146"/>
    <w:rsid w:val="008361B3"/>
    <w:rsid w:val="00836413"/>
    <w:rsid w:val="008364F8"/>
    <w:rsid w:val="00836588"/>
    <w:rsid w:val="00836C39"/>
    <w:rsid w:val="00836C3E"/>
    <w:rsid w:val="00836CEC"/>
    <w:rsid w:val="00836F0C"/>
    <w:rsid w:val="008372A5"/>
    <w:rsid w:val="00837730"/>
    <w:rsid w:val="008377D2"/>
    <w:rsid w:val="008377EE"/>
    <w:rsid w:val="00840025"/>
    <w:rsid w:val="0084077F"/>
    <w:rsid w:val="0084087F"/>
    <w:rsid w:val="008408A1"/>
    <w:rsid w:val="00840AD3"/>
    <w:rsid w:val="00840B07"/>
    <w:rsid w:val="00840F8B"/>
    <w:rsid w:val="00841134"/>
    <w:rsid w:val="00841200"/>
    <w:rsid w:val="00841281"/>
    <w:rsid w:val="00841313"/>
    <w:rsid w:val="00841511"/>
    <w:rsid w:val="00841604"/>
    <w:rsid w:val="00841763"/>
    <w:rsid w:val="008418C9"/>
    <w:rsid w:val="00841DAC"/>
    <w:rsid w:val="00841F1E"/>
    <w:rsid w:val="008420D3"/>
    <w:rsid w:val="00842236"/>
    <w:rsid w:val="0084289F"/>
    <w:rsid w:val="00842EFE"/>
    <w:rsid w:val="008431F5"/>
    <w:rsid w:val="008433D4"/>
    <w:rsid w:val="00843434"/>
    <w:rsid w:val="00843706"/>
    <w:rsid w:val="008437EA"/>
    <w:rsid w:val="0084388F"/>
    <w:rsid w:val="008438A8"/>
    <w:rsid w:val="00843941"/>
    <w:rsid w:val="00843BA6"/>
    <w:rsid w:val="008440EB"/>
    <w:rsid w:val="00844161"/>
    <w:rsid w:val="008444CB"/>
    <w:rsid w:val="00844502"/>
    <w:rsid w:val="00844770"/>
    <w:rsid w:val="008447B3"/>
    <w:rsid w:val="00844B30"/>
    <w:rsid w:val="00844B73"/>
    <w:rsid w:val="00844BF4"/>
    <w:rsid w:val="00844F41"/>
    <w:rsid w:val="00845022"/>
    <w:rsid w:val="00845128"/>
    <w:rsid w:val="008451B5"/>
    <w:rsid w:val="008453A9"/>
    <w:rsid w:val="00845526"/>
    <w:rsid w:val="0084575B"/>
    <w:rsid w:val="00846035"/>
    <w:rsid w:val="0084634A"/>
    <w:rsid w:val="008468C8"/>
    <w:rsid w:val="008468DE"/>
    <w:rsid w:val="00846928"/>
    <w:rsid w:val="00846B4C"/>
    <w:rsid w:val="00846C53"/>
    <w:rsid w:val="00847193"/>
    <w:rsid w:val="008474E0"/>
    <w:rsid w:val="00847A0A"/>
    <w:rsid w:val="00847BA2"/>
    <w:rsid w:val="00847BE8"/>
    <w:rsid w:val="00847CF1"/>
    <w:rsid w:val="00847E73"/>
    <w:rsid w:val="0085002C"/>
    <w:rsid w:val="00850D27"/>
    <w:rsid w:val="0085135B"/>
    <w:rsid w:val="00851366"/>
    <w:rsid w:val="0085148F"/>
    <w:rsid w:val="00851564"/>
    <w:rsid w:val="00851981"/>
    <w:rsid w:val="00852067"/>
    <w:rsid w:val="00852809"/>
    <w:rsid w:val="00852AEF"/>
    <w:rsid w:val="00852CF4"/>
    <w:rsid w:val="00852D72"/>
    <w:rsid w:val="008532BD"/>
    <w:rsid w:val="00853390"/>
    <w:rsid w:val="008534B0"/>
    <w:rsid w:val="00853680"/>
    <w:rsid w:val="0085369F"/>
    <w:rsid w:val="008537E8"/>
    <w:rsid w:val="008538E8"/>
    <w:rsid w:val="00853AFC"/>
    <w:rsid w:val="00853FBE"/>
    <w:rsid w:val="0085426A"/>
    <w:rsid w:val="00854332"/>
    <w:rsid w:val="00854334"/>
    <w:rsid w:val="008545CB"/>
    <w:rsid w:val="00854878"/>
    <w:rsid w:val="00855122"/>
    <w:rsid w:val="0085526E"/>
    <w:rsid w:val="008554F2"/>
    <w:rsid w:val="00855FE6"/>
    <w:rsid w:val="0085616E"/>
    <w:rsid w:val="00856395"/>
    <w:rsid w:val="008563F3"/>
    <w:rsid w:val="008563F4"/>
    <w:rsid w:val="008568EC"/>
    <w:rsid w:val="00856C99"/>
    <w:rsid w:val="00856DD8"/>
    <w:rsid w:val="008574BC"/>
    <w:rsid w:val="00857714"/>
    <w:rsid w:val="00857819"/>
    <w:rsid w:val="008578D6"/>
    <w:rsid w:val="00857AFF"/>
    <w:rsid w:val="00857B40"/>
    <w:rsid w:val="00857DFF"/>
    <w:rsid w:val="00857F6B"/>
    <w:rsid w:val="00860023"/>
    <w:rsid w:val="00860038"/>
    <w:rsid w:val="00860117"/>
    <w:rsid w:val="008602F6"/>
    <w:rsid w:val="008607BC"/>
    <w:rsid w:val="008608EE"/>
    <w:rsid w:val="00860921"/>
    <w:rsid w:val="00860C25"/>
    <w:rsid w:val="00860FD9"/>
    <w:rsid w:val="00861181"/>
    <w:rsid w:val="0086139B"/>
    <w:rsid w:val="008614AD"/>
    <w:rsid w:val="008616E2"/>
    <w:rsid w:val="008617AE"/>
    <w:rsid w:val="00861934"/>
    <w:rsid w:val="00861C38"/>
    <w:rsid w:val="00861CF8"/>
    <w:rsid w:val="00861F7D"/>
    <w:rsid w:val="008620C2"/>
    <w:rsid w:val="00862106"/>
    <w:rsid w:val="00862164"/>
    <w:rsid w:val="0086223D"/>
    <w:rsid w:val="0086227E"/>
    <w:rsid w:val="008625A7"/>
    <w:rsid w:val="00862726"/>
    <w:rsid w:val="00862A18"/>
    <w:rsid w:val="00862AE3"/>
    <w:rsid w:val="00862B65"/>
    <w:rsid w:val="00862C3D"/>
    <w:rsid w:val="00862EDF"/>
    <w:rsid w:val="00862FA0"/>
    <w:rsid w:val="008630FA"/>
    <w:rsid w:val="0086311D"/>
    <w:rsid w:val="00863209"/>
    <w:rsid w:val="00863231"/>
    <w:rsid w:val="00863657"/>
    <w:rsid w:val="0086397B"/>
    <w:rsid w:val="00863A77"/>
    <w:rsid w:val="0086400C"/>
    <w:rsid w:val="0086419C"/>
    <w:rsid w:val="00864447"/>
    <w:rsid w:val="00864868"/>
    <w:rsid w:val="00864885"/>
    <w:rsid w:val="00864938"/>
    <w:rsid w:val="008649EC"/>
    <w:rsid w:val="00864DFB"/>
    <w:rsid w:val="008650B0"/>
    <w:rsid w:val="00865490"/>
    <w:rsid w:val="00865756"/>
    <w:rsid w:val="008657FA"/>
    <w:rsid w:val="00865835"/>
    <w:rsid w:val="00865B0A"/>
    <w:rsid w:val="00865B24"/>
    <w:rsid w:val="00865B5A"/>
    <w:rsid w:val="00865CF3"/>
    <w:rsid w:val="00866211"/>
    <w:rsid w:val="008662BD"/>
    <w:rsid w:val="00866431"/>
    <w:rsid w:val="00866725"/>
    <w:rsid w:val="00866CE1"/>
    <w:rsid w:val="00866E49"/>
    <w:rsid w:val="00867118"/>
    <w:rsid w:val="008677EF"/>
    <w:rsid w:val="00867921"/>
    <w:rsid w:val="00867BE5"/>
    <w:rsid w:val="00867D0A"/>
    <w:rsid w:val="00867F85"/>
    <w:rsid w:val="008700D2"/>
    <w:rsid w:val="0087030F"/>
    <w:rsid w:val="00870687"/>
    <w:rsid w:val="008706A1"/>
    <w:rsid w:val="00870722"/>
    <w:rsid w:val="00870A1D"/>
    <w:rsid w:val="00870A6B"/>
    <w:rsid w:val="00870AD4"/>
    <w:rsid w:val="00870BEC"/>
    <w:rsid w:val="008710C4"/>
    <w:rsid w:val="00871300"/>
    <w:rsid w:val="0087130F"/>
    <w:rsid w:val="00871424"/>
    <w:rsid w:val="008716F2"/>
    <w:rsid w:val="00871B60"/>
    <w:rsid w:val="00871EB1"/>
    <w:rsid w:val="00871FF0"/>
    <w:rsid w:val="00872116"/>
    <w:rsid w:val="00872236"/>
    <w:rsid w:val="008722FD"/>
    <w:rsid w:val="00872417"/>
    <w:rsid w:val="0087246C"/>
    <w:rsid w:val="008724B1"/>
    <w:rsid w:val="008725A5"/>
    <w:rsid w:val="00872912"/>
    <w:rsid w:val="008729AD"/>
    <w:rsid w:val="00872C5C"/>
    <w:rsid w:val="00872CA7"/>
    <w:rsid w:val="0087306A"/>
    <w:rsid w:val="00873540"/>
    <w:rsid w:val="00873572"/>
    <w:rsid w:val="0087393C"/>
    <w:rsid w:val="00873CAC"/>
    <w:rsid w:val="00873DBC"/>
    <w:rsid w:val="00874499"/>
    <w:rsid w:val="008744E0"/>
    <w:rsid w:val="00874680"/>
    <w:rsid w:val="00874AE1"/>
    <w:rsid w:val="00874B46"/>
    <w:rsid w:val="00874C6F"/>
    <w:rsid w:val="0087517E"/>
    <w:rsid w:val="00875246"/>
    <w:rsid w:val="0087525C"/>
    <w:rsid w:val="008752BF"/>
    <w:rsid w:val="0087550B"/>
    <w:rsid w:val="008755DA"/>
    <w:rsid w:val="00875B75"/>
    <w:rsid w:val="00875D9A"/>
    <w:rsid w:val="00875F37"/>
    <w:rsid w:val="00876129"/>
    <w:rsid w:val="008762F6"/>
    <w:rsid w:val="00876342"/>
    <w:rsid w:val="00876A89"/>
    <w:rsid w:val="00876F86"/>
    <w:rsid w:val="00876FAF"/>
    <w:rsid w:val="00877207"/>
    <w:rsid w:val="00877661"/>
    <w:rsid w:val="008776C8"/>
    <w:rsid w:val="0087790E"/>
    <w:rsid w:val="00877A38"/>
    <w:rsid w:val="00877DD6"/>
    <w:rsid w:val="00877E00"/>
    <w:rsid w:val="0088006C"/>
    <w:rsid w:val="00880699"/>
    <w:rsid w:val="008809DA"/>
    <w:rsid w:val="00880B74"/>
    <w:rsid w:val="00880B93"/>
    <w:rsid w:val="00880FB1"/>
    <w:rsid w:val="0088138D"/>
    <w:rsid w:val="0088139A"/>
    <w:rsid w:val="008813BD"/>
    <w:rsid w:val="00881444"/>
    <w:rsid w:val="00881674"/>
    <w:rsid w:val="008819EF"/>
    <w:rsid w:val="00881B6B"/>
    <w:rsid w:val="008820A4"/>
    <w:rsid w:val="00882162"/>
    <w:rsid w:val="008823ED"/>
    <w:rsid w:val="00882639"/>
    <w:rsid w:val="008826BA"/>
    <w:rsid w:val="00882732"/>
    <w:rsid w:val="0088282B"/>
    <w:rsid w:val="008829CC"/>
    <w:rsid w:val="00882B8D"/>
    <w:rsid w:val="00882BF9"/>
    <w:rsid w:val="00882CE5"/>
    <w:rsid w:val="00882F78"/>
    <w:rsid w:val="00882FF3"/>
    <w:rsid w:val="00883037"/>
    <w:rsid w:val="0088327C"/>
    <w:rsid w:val="00883289"/>
    <w:rsid w:val="008835F4"/>
    <w:rsid w:val="0088364B"/>
    <w:rsid w:val="008836E0"/>
    <w:rsid w:val="00883736"/>
    <w:rsid w:val="008837D9"/>
    <w:rsid w:val="00883913"/>
    <w:rsid w:val="008839C4"/>
    <w:rsid w:val="00883AF1"/>
    <w:rsid w:val="00883BBD"/>
    <w:rsid w:val="00883E1B"/>
    <w:rsid w:val="00883E64"/>
    <w:rsid w:val="00883EB8"/>
    <w:rsid w:val="00883F90"/>
    <w:rsid w:val="00884247"/>
    <w:rsid w:val="008842C3"/>
    <w:rsid w:val="00884787"/>
    <w:rsid w:val="00884871"/>
    <w:rsid w:val="008849FB"/>
    <w:rsid w:val="00884D5A"/>
    <w:rsid w:val="00884E40"/>
    <w:rsid w:val="00884EFB"/>
    <w:rsid w:val="00884F79"/>
    <w:rsid w:val="0088516C"/>
    <w:rsid w:val="008855C7"/>
    <w:rsid w:val="008858CC"/>
    <w:rsid w:val="00885CE9"/>
    <w:rsid w:val="00885D00"/>
    <w:rsid w:val="00886006"/>
    <w:rsid w:val="0088619D"/>
    <w:rsid w:val="008863A3"/>
    <w:rsid w:val="008864EB"/>
    <w:rsid w:val="00886774"/>
    <w:rsid w:val="008867DE"/>
    <w:rsid w:val="00886878"/>
    <w:rsid w:val="00886A4F"/>
    <w:rsid w:val="00886B85"/>
    <w:rsid w:val="00886BFA"/>
    <w:rsid w:val="00886C6C"/>
    <w:rsid w:val="00886EE6"/>
    <w:rsid w:val="00886F2E"/>
    <w:rsid w:val="008870BD"/>
    <w:rsid w:val="00887144"/>
    <w:rsid w:val="00887178"/>
    <w:rsid w:val="0088722D"/>
    <w:rsid w:val="0088723D"/>
    <w:rsid w:val="0088738F"/>
    <w:rsid w:val="0088768D"/>
    <w:rsid w:val="00887845"/>
    <w:rsid w:val="00887E1A"/>
    <w:rsid w:val="00887E48"/>
    <w:rsid w:val="00887EF9"/>
    <w:rsid w:val="00887F0C"/>
    <w:rsid w:val="00890973"/>
    <w:rsid w:val="0089099C"/>
    <w:rsid w:val="00890ADF"/>
    <w:rsid w:val="0089101E"/>
    <w:rsid w:val="008912BD"/>
    <w:rsid w:val="0089142C"/>
    <w:rsid w:val="008917D3"/>
    <w:rsid w:val="00891843"/>
    <w:rsid w:val="008919F5"/>
    <w:rsid w:val="00891A21"/>
    <w:rsid w:val="00891B68"/>
    <w:rsid w:val="00891D36"/>
    <w:rsid w:val="00891E2C"/>
    <w:rsid w:val="008920A1"/>
    <w:rsid w:val="00892121"/>
    <w:rsid w:val="008922E4"/>
    <w:rsid w:val="00892665"/>
    <w:rsid w:val="00892708"/>
    <w:rsid w:val="008929B6"/>
    <w:rsid w:val="00892D71"/>
    <w:rsid w:val="00892E74"/>
    <w:rsid w:val="008930DD"/>
    <w:rsid w:val="008933F5"/>
    <w:rsid w:val="00893530"/>
    <w:rsid w:val="008937FF"/>
    <w:rsid w:val="00893CE8"/>
    <w:rsid w:val="00893E58"/>
    <w:rsid w:val="00894010"/>
    <w:rsid w:val="0089428E"/>
    <w:rsid w:val="00894450"/>
    <w:rsid w:val="00894868"/>
    <w:rsid w:val="008948C6"/>
    <w:rsid w:val="0089498A"/>
    <w:rsid w:val="00894DCA"/>
    <w:rsid w:val="00894E9D"/>
    <w:rsid w:val="00894EFB"/>
    <w:rsid w:val="0089511D"/>
    <w:rsid w:val="0089522A"/>
    <w:rsid w:val="00895549"/>
    <w:rsid w:val="00895594"/>
    <w:rsid w:val="00895764"/>
    <w:rsid w:val="00895DFF"/>
    <w:rsid w:val="00895E67"/>
    <w:rsid w:val="00896626"/>
    <w:rsid w:val="008966BF"/>
    <w:rsid w:val="00896875"/>
    <w:rsid w:val="00896B00"/>
    <w:rsid w:val="0089729F"/>
    <w:rsid w:val="00897364"/>
    <w:rsid w:val="00897393"/>
    <w:rsid w:val="0089770F"/>
    <w:rsid w:val="008977DF"/>
    <w:rsid w:val="008979F8"/>
    <w:rsid w:val="00897A39"/>
    <w:rsid w:val="00897B67"/>
    <w:rsid w:val="00897DDC"/>
    <w:rsid w:val="00897E08"/>
    <w:rsid w:val="008A01B4"/>
    <w:rsid w:val="008A0569"/>
    <w:rsid w:val="008A0628"/>
    <w:rsid w:val="008A099A"/>
    <w:rsid w:val="008A0E0C"/>
    <w:rsid w:val="008A1329"/>
    <w:rsid w:val="008A13BC"/>
    <w:rsid w:val="008A1580"/>
    <w:rsid w:val="008A15B1"/>
    <w:rsid w:val="008A177A"/>
    <w:rsid w:val="008A19C4"/>
    <w:rsid w:val="008A1B2C"/>
    <w:rsid w:val="008A1CDD"/>
    <w:rsid w:val="008A1D8D"/>
    <w:rsid w:val="008A1DD2"/>
    <w:rsid w:val="008A2529"/>
    <w:rsid w:val="008A2A18"/>
    <w:rsid w:val="008A2AD5"/>
    <w:rsid w:val="008A34FC"/>
    <w:rsid w:val="008A36BE"/>
    <w:rsid w:val="008A3710"/>
    <w:rsid w:val="008A39C3"/>
    <w:rsid w:val="008A3B80"/>
    <w:rsid w:val="008A3C60"/>
    <w:rsid w:val="008A3CF8"/>
    <w:rsid w:val="008A3D14"/>
    <w:rsid w:val="008A3F01"/>
    <w:rsid w:val="008A3FBB"/>
    <w:rsid w:val="008A40FA"/>
    <w:rsid w:val="008A43F6"/>
    <w:rsid w:val="008A4486"/>
    <w:rsid w:val="008A470C"/>
    <w:rsid w:val="008A4A86"/>
    <w:rsid w:val="008A4AA5"/>
    <w:rsid w:val="008A4B09"/>
    <w:rsid w:val="008A4B24"/>
    <w:rsid w:val="008A4C9C"/>
    <w:rsid w:val="008A4CD0"/>
    <w:rsid w:val="008A4D16"/>
    <w:rsid w:val="008A4D5E"/>
    <w:rsid w:val="008A4DDF"/>
    <w:rsid w:val="008A4ECD"/>
    <w:rsid w:val="008A51D8"/>
    <w:rsid w:val="008A5574"/>
    <w:rsid w:val="008A5AFE"/>
    <w:rsid w:val="008A5C43"/>
    <w:rsid w:val="008A5C71"/>
    <w:rsid w:val="008A5D9C"/>
    <w:rsid w:val="008A5F04"/>
    <w:rsid w:val="008A6055"/>
    <w:rsid w:val="008A6335"/>
    <w:rsid w:val="008A697E"/>
    <w:rsid w:val="008A69A7"/>
    <w:rsid w:val="008A6CAA"/>
    <w:rsid w:val="008A6CB9"/>
    <w:rsid w:val="008A6DC8"/>
    <w:rsid w:val="008A73C8"/>
    <w:rsid w:val="008A75D0"/>
    <w:rsid w:val="008B001D"/>
    <w:rsid w:val="008B00F7"/>
    <w:rsid w:val="008B01F9"/>
    <w:rsid w:val="008B04FE"/>
    <w:rsid w:val="008B067B"/>
    <w:rsid w:val="008B0895"/>
    <w:rsid w:val="008B0DA9"/>
    <w:rsid w:val="008B10FB"/>
    <w:rsid w:val="008B1257"/>
    <w:rsid w:val="008B14D0"/>
    <w:rsid w:val="008B15EB"/>
    <w:rsid w:val="008B163B"/>
    <w:rsid w:val="008B1709"/>
    <w:rsid w:val="008B1862"/>
    <w:rsid w:val="008B1CEC"/>
    <w:rsid w:val="008B1F4A"/>
    <w:rsid w:val="008B20C5"/>
    <w:rsid w:val="008B2500"/>
    <w:rsid w:val="008B2526"/>
    <w:rsid w:val="008B2989"/>
    <w:rsid w:val="008B2AF7"/>
    <w:rsid w:val="008B2B9D"/>
    <w:rsid w:val="008B2C4F"/>
    <w:rsid w:val="008B2D57"/>
    <w:rsid w:val="008B317C"/>
    <w:rsid w:val="008B337B"/>
    <w:rsid w:val="008B350A"/>
    <w:rsid w:val="008B3889"/>
    <w:rsid w:val="008B392E"/>
    <w:rsid w:val="008B3CA4"/>
    <w:rsid w:val="008B3F4E"/>
    <w:rsid w:val="008B3FEE"/>
    <w:rsid w:val="008B40EE"/>
    <w:rsid w:val="008B41E9"/>
    <w:rsid w:val="008B4334"/>
    <w:rsid w:val="008B43EB"/>
    <w:rsid w:val="008B4403"/>
    <w:rsid w:val="008B44AE"/>
    <w:rsid w:val="008B44EA"/>
    <w:rsid w:val="008B48A7"/>
    <w:rsid w:val="008B4B91"/>
    <w:rsid w:val="008B4C03"/>
    <w:rsid w:val="008B4D86"/>
    <w:rsid w:val="008B5899"/>
    <w:rsid w:val="008B59B5"/>
    <w:rsid w:val="008B5CE6"/>
    <w:rsid w:val="008B5D6D"/>
    <w:rsid w:val="008B5DD0"/>
    <w:rsid w:val="008B5FAF"/>
    <w:rsid w:val="008B5FF5"/>
    <w:rsid w:val="008B603A"/>
    <w:rsid w:val="008B6208"/>
    <w:rsid w:val="008B63F9"/>
    <w:rsid w:val="008B651F"/>
    <w:rsid w:val="008B658E"/>
    <w:rsid w:val="008B65A0"/>
    <w:rsid w:val="008B67A6"/>
    <w:rsid w:val="008B6C22"/>
    <w:rsid w:val="008B6C53"/>
    <w:rsid w:val="008B6FB1"/>
    <w:rsid w:val="008B71ED"/>
    <w:rsid w:val="008B77FD"/>
    <w:rsid w:val="008B7A82"/>
    <w:rsid w:val="008B7CDE"/>
    <w:rsid w:val="008C0471"/>
    <w:rsid w:val="008C064A"/>
    <w:rsid w:val="008C06E4"/>
    <w:rsid w:val="008C0801"/>
    <w:rsid w:val="008C0879"/>
    <w:rsid w:val="008C08C3"/>
    <w:rsid w:val="008C0EEB"/>
    <w:rsid w:val="008C1022"/>
    <w:rsid w:val="008C1057"/>
    <w:rsid w:val="008C10C9"/>
    <w:rsid w:val="008C1256"/>
    <w:rsid w:val="008C12AB"/>
    <w:rsid w:val="008C17FD"/>
    <w:rsid w:val="008C1901"/>
    <w:rsid w:val="008C22CF"/>
    <w:rsid w:val="008C2426"/>
    <w:rsid w:val="008C279E"/>
    <w:rsid w:val="008C2834"/>
    <w:rsid w:val="008C29B1"/>
    <w:rsid w:val="008C2C38"/>
    <w:rsid w:val="008C2EF5"/>
    <w:rsid w:val="008C30FA"/>
    <w:rsid w:val="008C32AE"/>
    <w:rsid w:val="008C3387"/>
    <w:rsid w:val="008C33EB"/>
    <w:rsid w:val="008C3412"/>
    <w:rsid w:val="008C35D0"/>
    <w:rsid w:val="008C380B"/>
    <w:rsid w:val="008C3972"/>
    <w:rsid w:val="008C3BEB"/>
    <w:rsid w:val="008C3C58"/>
    <w:rsid w:val="008C3DEB"/>
    <w:rsid w:val="008C41C3"/>
    <w:rsid w:val="008C424D"/>
    <w:rsid w:val="008C46A4"/>
    <w:rsid w:val="008C4705"/>
    <w:rsid w:val="008C4715"/>
    <w:rsid w:val="008C48B6"/>
    <w:rsid w:val="008C50F9"/>
    <w:rsid w:val="008C51EB"/>
    <w:rsid w:val="008C52FC"/>
    <w:rsid w:val="008C5371"/>
    <w:rsid w:val="008C5542"/>
    <w:rsid w:val="008C5579"/>
    <w:rsid w:val="008C56C4"/>
    <w:rsid w:val="008C5729"/>
    <w:rsid w:val="008C581A"/>
    <w:rsid w:val="008C5B6D"/>
    <w:rsid w:val="008C5E56"/>
    <w:rsid w:val="008C5F29"/>
    <w:rsid w:val="008C6447"/>
    <w:rsid w:val="008C6476"/>
    <w:rsid w:val="008C64AF"/>
    <w:rsid w:val="008C6508"/>
    <w:rsid w:val="008C6610"/>
    <w:rsid w:val="008C6AFD"/>
    <w:rsid w:val="008C6BFE"/>
    <w:rsid w:val="008C6CBE"/>
    <w:rsid w:val="008C6D2E"/>
    <w:rsid w:val="008C6F7D"/>
    <w:rsid w:val="008C72BE"/>
    <w:rsid w:val="008C77E6"/>
    <w:rsid w:val="008C7A2B"/>
    <w:rsid w:val="008C7B75"/>
    <w:rsid w:val="008C7C7E"/>
    <w:rsid w:val="008C7DC6"/>
    <w:rsid w:val="008D01F0"/>
    <w:rsid w:val="008D037C"/>
    <w:rsid w:val="008D1015"/>
    <w:rsid w:val="008D13B6"/>
    <w:rsid w:val="008D1410"/>
    <w:rsid w:val="008D14E2"/>
    <w:rsid w:val="008D176E"/>
    <w:rsid w:val="008D1916"/>
    <w:rsid w:val="008D197F"/>
    <w:rsid w:val="008D1980"/>
    <w:rsid w:val="008D1A50"/>
    <w:rsid w:val="008D1BE2"/>
    <w:rsid w:val="008D262A"/>
    <w:rsid w:val="008D2770"/>
    <w:rsid w:val="008D28F9"/>
    <w:rsid w:val="008D2D70"/>
    <w:rsid w:val="008D348B"/>
    <w:rsid w:val="008D38E4"/>
    <w:rsid w:val="008D3971"/>
    <w:rsid w:val="008D39C7"/>
    <w:rsid w:val="008D3AA0"/>
    <w:rsid w:val="008D3AAD"/>
    <w:rsid w:val="008D3EE8"/>
    <w:rsid w:val="008D40D4"/>
    <w:rsid w:val="008D41CD"/>
    <w:rsid w:val="008D4231"/>
    <w:rsid w:val="008D44E6"/>
    <w:rsid w:val="008D483C"/>
    <w:rsid w:val="008D4A37"/>
    <w:rsid w:val="008D4C7F"/>
    <w:rsid w:val="008D4E14"/>
    <w:rsid w:val="008D4EAF"/>
    <w:rsid w:val="008D4F9A"/>
    <w:rsid w:val="008D52ED"/>
    <w:rsid w:val="008D544A"/>
    <w:rsid w:val="008D5B58"/>
    <w:rsid w:val="008D5B5B"/>
    <w:rsid w:val="008D5DE3"/>
    <w:rsid w:val="008D5F5C"/>
    <w:rsid w:val="008D6225"/>
    <w:rsid w:val="008D6541"/>
    <w:rsid w:val="008D6E38"/>
    <w:rsid w:val="008D6F69"/>
    <w:rsid w:val="008D7179"/>
    <w:rsid w:val="008D7594"/>
    <w:rsid w:val="008D75CA"/>
    <w:rsid w:val="008D7B01"/>
    <w:rsid w:val="008D7D70"/>
    <w:rsid w:val="008D7F66"/>
    <w:rsid w:val="008E0536"/>
    <w:rsid w:val="008E0645"/>
    <w:rsid w:val="008E076E"/>
    <w:rsid w:val="008E07F9"/>
    <w:rsid w:val="008E0958"/>
    <w:rsid w:val="008E10F4"/>
    <w:rsid w:val="008E11A0"/>
    <w:rsid w:val="008E1506"/>
    <w:rsid w:val="008E1613"/>
    <w:rsid w:val="008E169B"/>
    <w:rsid w:val="008E1802"/>
    <w:rsid w:val="008E18F3"/>
    <w:rsid w:val="008E1951"/>
    <w:rsid w:val="008E1F01"/>
    <w:rsid w:val="008E1F41"/>
    <w:rsid w:val="008E201C"/>
    <w:rsid w:val="008E20F4"/>
    <w:rsid w:val="008E2286"/>
    <w:rsid w:val="008E2345"/>
    <w:rsid w:val="008E24C5"/>
    <w:rsid w:val="008E2555"/>
    <w:rsid w:val="008E26F1"/>
    <w:rsid w:val="008E30C9"/>
    <w:rsid w:val="008E349D"/>
    <w:rsid w:val="008E3A2D"/>
    <w:rsid w:val="008E3ECB"/>
    <w:rsid w:val="008E3F90"/>
    <w:rsid w:val="008E42D1"/>
    <w:rsid w:val="008E441C"/>
    <w:rsid w:val="008E4A8D"/>
    <w:rsid w:val="008E4EF0"/>
    <w:rsid w:val="008E507B"/>
    <w:rsid w:val="008E5250"/>
    <w:rsid w:val="008E5301"/>
    <w:rsid w:val="008E5498"/>
    <w:rsid w:val="008E5572"/>
    <w:rsid w:val="008E56DF"/>
    <w:rsid w:val="008E5813"/>
    <w:rsid w:val="008E59DA"/>
    <w:rsid w:val="008E5E44"/>
    <w:rsid w:val="008E6067"/>
    <w:rsid w:val="008E637F"/>
    <w:rsid w:val="008E649D"/>
    <w:rsid w:val="008E6554"/>
    <w:rsid w:val="008E6651"/>
    <w:rsid w:val="008E666F"/>
    <w:rsid w:val="008E66D5"/>
    <w:rsid w:val="008E6AA2"/>
    <w:rsid w:val="008E6FCE"/>
    <w:rsid w:val="008E706F"/>
    <w:rsid w:val="008E7084"/>
    <w:rsid w:val="008E710A"/>
    <w:rsid w:val="008E7230"/>
    <w:rsid w:val="008E7433"/>
    <w:rsid w:val="008E745B"/>
    <w:rsid w:val="008E7528"/>
    <w:rsid w:val="008E768A"/>
    <w:rsid w:val="008E7915"/>
    <w:rsid w:val="008E7971"/>
    <w:rsid w:val="008F00EE"/>
    <w:rsid w:val="008F02FD"/>
    <w:rsid w:val="008F0357"/>
    <w:rsid w:val="008F06AA"/>
    <w:rsid w:val="008F09C4"/>
    <w:rsid w:val="008F0B77"/>
    <w:rsid w:val="008F0E8B"/>
    <w:rsid w:val="008F1456"/>
    <w:rsid w:val="008F148E"/>
    <w:rsid w:val="008F1695"/>
    <w:rsid w:val="008F17B6"/>
    <w:rsid w:val="008F17B8"/>
    <w:rsid w:val="008F18BD"/>
    <w:rsid w:val="008F1958"/>
    <w:rsid w:val="008F1963"/>
    <w:rsid w:val="008F19F7"/>
    <w:rsid w:val="008F1E1B"/>
    <w:rsid w:val="008F1FCC"/>
    <w:rsid w:val="008F1FE3"/>
    <w:rsid w:val="008F23FB"/>
    <w:rsid w:val="008F24B5"/>
    <w:rsid w:val="008F24F2"/>
    <w:rsid w:val="008F2550"/>
    <w:rsid w:val="008F2597"/>
    <w:rsid w:val="008F2A2B"/>
    <w:rsid w:val="008F2F63"/>
    <w:rsid w:val="008F309C"/>
    <w:rsid w:val="008F3397"/>
    <w:rsid w:val="008F38EE"/>
    <w:rsid w:val="008F3993"/>
    <w:rsid w:val="008F3B6B"/>
    <w:rsid w:val="008F3F6D"/>
    <w:rsid w:val="008F4070"/>
    <w:rsid w:val="008F41DF"/>
    <w:rsid w:val="008F45EA"/>
    <w:rsid w:val="008F4EB8"/>
    <w:rsid w:val="008F5394"/>
    <w:rsid w:val="008F58D7"/>
    <w:rsid w:val="008F5DF4"/>
    <w:rsid w:val="008F5E1E"/>
    <w:rsid w:val="008F6270"/>
    <w:rsid w:val="008F6477"/>
    <w:rsid w:val="008F6493"/>
    <w:rsid w:val="008F673F"/>
    <w:rsid w:val="008F6757"/>
    <w:rsid w:val="008F6E78"/>
    <w:rsid w:val="008F7142"/>
    <w:rsid w:val="008F71A5"/>
    <w:rsid w:val="008F75DF"/>
    <w:rsid w:val="008F7BAD"/>
    <w:rsid w:val="008F7DD5"/>
    <w:rsid w:val="009003BD"/>
    <w:rsid w:val="009006B4"/>
    <w:rsid w:val="00900AAE"/>
    <w:rsid w:val="00900AE9"/>
    <w:rsid w:val="00900B5C"/>
    <w:rsid w:val="00900DCA"/>
    <w:rsid w:val="00901035"/>
    <w:rsid w:val="009010BA"/>
    <w:rsid w:val="009012FB"/>
    <w:rsid w:val="00901547"/>
    <w:rsid w:val="009016BA"/>
    <w:rsid w:val="009017A8"/>
    <w:rsid w:val="00901FE2"/>
    <w:rsid w:val="0090225F"/>
    <w:rsid w:val="009026EE"/>
    <w:rsid w:val="009026F2"/>
    <w:rsid w:val="00902A65"/>
    <w:rsid w:val="00902C09"/>
    <w:rsid w:val="00902D42"/>
    <w:rsid w:val="00903138"/>
    <w:rsid w:val="009031B5"/>
    <w:rsid w:val="0090331A"/>
    <w:rsid w:val="0090333D"/>
    <w:rsid w:val="009034D2"/>
    <w:rsid w:val="00903577"/>
    <w:rsid w:val="009036F5"/>
    <w:rsid w:val="0090379E"/>
    <w:rsid w:val="0090393D"/>
    <w:rsid w:val="009039B4"/>
    <w:rsid w:val="009039C0"/>
    <w:rsid w:val="00903A2B"/>
    <w:rsid w:val="00903C24"/>
    <w:rsid w:val="00903D8E"/>
    <w:rsid w:val="009042EB"/>
    <w:rsid w:val="009047A4"/>
    <w:rsid w:val="00904BB9"/>
    <w:rsid w:val="009050B2"/>
    <w:rsid w:val="0090511E"/>
    <w:rsid w:val="00905513"/>
    <w:rsid w:val="00905657"/>
    <w:rsid w:val="009056BC"/>
    <w:rsid w:val="009056F4"/>
    <w:rsid w:val="00905772"/>
    <w:rsid w:val="00905781"/>
    <w:rsid w:val="00905BD7"/>
    <w:rsid w:val="00905D73"/>
    <w:rsid w:val="00905DC9"/>
    <w:rsid w:val="00905DDA"/>
    <w:rsid w:val="00905F3C"/>
    <w:rsid w:val="00906270"/>
    <w:rsid w:val="009062BB"/>
    <w:rsid w:val="00906366"/>
    <w:rsid w:val="0090640E"/>
    <w:rsid w:val="00906449"/>
    <w:rsid w:val="0090690C"/>
    <w:rsid w:val="009069FD"/>
    <w:rsid w:val="00906B22"/>
    <w:rsid w:val="00906B41"/>
    <w:rsid w:val="00907146"/>
    <w:rsid w:val="009073F5"/>
    <w:rsid w:val="00907595"/>
    <w:rsid w:val="00907651"/>
    <w:rsid w:val="0090771B"/>
    <w:rsid w:val="009077C8"/>
    <w:rsid w:val="00907BB9"/>
    <w:rsid w:val="009100C9"/>
    <w:rsid w:val="00910209"/>
    <w:rsid w:val="00910787"/>
    <w:rsid w:val="009107CB"/>
    <w:rsid w:val="00910924"/>
    <w:rsid w:val="00911018"/>
    <w:rsid w:val="0091102F"/>
    <w:rsid w:val="0091115A"/>
    <w:rsid w:val="0091124F"/>
    <w:rsid w:val="0091135B"/>
    <w:rsid w:val="00911A10"/>
    <w:rsid w:val="00911D0F"/>
    <w:rsid w:val="00911EED"/>
    <w:rsid w:val="009120A9"/>
    <w:rsid w:val="0091212D"/>
    <w:rsid w:val="00912448"/>
    <w:rsid w:val="00912921"/>
    <w:rsid w:val="00912A02"/>
    <w:rsid w:val="00912BD2"/>
    <w:rsid w:val="00912C59"/>
    <w:rsid w:val="00912C61"/>
    <w:rsid w:val="00912F7D"/>
    <w:rsid w:val="009134B6"/>
    <w:rsid w:val="0091351E"/>
    <w:rsid w:val="00913ADF"/>
    <w:rsid w:val="00913E0A"/>
    <w:rsid w:val="00913F41"/>
    <w:rsid w:val="00914011"/>
    <w:rsid w:val="00914172"/>
    <w:rsid w:val="009141C0"/>
    <w:rsid w:val="009142A8"/>
    <w:rsid w:val="0091437F"/>
    <w:rsid w:val="00914949"/>
    <w:rsid w:val="00914A2B"/>
    <w:rsid w:val="00914C5B"/>
    <w:rsid w:val="00914E6F"/>
    <w:rsid w:val="00914FFF"/>
    <w:rsid w:val="00915074"/>
    <w:rsid w:val="009152DC"/>
    <w:rsid w:val="009153F2"/>
    <w:rsid w:val="00915B87"/>
    <w:rsid w:val="00915D49"/>
    <w:rsid w:val="00915E1E"/>
    <w:rsid w:val="0091607C"/>
    <w:rsid w:val="00916171"/>
    <w:rsid w:val="00916492"/>
    <w:rsid w:val="0091657E"/>
    <w:rsid w:val="009167CE"/>
    <w:rsid w:val="009168E4"/>
    <w:rsid w:val="0091692F"/>
    <w:rsid w:val="00916DC3"/>
    <w:rsid w:val="009171C7"/>
    <w:rsid w:val="00917223"/>
    <w:rsid w:val="0091726E"/>
    <w:rsid w:val="009174B4"/>
    <w:rsid w:val="0091755C"/>
    <w:rsid w:val="00917A7D"/>
    <w:rsid w:val="00917B78"/>
    <w:rsid w:val="00917BC7"/>
    <w:rsid w:val="00917CF3"/>
    <w:rsid w:val="00917D8B"/>
    <w:rsid w:val="00917EE7"/>
    <w:rsid w:val="00917FFD"/>
    <w:rsid w:val="00920328"/>
    <w:rsid w:val="009203A8"/>
    <w:rsid w:val="0092092B"/>
    <w:rsid w:val="0092095C"/>
    <w:rsid w:val="00920A04"/>
    <w:rsid w:val="00920A55"/>
    <w:rsid w:val="00920AD3"/>
    <w:rsid w:val="00920B32"/>
    <w:rsid w:val="00920EBB"/>
    <w:rsid w:val="00921094"/>
    <w:rsid w:val="009214C5"/>
    <w:rsid w:val="00921896"/>
    <w:rsid w:val="00922758"/>
    <w:rsid w:val="009227D3"/>
    <w:rsid w:val="00922973"/>
    <w:rsid w:val="00922A86"/>
    <w:rsid w:val="00922C8A"/>
    <w:rsid w:val="00922E22"/>
    <w:rsid w:val="009231AD"/>
    <w:rsid w:val="00923232"/>
    <w:rsid w:val="009233BA"/>
    <w:rsid w:val="00923592"/>
    <w:rsid w:val="00923666"/>
    <w:rsid w:val="009237B7"/>
    <w:rsid w:val="00923952"/>
    <w:rsid w:val="00923B6A"/>
    <w:rsid w:val="00923D1D"/>
    <w:rsid w:val="009240E1"/>
    <w:rsid w:val="0092446F"/>
    <w:rsid w:val="009246BA"/>
    <w:rsid w:val="00924738"/>
    <w:rsid w:val="00924915"/>
    <w:rsid w:val="009249C8"/>
    <w:rsid w:val="00924D92"/>
    <w:rsid w:val="00924D95"/>
    <w:rsid w:val="009251A2"/>
    <w:rsid w:val="009255A9"/>
    <w:rsid w:val="00925754"/>
    <w:rsid w:val="00925871"/>
    <w:rsid w:val="00925AA0"/>
    <w:rsid w:val="00925C3C"/>
    <w:rsid w:val="00925D8D"/>
    <w:rsid w:val="00925F59"/>
    <w:rsid w:val="009261CF"/>
    <w:rsid w:val="009262E4"/>
    <w:rsid w:val="009263C1"/>
    <w:rsid w:val="00926CA0"/>
    <w:rsid w:val="00926D2F"/>
    <w:rsid w:val="00926DE4"/>
    <w:rsid w:val="00926E82"/>
    <w:rsid w:val="00927055"/>
    <w:rsid w:val="00927348"/>
    <w:rsid w:val="0092734E"/>
    <w:rsid w:val="009273CF"/>
    <w:rsid w:val="00927A86"/>
    <w:rsid w:val="00927B85"/>
    <w:rsid w:val="00927C19"/>
    <w:rsid w:val="009303F9"/>
    <w:rsid w:val="00930704"/>
    <w:rsid w:val="0093075C"/>
    <w:rsid w:val="009307C6"/>
    <w:rsid w:val="00930CDF"/>
    <w:rsid w:val="00930EE3"/>
    <w:rsid w:val="0093104C"/>
    <w:rsid w:val="009314DF"/>
    <w:rsid w:val="009318B2"/>
    <w:rsid w:val="00931A5C"/>
    <w:rsid w:val="00931D35"/>
    <w:rsid w:val="00931DD7"/>
    <w:rsid w:val="00931FEC"/>
    <w:rsid w:val="00932001"/>
    <w:rsid w:val="009325BF"/>
    <w:rsid w:val="009325FB"/>
    <w:rsid w:val="00932683"/>
    <w:rsid w:val="009327D5"/>
    <w:rsid w:val="009327DF"/>
    <w:rsid w:val="00932835"/>
    <w:rsid w:val="00932A65"/>
    <w:rsid w:val="00932E27"/>
    <w:rsid w:val="009335A9"/>
    <w:rsid w:val="00933A34"/>
    <w:rsid w:val="00933A42"/>
    <w:rsid w:val="00933BC8"/>
    <w:rsid w:val="00933CF8"/>
    <w:rsid w:val="00933EDD"/>
    <w:rsid w:val="009340A3"/>
    <w:rsid w:val="00934522"/>
    <w:rsid w:val="0093462C"/>
    <w:rsid w:val="009348D2"/>
    <w:rsid w:val="00934A90"/>
    <w:rsid w:val="00934C19"/>
    <w:rsid w:val="00934EF5"/>
    <w:rsid w:val="0093501F"/>
    <w:rsid w:val="00935140"/>
    <w:rsid w:val="0093526E"/>
    <w:rsid w:val="009352DF"/>
    <w:rsid w:val="00935305"/>
    <w:rsid w:val="009358B0"/>
    <w:rsid w:val="00935EBA"/>
    <w:rsid w:val="00936244"/>
    <w:rsid w:val="009363D6"/>
    <w:rsid w:val="009365C7"/>
    <w:rsid w:val="009366B9"/>
    <w:rsid w:val="00936B03"/>
    <w:rsid w:val="00936BBB"/>
    <w:rsid w:val="00936BDC"/>
    <w:rsid w:val="00936E8A"/>
    <w:rsid w:val="00936F00"/>
    <w:rsid w:val="00936F6F"/>
    <w:rsid w:val="009372AA"/>
    <w:rsid w:val="00937332"/>
    <w:rsid w:val="009374DB"/>
    <w:rsid w:val="009374F0"/>
    <w:rsid w:val="00937532"/>
    <w:rsid w:val="0093760A"/>
    <w:rsid w:val="0093771B"/>
    <w:rsid w:val="009379DA"/>
    <w:rsid w:val="00937AB9"/>
    <w:rsid w:val="00937B33"/>
    <w:rsid w:val="00937BE2"/>
    <w:rsid w:val="00937FA3"/>
    <w:rsid w:val="00937FEE"/>
    <w:rsid w:val="009403D1"/>
    <w:rsid w:val="0094070B"/>
    <w:rsid w:val="0094078C"/>
    <w:rsid w:val="00940857"/>
    <w:rsid w:val="00940998"/>
    <w:rsid w:val="00940A3C"/>
    <w:rsid w:val="00940C48"/>
    <w:rsid w:val="00940D72"/>
    <w:rsid w:val="00940E9B"/>
    <w:rsid w:val="00940F8D"/>
    <w:rsid w:val="00941565"/>
    <w:rsid w:val="009418AE"/>
    <w:rsid w:val="00941BE7"/>
    <w:rsid w:val="00941E27"/>
    <w:rsid w:val="00941F66"/>
    <w:rsid w:val="00942198"/>
    <w:rsid w:val="009421E0"/>
    <w:rsid w:val="00942226"/>
    <w:rsid w:val="00942687"/>
    <w:rsid w:val="0094276C"/>
    <w:rsid w:val="0094290B"/>
    <w:rsid w:val="0094295E"/>
    <w:rsid w:val="00942DEC"/>
    <w:rsid w:val="00942E73"/>
    <w:rsid w:val="00942EA8"/>
    <w:rsid w:val="009432FB"/>
    <w:rsid w:val="00943311"/>
    <w:rsid w:val="0094338F"/>
    <w:rsid w:val="00943394"/>
    <w:rsid w:val="00943896"/>
    <w:rsid w:val="009439D9"/>
    <w:rsid w:val="00944117"/>
    <w:rsid w:val="0094413E"/>
    <w:rsid w:val="009444AE"/>
    <w:rsid w:val="009445D0"/>
    <w:rsid w:val="009446A6"/>
    <w:rsid w:val="009448CC"/>
    <w:rsid w:val="00944B6D"/>
    <w:rsid w:val="00944FB0"/>
    <w:rsid w:val="009451AD"/>
    <w:rsid w:val="00945271"/>
    <w:rsid w:val="00945430"/>
    <w:rsid w:val="0094563D"/>
    <w:rsid w:val="00945785"/>
    <w:rsid w:val="00945786"/>
    <w:rsid w:val="0094587D"/>
    <w:rsid w:val="009458C2"/>
    <w:rsid w:val="00945AD8"/>
    <w:rsid w:val="00945C9B"/>
    <w:rsid w:val="00945DFA"/>
    <w:rsid w:val="009462C8"/>
    <w:rsid w:val="009462DC"/>
    <w:rsid w:val="00946361"/>
    <w:rsid w:val="0094659F"/>
    <w:rsid w:val="00946852"/>
    <w:rsid w:val="00946B10"/>
    <w:rsid w:val="00946D0C"/>
    <w:rsid w:val="00946EA4"/>
    <w:rsid w:val="00947AA6"/>
    <w:rsid w:val="00947C06"/>
    <w:rsid w:val="00947C39"/>
    <w:rsid w:val="00947E2B"/>
    <w:rsid w:val="00950103"/>
    <w:rsid w:val="00950DD0"/>
    <w:rsid w:val="00951035"/>
    <w:rsid w:val="009510A0"/>
    <w:rsid w:val="009514C4"/>
    <w:rsid w:val="009515C6"/>
    <w:rsid w:val="0095188B"/>
    <w:rsid w:val="0095191B"/>
    <w:rsid w:val="00951AF6"/>
    <w:rsid w:val="00951C4A"/>
    <w:rsid w:val="009520B7"/>
    <w:rsid w:val="0095247B"/>
    <w:rsid w:val="00952692"/>
    <w:rsid w:val="0095281E"/>
    <w:rsid w:val="0095291C"/>
    <w:rsid w:val="00952C83"/>
    <w:rsid w:val="00952F93"/>
    <w:rsid w:val="00953415"/>
    <w:rsid w:val="00953656"/>
    <w:rsid w:val="00953AB5"/>
    <w:rsid w:val="009547DB"/>
    <w:rsid w:val="00954946"/>
    <w:rsid w:val="00955289"/>
    <w:rsid w:val="00955388"/>
    <w:rsid w:val="009557DF"/>
    <w:rsid w:val="0095593C"/>
    <w:rsid w:val="00955970"/>
    <w:rsid w:val="009559F1"/>
    <w:rsid w:val="00955C91"/>
    <w:rsid w:val="00955E27"/>
    <w:rsid w:val="009561A3"/>
    <w:rsid w:val="00956300"/>
    <w:rsid w:val="00956364"/>
    <w:rsid w:val="009563D8"/>
    <w:rsid w:val="00956904"/>
    <w:rsid w:val="00956A0D"/>
    <w:rsid w:val="00956BD8"/>
    <w:rsid w:val="00956BE2"/>
    <w:rsid w:val="00957357"/>
    <w:rsid w:val="009574B6"/>
    <w:rsid w:val="009575A4"/>
    <w:rsid w:val="0095765C"/>
    <w:rsid w:val="00957751"/>
    <w:rsid w:val="00957958"/>
    <w:rsid w:val="00957979"/>
    <w:rsid w:val="00957A20"/>
    <w:rsid w:val="00957EC2"/>
    <w:rsid w:val="00957EEB"/>
    <w:rsid w:val="00957F0C"/>
    <w:rsid w:val="0096001A"/>
    <w:rsid w:val="009600F6"/>
    <w:rsid w:val="00960160"/>
    <w:rsid w:val="00960382"/>
    <w:rsid w:val="009608E5"/>
    <w:rsid w:val="009609D3"/>
    <w:rsid w:val="00960AB1"/>
    <w:rsid w:val="00960B18"/>
    <w:rsid w:val="00960DD2"/>
    <w:rsid w:val="00960E32"/>
    <w:rsid w:val="00960ED5"/>
    <w:rsid w:val="00961048"/>
    <w:rsid w:val="009619CB"/>
    <w:rsid w:val="00961A46"/>
    <w:rsid w:val="00961EE1"/>
    <w:rsid w:val="00961F8D"/>
    <w:rsid w:val="009621A7"/>
    <w:rsid w:val="00962272"/>
    <w:rsid w:val="009624C1"/>
    <w:rsid w:val="0096278A"/>
    <w:rsid w:val="0096286C"/>
    <w:rsid w:val="00962872"/>
    <w:rsid w:val="009628B5"/>
    <w:rsid w:val="00962B19"/>
    <w:rsid w:val="00962C30"/>
    <w:rsid w:val="00962CF6"/>
    <w:rsid w:val="0096315A"/>
    <w:rsid w:val="009631C2"/>
    <w:rsid w:val="009631D7"/>
    <w:rsid w:val="009631FA"/>
    <w:rsid w:val="009634B4"/>
    <w:rsid w:val="00963AEF"/>
    <w:rsid w:val="00963B66"/>
    <w:rsid w:val="00963C12"/>
    <w:rsid w:val="00963CF9"/>
    <w:rsid w:val="009642E9"/>
    <w:rsid w:val="009644EC"/>
    <w:rsid w:val="009645B8"/>
    <w:rsid w:val="009646FA"/>
    <w:rsid w:val="009649D2"/>
    <w:rsid w:val="00964B3C"/>
    <w:rsid w:val="0096502D"/>
    <w:rsid w:val="00965226"/>
    <w:rsid w:val="009653D7"/>
    <w:rsid w:val="00965604"/>
    <w:rsid w:val="009658B5"/>
    <w:rsid w:val="00965900"/>
    <w:rsid w:val="00965B41"/>
    <w:rsid w:val="00966023"/>
    <w:rsid w:val="00966302"/>
    <w:rsid w:val="009667F4"/>
    <w:rsid w:val="00966E2B"/>
    <w:rsid w:val="00967367"/>
    <w:rsid w:val="00967650"/>
    <w:rsid w:val="00967783"/>
    <w:rsid w:val="00967A1B"/>
    <w:rsid w:val="00967BC0"/>
    <w:rsid w:val="00967C57"/>
    <w:rsid w:val="00967E30"/>
    <w:rsid w:val="0097018E"/>
    <w:rsid w:val="00970507"/>
    <w:rsid w:val="00970605"/>
    <w:rsid w:val="00970AE5"/>
    <w:rsid w:val="00970B5F"/>
    <w:rsid w:val="00970D25"/>
    <w:rsid w:val="00970D85"/>
    <w:rsid w:val="00970E5D"/>
    <w:rsid w:val="00970F5F"/>
    <w:rsid w:val="00971175"/>
    <w:rsid w:val="00971415"/>
    <w:rsid w:val="009718CB"/>
    <w:rsid w:val="009718D9"/>
    <w:rsid w:val="00971E13"/>
    <w:rsid w:val="00971E87"/>
    <w:rsid w:val="00972031"/>
    <w:rsid w:val="00972308"/>
    <w:rsid w:val="0097257D"/>
    <w:rsid w:val="009725A4"/>
    <w:rsid w:val="0097261E"/>
    <w:rsid w:val="0097281A"/>
    <w:rsid w:val="00972A27"/>
    <w:rsid w:val="00972D15"/>
    <w:rsid w:val="00972E1B"/>
    <w:rsid w:val="00973007"/>
    <w:rsid w:val="00973098"/>
    <w:rsid w:val="009734F7"/>
    <w:rsid w:val="00973838"/>
    <w:rsid w:val="009738FB"/>
    <w:rsid w:val="00973C0E"/>
    <w:rsid w:val="00973DC2"/>
    <w:rsid w:val="00974062"/>
    <w:rsid w:val="009748C0"/>
    <w:rsid w:val="00974E6D"/>
    <w:rsid w:val="00974F4A"/>
    <w:rsid w:val="0097515A"/>
    <w:rsid w:val="009753E7"/>
    <w:rsid w:val="0097572E"/>
    <w:rsid w:val="0097575A"/>
    <w:rsid w:val="009757F8"/>
    <w:rsid w:val="00975861"/>
    <w:rsid w:val="00975992"/>
    <w:rsid w:val="00975AD3"/>
    <w:rsid w:val="00975B51"/>
    <w:rsid w:val="00975B6E"/>
    <w:rsid w:val="00975E2E"/>
    <w:rsid w:val="00975F69"/>
    <w:rsid w:val="00976064"/>
    <w:rsid w:val="00976095"/>
    <w:rsid w:val="009765B6"/>
    <w:rsid w:val="009765BE"/>
    <w:rsid w:val="00976692"/>
    <w:rsid w:val="009766AD"/>
    <w:rsid w:val="00976933"/>
    <w:rsid w:val="00976C21"/>
    <w:rsid w:val="00976DEF"/>
    <w:rsid w:val="0097746D"/>
    <w:rsid w:val="0097768C"/>
    <w:rsid w:val="00977765"/>
    <w:rsid w:val="00977A77"/>
    <w:rsid w:val="00977CB5"/>
    <w:rsid w:val="00977F25"/>
    <w:rsid w:val="009800BB"/>
    <w:rsid w:val="009801CC"/>
    <w:rsid w:val="00980A26"/>
    <w:rsid w:val="00980A96"/>
    <w:rsid w:val="00980ABB"/>
    <w:rsid w:val="00980DD4"/>
    <w:rsid w:val="00980EFD"/>
    <w:rsid w:val="00981135"/>
    <w:rsid w:val="00981249"/>
    <w:rsid w:val="00981643"/>
    <w:rsid w:val="00981926"/>
    <w:rsid w:val="00981B26"/>
    <w:rsid w:val="009822E0"/>
    <w:rsid w:val="009824B1"/>
    <w:rsid w:val="009825B6"/>
    <w:rsid w:val="0098271A"/>
    <w:rsid w:val="0098274D"/>
    <w:rsid w:val="00982936"/>
    <w:rsid w:val="00982B3B"/>
    <w:rsid w:val="00982E55"/>
    <w:rsid w:val="00983196"/>
    <w:rsid w:val="00983447"/>
    <w:rsid w:val="00983546"/>
    <w:rsid w:val="00983620"/>
    <w:rsid w:val="00983786"/>
    <w:rsid w:val="00983C7E"/>
    <w:rsid w:val="00983DE5"/>
    <w:rsid w:val="00983EE2"/>
    <w:rsid w:val="0098411D"/>
    <w:rsid w:val="009841C1"/>
    <w:rsid w:val="009841FF"/>
    <w:rsid w:val="009844F9"/>
    <w:rsid w:val="00984910"/>
    <w:rsid w:val="00984A1F"/>
    <w:rsid w:val="00984A59"/>
    <w:rsid w:val="00984B77"/>
    <w:rsid w:val="00984C9F"/>
    <w:rsid w:val="00984E91"/>
    <w:rsid w:val="00984ED1"/>
    <w:rsid w:val="00985104"/>
    <w:rsid w:val="00985239"/>
    <w:rsid w:val="0098550B"/>
    <w:rsid w:val="0098577D"/>
    <w:rsid w:val="00985E4A"/>
    <w:rsid w:val="00985F9B"/>
    <w:rsid w:val="009860A6"/>
    <w:rsid w:val="00986113"/>
    <w:rsid w:val="009862D5"/>
    <w:rsid w:val="009864E2"/>
    <w:rsid w:val="009865B5"/>
    <w:rsid w:val="009865EE"/>
    <w:rsid w:val="0098665D"/>
    <w:rsid w:val="009868E2"/>
    <w:rsid w:val="00986B75"/>
    <w:rsid w:val="00986C8E"/>
    <w:rsid w:val="00986E00"/>
    <w:rsid w:val="00986F02"/>
    <w:rsid w:val="00987260"/>
    <w:rsid w:val="00987276"/>
    <w:rsid w:val="009873AB"/>
    <w:rsid w:val="00987888"/>
    <w:rsid w:val="009878F0"/>
    <w:rsid w:val="00987903"/>
    <w:rsid w:val="00987ACF"/>
    <w:rsid w:val="00987B3C"/>
    <w:rsid w:val="00987C33"/>
    <w:rsid w:val="00987F97"/>
    <w:rsid w:val="0099007E"/>
    <w:rsid w:val="00990333"/>
    <w:rsid w:val="009903A3"/>
    <w:rsid w:val="00990732"/>
    <w:rsid w:val="00990C84"/>
    <w:rsid w:val="00991027"/>
    <w:rsid w:val="00991118"/>
    <w:rsid w:val="00991129"/>
    <w:rsid w:val="009911EB"/>
    <w:rsid w:val="00991444"/>
    <w:rsid w:val="009915AA"/>
    <w:rsid w:val="00991A32"/>
    <w:rsid w:val="00991F41"/>
    <w:rsid w:val="00992332"/>
    <w:rsid w:val="009925F1"/>
    <w:rsid w:val="009928EB"/>
    <w:rsid w:val="00992911"/>
    <w:rsid w:val="00992D61"/>
    <w:rsid w:val="00992D90"/>
    <w:rsid w:val="00992EA0"/>
    <w:rsid w:val="00992F8B"/>
    <w:rsid w:val="00993073"/>
    <w:rsid w:val="00993101"/>
    <w:rsid w:val="009931C4"/>
    <w:rsid w:val="00993266"/>
    <w:rsid w:val="0099431B"/>
    <w:rsid w:val="00994460"/>
    <w:rsid w:val="0099454B"/>
    <w:rsid w:val="009948F4"/>
    <w:rsid w:val="009949BE"/>
    <w:rsid w:val="00994BCE"/>
    <w:rsid w:val="00994CDA"/>
    <w:rsid w:val="00994F87"/>
    <w:rsid w:val="00995053"/>
    <w:rsid w:val="009950BC"/>
    <w:rsid w:val="009955B5"/>
    <w:rsid w:val="009955F4"/>
    <w:rsid w:val="00995E2A"/>
    <w:rsid w:val="009962C5"/>
    <w:rsid w:val="00996445"/>
    <w:rsid w:val="009964F2"/>
    <w:rsid w:val="009966DC"/>
    <w:rsid w:val="00996EB2"/>
    <w:rsid w:val="009971CD"/>
    <w:rsid w:val="0099721F"/>
    <w:rsid w:val="00997290"/>
    <w:rsid w:val="0099736E"/>
    <w:rsid w:val="009974F6"/>
    <w:rsid w:val="00997586"/>
    <w:rsid w:val="00997852"/>
    <w:rsid w:val="00997E4C"/>
    <w:rsid w:val="009A00FE"/>
    <w:rsid w:val="009A0131"/>
    <w:rsid w:val="009A0170"/>
    <w:rsid w:val="009A025C"/>
    <w:rsid w:val="009A0283"/>
    <w:rsid w:val="009A07CE"/>
    <w:rsid w:val="009A0BD7"/>
    <w:rsid w:val="009A0C01"/>
    <w:rsid w:val="009A0C62"/>
    <w:rsid w:val="009A0F28"/>
    <w:rsid w:val="009A126D"/>
    <w:rsid w:val="009A161C"/>
    <w:rsid w:val="009A17D7"/>
    <w:rsid w:val="009A1945"/>
    <w:rsid w:val="009A19C3"/>
    <w:rsid w:val="009A1C1F"/>
    <w:rsid w:val="009A1D86"/>
    <w:rsid w:val="009A1E38"/>
    <w:rsid w:val="009A1E84"/>
    <w:rsid w:val="009A2517"/>
    <w:rsid w:val="009A25DD"/>
    <w:rsid w:val="009A2665"/>
    <w:rsid w:val="009A2982"/>
    <w:rsid w:val="009A299F"/>
    <w:rsid w:val="009A2C21"/>
    <w:rsid w:val="009A2D39"/>
    <w:rsid w:val="009A2D99"/>
    <w:rsid w:val="009A2E59"/>
    <w:rsid w:val="009A2EA2"/>
    <w:rsid w:val="009A33C7"/>
    <w:rsid w:val="009A33F9"/>
    <w:rsid w:val="009A367F"/>
    <w:rsid w:val="009A370B"/>
    <w:rsid w:val="009A372F"/>
    <w:rsid w:val="009A374F"/>
    <w:rsid w:val="009A37C2"/>
    <w:rsid w:val="009A3847"/>
    <w:rsid w:val="009A38C2"/>
    <w:rsid w:val="009A3B0A"/>
    <w:rsid w:val="009A3FC3"/>
    <w:rsid w:val="009A4142"/>
    <w:rsid w:val="009A4279"/>
    <w:rsid w:val="009A46BF"/>
    <w:rsid w:val="009A4716"/>
    <w:rsid w:val="009A475E"/>
    <w:rsid w:val="009A4774"/>
    <w:rsid w:val="009A47EB"/>
    <w:rsid w:val="009A4821"/>
    <w:rsid w:val="009A4889"/>
    <w:rsid w:val="009A48E1"/>
    <w:rsid w:val="009A4A33"/>
    <w:rsid w:val="009A4AB3"/>
    <w:rsid w:val="009A4B05"/>
    <w:rsid w:val="009A5199"/>
    <w:rsid w:val="009A5ADC"/>
    <w:rsid w:val="009A5CDB"/>
    <w:rsid w:val="009A5D4B"/>
    <w:rsid w:val="009A5F57"/>
    <w:rsid w:val="009A6200"/>
    <w:rsid w:val="009A6412"/>
    <w:rsid w:val="009A675F"/>
    <w:rsid w:val="009A679C"/>
    <w:rsid w:val="009A6B05"/>
    <w:rsid w:val="009A6C99"/>
    <w:rsid w:val="009A6DE9"/>
    <w:rsid w:val="009A7089"/>
    <w:rsid w:val="009A7320"/>
    <w:rsid w:val="009A73F4"/>
    <w:rsid w:val="009A7555"/>
    <w:rsid w:val="009A759B"/>
    <w:rsid w:val="009A7A38"/>
    <w:rsid w:val="009A7B3C"/>
    <w:rsid w:val="009A7D66"/>
    <w:rsid w:val="009B0018"/>
    <w:rsid w:val="009B0421"/>
    <w:rsid w:val="009B0493"/>
    <w:rsid w:val="009B06DD"/>
    <w:rsid w:val="009B076B"/>
    <w:rsid w:val="009B08EE"/>
    <w:rsid w:val="009B091E"/>
    <w:rsid w:val="009B0A78"/>
    <w:rsid w:val="009B0AED"/>
    <w:rsid w:val="009B0D16"/>
    <w:rsid w:val="009B1068"/>
    <w:rsid w:val="009B1294"/>
    <w:rsid w:val="009B12ED"/>
    <w:rsid w:val="009B1489"/>
    <w:rsid w:val="009B1604"/>
    <w:rsid w:val="009B18D2"/>
    <w:rsid w:val="009B1900"/>
    <w:rsid w:val="009B1D57"/>
    <w:rsid w:val="009B1DC3"/>
    <w:rsid w:val="009B1FCF"/>
    <w:rsid w:val="009B204D"/>
    <w:rsid w:val="009B2133"/>
    <w:rsid w:val="009B23A4"/>
    <w:rsid w:val="009B2514"/>
    <w:rsid w:val="009B255C"/>
    <w:rsid w:val="009B2B33"/>
    <w:rsid w:val="009B2E19"/>
    <w:rsid w:val="009B32DD"/>
    <w:rsid w:val="009B347F"/>
    <w:rsid w:val="009B385B"/>
    <w:rsid w:val="009B3989"/>
    <w:rsid w:val="009B3BB5"/>
    <w:rsid w:val="009B4165"/>
    <w:rsid w:val="009B4205"/>
    <w:rsid w:val="009B42B3"/>
    <w:rsid w:val="009B4415"/>
    <w:rsid w:val="009B463C"/>
    <w:rsid w:val="009B4B23"/>
    <w:rsid w:val="009B4C7D"/>
    <w:rsid w:val="009B4DD3"/>
    <w:rsid w:val="009B53AB"/>
    <w:rsid w:val="009B58D2"/>
    <w:rsid w:val="009B5C4C"/>
    <w:rsid w:val="009B5CB5"/>
    <w:rsid w:val="009B5DF5"/>
    <w:rsid w:val="009B5F41"/>
    <w:rsid w:val="009B627B"/>
    <w:rsid w:val="009B68E2"/>
    <w:rsid w:val="009B6C08"/>
    <w:rsid w:val="009B6C90"/>
    <w:rsid w:val="009B6F4B"/>
    <w:rsid w:val="009B6FE3"/>
    <w:rsid w:val="009B709D"/>
    <w:rsid w:val="009B713C"/>
    <w:rsid w:val="009B7164"/>
    <w:rsid w:val="009B71C9"/>
    <w:rsid w:val="009B796E"/>
    <w:rsid w:val="009B79EA"/>
    <w:rsid w:val="009B7B1D"/>
    <w:rsid w:val="009B7C2A"/>
    <w:rsid w:val="009B7FA3"/>
    <w:rsid w:val="009C0592"/>
    <w:rsid w:val="009C0704"/>
    <w:rsid w:val="009C0B39"/>
    <w:rsid w:val="009C0BB3"/>
    <w:rsid w:val="009C0E57"/>
    <w:rsid w:val="009C0ECF"/>
    <w:rsid w:val="009C1150"/>
    <w:rsid w:val="009C134B"/>
    <w:rsid w:val="009C1488"/>
    <w:rsid w:val="009C157B"/>
    <w:rsid w:val="009C167E"/>
    <w:rsid w:val="009C17B8"/>
    <w:rsid w:val="009C1972"/>
    <w:rsid w:val="009C19E0"/>
    <w:rsid w:val="009C1A15"/>
    <w:rsid w:val="009C1AD9"/>
    <w:rsid w:val="009C1E7F"/>
    <w:rsid w:val="009C2024"/>
    <w:rsid w:val="009C20BC"/>
    <w:rsid w:val="009C2250"/>
    <w:rsid w:val="009C2643"/>
    <w:rsid w:val="009C28AB"/>
    <w:rsid w:val="009C2CA1"/>
    <w:rsid w:val="009C2FA2"/>
    <w:rsid w:val="009C30E3"/>
    <w:rsid w:val="009C310B"/>
    <w:rsid w:val="009C35B7"/>
    <w:rsid w:val="009C35FE"/>
    <w:rsid w:val="009C3627"/>
    <w:rsid w:val="009C3759"/>
    <w:rsid w:val="009C37CE"/>
    <w:rsid w:val="009C3960"/>
    <w:rsid w:val="009C4184"/>
    <w:rsid w:val="009C42B8"/>
    <w:rsid w:val="009C44A8"/>
    <w:rsid w:val="009C46B3"/>
    <w:rsid w:val="009C474B"/>
    <w:rsid w:val="009C4DAE"/>
    <w:rsid w:val="009C56CC"/>
    <w:rsid w:val="009C58B9"/>
    <w:rsid w:val="009C5B3F"/>
    <w:rsid w:val="009C5BE0"/>
    <w:rsid w:val="009C5CC7"/>
    <w:rsid w:val="009C630C"/>
    <w:rsid w:val="009C6401"/>
    <w:rsid w:val="009C684A"/>
    <w:rsid w:val="009C6A67"/>
    <w:rsid w:val="009C6ABC"/>
    <w:rsid w:val="009C72C2"/>
    <w:rsid w:val="009C73E1"/>
    <w:rsid w:val="009C7628"/>
    <w:rsid w:val="009C775D"/>
    <w:rsid w:val="009C77ED"/>
    <w:rsid w:val="009C781F"/>
    <w:rsid w:val="009C7B77"/>
    <w:rsid w:val="009C7C32"/>
    <w:rsid w:val="009C7C94"/>
    <w:rsid w:val="009C7F6A"/>
    <w:rsid w:val="009C7FC7"/>
    <w:rsid w:val="009D0018"/>
    <w:rsid w:val="009D0271"/>
    <w:rsid w:val="009D092E"/>
    <w:rsid w:val="009D0D5D"/>
    <w:rsid w:val="009D0ED4"/>
    <w:rsid w:val="009D0FB9"/>
    <w:rsid w:val="009D1145"/>
    <w:rsid w:val="009D1574"/>
    <w:rsid w:val="009D15ED"/>
    <w:rsid w:val="009D1780"/>
    <w:rsid w:val="009D1E5B"/>
    <w:rsid w:val="009D1ED9"/>
    <w:rsid w:val="009D2055"/>
    <w:rsid w:val="009D2182"/>
    <w:rsid w:val="009D22F7"/>
    <w:rsid w:val="009D2918"/>
    <w:rsid w:val="009D299B"/>
    <w:rsid w:val="009D3572"/>
    <w:rsid w:val="009D3758"/>
    <w:rsid w:val="009D38FB"/>
    <w:rsid w:val="009D3F23"/>
    <w:rsid w:val="009D438B"/>
    <w:rsid w:val="009D43DE"/>
    <w:rsid w:val="009D4564"/>
    <w:rsid w:val="009D4737"/>
    <w:rsid w:val="009D4950"/>
    <w:rsid w:val="009D4A7E"/>
    <w:rsid w:val="009D4BA1"/>
    <w:rsid w:val="009D4C38"/>
    <w:rsid w:val="009D4D79"/>
    <w:rsid w:val="009D513A"/>
    <w:rsid w:val="009D5424"/>
    <w:rsid w:val="009D5728"/>
    <w:rsid w:val="009D5B99"/>
    <w:rsid w:val="009D5BED"/>
    <w:rsid w:val="009D5C36"/>
    <w:rsid w:val="009D6468"/>
    <w:rsid w:val="009D6490"/>
    <w:rsid w:val="009D650C"/>
    <w:rsid w:val="009D66FD"/>
    <w:rsid w:val="009D6B1D"/>
    <w:rsid w:val="009D6C96"/>
    <w:rsid w:val="009D70A8"/>
    <w:rsid w:val="009D72C1"/>
    <w:rsid w:val="009D73EE"/>
    <w:rsid w:val="009D77B8"/>
    <w:rsid w:val="009D790D"/>
    <w:rsid w:val="009D7A43"/>
    <w:rsid w:val="009D7AFD"/>
    <w:rsid w:val="009D7B66"/>
    <w:rsid w:val="009D7BD9"/>
    <w:rsid w:val="009D7E1E"/>
    <w:rsid w:val="009D7E75"/>
    <w:rsid w:val="009D7FF0"/>
    <w:rsid w:val="009E006A"/>
    <w:rsid w:val="009E02BB"/>
    <w:rsid w:val="009E0359"/>
    <w:rsid w:val="009E06A4"/>
    <w:rsid w:val="009E080A"/>
    <w:rsid w:val="009E0876"/>
    <w:rsid w:val="009E0AFF"/>
    <w:rsid w:val="009E0D2B"/>
    <w:rsid w:val="009E0D32"/>
    <w:rsid w:val="009E0D4D"/>
    <w:rsid w:val="009E1117"/>
    <w:rsid w:val="009E14A3"/>
    <w:rsid w:val="009E1CBF"/>
    <w:rsid w:val="009E1E9E"/>
    <w:rsid w:val="009E1FD1"/>
    <w:rsid w:val="009E2312"/>
    <w:rsid w:val="009E261A"/>
    <w:rsid w:val="009E2793"/>
    <w:rsid w:val="009E2860"/>
    <w:rsid w:val="009E290E"/>
    <w:rsid w:val="009E2C1C"/>
    <w:rsid w:val="009E2C3F"/>
    <w:rsid w:val="009E2CC5"/>
    <w:rsid w:val="009E2DFE"/>
    <w:rsid w:val="009E2E21"/>
    <w:rsid w:val="009E2FA2"/>
    <w:rsid w:val="009E324F"/>
    <w:rsid w:val="009E35A0"/>
    <w:rsid w:val="009E37D4"/>
    <w:rsid w:val="009E38B5"/>
    <w:rsid w:val="009E3915"/>
    <w:rsid w:val="009E3A11"/>
    <w:rsid w:val="009E3AAF"/>
    <w:rsid w:val="009E3ABD"/>
    <w:rsid w:val="009E416B"/>
    <w:rsid w:val="009E49C9"/>
    <w:rsid w:val="009E4A86"/>
    <w:rsid w:val="009E4B54"/>
    <w:rsid w:val="009E4C73"/>
    <w:rsid w:val="009E4D03"/>
    <w:rsid w:val="009E4F72"/>
    <w:rsid w:val="009E513C"/>
    <w:rsid w:val="009E521C"/>
    <w:rsid w:val="009E526F"/>
    <w:rsid w:val="009E529A"/>
    <w:rsid w:val="009E5510"/>
    <w:rsid w:val="009E57B3"/>
    <w:rsid w:val="009E5C30"/>
    <w:rsid w:val="009E5F8F"/>
    <w:rsid w:val="009E60B6"/>
    <w:rsid w:val="009E6144"/>
    <w:rsid w:val="009E657B"/>
    <w:rsid w:val="009E65E1"/>
    <w:rsid w:val="009E6632"/>
    <w:rsid w:val="009E685A"/>
    <w:rsid w:val="009E6910"/>
    <w:rsid w:val="009E6952"/>
    <w:rsid w:val="009E6C65"/>
    <w:rsid w:val="009E6CB7"/>
    <w:rsid w:val="009E6CDE"/>
    <w:rsid w:val="009E6F6E"/>
    <w:rsid w:val="009E6F77"/>
    <w:rsid w:val="009E7015"/>
    <w:rsid w:val="009E742C"/>
    <w:rsid w:val="009E746E"/>
    <w:rsid w:val="009E7778"/>
    <w:rsid w:val="009E7791"/>
    <w:rsid w:val="009E7971"/>
    <w:rsid w:val="009E7AD2"/>
    <w:rsid w:val="009E7B19"/>
    <w:rsid w:val="009E7D1D"/>
    <w:rsid w:val="009E7DC5"/>
    <w:rsid w:val="009E7E71"/>
    <w:rsid w:val="009F0206"/>
    <w:rsid w:val="009F021D"/>
    <w:rsid w:val="009F0267"/>
    <w:rsid w:val="009F058A"/>
    <w:rsid w:val="009F08C5"/>
    <w:rsid w:val="009F0A27"/>
    <w:rsid w:val="009F0AB3"/>
    <w:rsid w:val="009F0B30"/>
    <w:rsid w:val="009F0E2F"/>
    <w:rsid w:val="009F0EB9"/>
    <w:rsid w:val="009F0ED6"/>
    <w:rsid w:val="009F100B"/>
    <w:rsid w:val="009F1580"/>
    <w:rsid w:val="009F163A"/>
    <w:rsid w:val="009F18BC"/>
    <w:rsid w:val="009F1A34"/>
    <w:rsid w:val="009F1B12"/>
    <w:rsid w:val="009F1BAC"/>
    <w:rsid w:val="009F1F0B"/>
    <w:rsid w:val="009F1FB2"/>
    <w:rsid w:val="009F206E"/>
    <w:rsid w:val="009F221F"/>
    <w:rsid w:val="009F2382"/>
    <w:rsid w:val="009F2437"/>
    <w:rsid w:val="009F24A3"/>
    <w:rsid w:val="009F2514"/>
    <w:rsid w:val="009F26BC"/>
    <w:rsid w:val="009F29AD"/>
    <w:rsid w:val="009F2D6D"/>
    <w:rsid w:val="009F31D7"/>
    <w:rsid w:val="009F390A"/>
    <w:rsid w:val="009F39F4"/>
    <w:rsid w:val="009F3A08"/>
    <w:rsid w:val="009F3A37"/>
    <w:rsid w:val="009F3C14"/>
    <w:rsid w:val="009F3D41"/>
    <w:rsid w:val="009F41DC"/>
    <w:rsid w:val="009F42C1"/>
    <w:rsid w:val="009F445D"/>
    <w:rsid w:val="009F466F"/>
    <w:rsid w:val="009F4678"/>
    <w:rsid w:val="009F4792"/>
    <w:rsid w:val="009F48C6"/>
    <w:rsid w:val="009F4C0D"/>
    <w:rsid w:val="009F505B"/>
    <w:rsid w:val="009F550C"/>
    <w:rsid w:val="009F5546"/>
    <w:rsid w:val="009F55B7"/>
    <w:rsid w:val="009F5643"/>
    <w:rsid w:val="009F573B"/>
    <w:rsid w:val="009F5779"/>
    <w:rsid w:val="009F5826"/>
    <w:rsid w:val="009F5907"/>
    <w:rsid w:val="009F5957"/>
    <w:rsid w:val="009F5B12"/>
    <w:rsid w:val="009F5BFF"/>
    <w:rsid w:val="009F5EE3"/>
    <w:rsid w:val="009F5FF1"/>
    <w:rsid w:val="009F65E0"/>
    <w:rsid w:val="009F6684"/>
    <w:rsid w:val="009F6987"/>
    <w:rsid w:val="009F7065"/>
    <w:rsid w:val="009F723F"/>
    <w:rsid w:val="009F737F"/>
    <w:rsid w:val="009F76AB"/>
    <w:rsid w:val="00A00142"/>
    <w:rsid w:val="00A001C7"/>
    <w:rsid w:val="00A001EA"/>
    <w:rsid w:val="00A002AB"/>
    <w:rsid w:val="00A00739"/>
    <w:rsid w:val="00A0075A"/>
    <w:rsid w:val="00A007FD"/>
    <w:rsid w:val="00A0089B"/>
    <w:rsid w:val="00A00931"/>
    <w:rsid w:val="00A00DCB"/>
    <w:rsid w:val="00A00E15"/>
    <w:rsid w:val="00A00E9B"/>
    <w:rsid w:val="00A00EB4"/>
    <w:rsid w:val="00A01082"/>
    <w:rsid w:val="00A011D1"/>
    <w:rsid w:val="00A012CF"/>
    <w:rsid w:val="00A014F5"/>
    <w:rsid w:val="00A0161D"/>
    <w:rsid w:val="00A01A59"/>
    <w:rsid w:val="00A01ABD"/>
    <w:rsid w:val="00A01B29"/>
    <w:rsid w:val="00A01C46"/>
    <w:rsid w:val="00A01FB1"/>
    <w:rsid w:val="00A0223E"/>
    <w:rsid w:val="00A02473"/>
    <w:rsid w:val="00A02623"/>
    <w:rsid w:val="00A02980"/>
    <w:rsid w:val="00A02B81"/>
    <w:rsid w:val="00A03503"/>
    <w:rsid w:val="00A03A41"/>
    <w:rsid w:val="00A046FD"/>
    <w:rsid w:val="00A0476F"/>
    <w:rsid w:val="00A04863"/>
    <w:rsid w:val="00A048A1"/>
    <w:rsid w:val="00A04D14"/>
    <w:rsid w:val="00A04D75"/>
    <w:rsid w:val="00A04DAA"/>
    <w:rsid w:val="00A04EC0"/>
    <w:rsid w:val="00A04F79"/>
    <w:rsid w:val="00A0554A"/>
    <w:rsid w:val="00A056FE"/>
    <w:rsid w:val="00A05707"/>
    <w:rsid w:val="00A057D9"/>
    <w:rsid w:val="00A05A4B"/>
    <w:rsid w:val="00A05B75"/>
    <w:rsid w:val="00A05C38"/>
    <w:rsid w:val="00A06090"/>
    <w:rsid w:val="00A060E9"/>
    <w:rsid w:val="00A06273"/>
    <w:rsid w:val="00A06A59"/>
    <w:rsid w:val="00A06AA3"/>
    <w:rsid w:val="00A06FAF"/>
    <w:rsid w:val="00A07330"/>
    <w:rsid w:val="00A0733B"/>
    <w:rsid w:val="00A07549"/>
    <w:rsid w:val="00A076A4"/>
    <w:rsid w:val="00A078D0"/>
    <w:rsid w:val="00A0794A"/>
    <w:rsid w:val="00A07DAE"/>
    <w:rsid w:val="00A101A4"/>
    <w:rsid w:val="00A1037C"/>
    <w:rsid w:val="00A103AF"/>
    <w:rsid w:val="00A103B5"/>
    <w:rsid w:val="00A10582"/>
    <w:rsid w:val="00A11029"/>
    <w:rsid w:val="00A113CC"/>
    <w:rsid w:val="00A114BF"/>
    <w:rsid w:val="00A11AFF"/>
    <w:rsid w:val="00A11E09"/>
    <w:rsid w:val="00A11EBF"/>
    <w:rsid w:val="00A120D5"/>
    <w:rsid w:val="00A123C5"/>
    <w:rsid w:val="00A12410"/>
    <w:rsid w:val="00A12682"/>
    <w:rsid w:val="00A12B34"/>
    <w:rsid w:val="00A12BD6"/>
    <w:rsid w:val="00A12EAE"/>
    <w:rsid w:val="00A13050"/>
    <w:rsid w:val="00A131D1"/>
    <w:rsid w:val="00A13267"/>
    <w:rsid w:val="00A133C4"/>
    <w:rsid w:val="00A135DC"/>
    <w:rsid w:val="00A136A1"/>
    <w:rsid w:val="00A13777"/>
    <w:rsid w:val="00A13A2B"/>
    <w:rsid w:val="00A140BB"/>
    <w:rsid w:val="00A14173"/>
    <w:rsid w:val="00A1432C"/>
    <w:rsid w:val="00A14780"/>
    <w:rsid w:val="00A147B0"/>
    <w:rsid w:val="00A1499B"/>
    <w:rsid w:val="00A14A37"/>
    <w:rsid w:val="00A14D18"/>
    <w:rsid w:val="00A14F5E"/>
    <w:rsid w:val="00A15218"/>
    <w:rsid w:val="00A155E8"/>
    <w:rsid w:val="00A155F7"/>
    <w:rsid w:val="00A15713"/>
    <w:rsid w:val="00A15823"/>
    <w:rsid w:val="00A159F6"/>
    <w:rsid w:val="00A15A11"/>
    <w:rsid w:val="00A15BD8"/>
    <w:rsid w:val="00A15C25"/>
    <w:rsid w:val="00A16057"/>
    <w:rsid w:val="00A1645F"/>
    <w:rsid w:val="00A1663E"/>
    <w:rsid w:val="00A1670A"/>
    <w:rsid w:val="00A16A05"/>
    <w:rsid w:val="00A16DEE"/>
    <w:rsid w:val="00A170D7"/>
    <w:rsid w:val="00A17108"/>
    <w:rsid w:val="00A173B5"/>
    <w:rsid w:val="00A1744A"/>
    <w:rsid w:val="00A17512"/>
    <w:rsid w:val="00A1783A"/>
    <w:rsid w:val="00A178DF"/>
    <w:rsid w:val="00A179EE"/>
    <w:rsid w:val="00A17F6E"/>
    <w:rsid w:val="00A20052"/>
    <w:rsid w:val="00A20091"/>
    <w:rsid w:val="00A20099"/>
    <w:rsid w:val="00A20354"/>
    <w:rsid w:val="00A2043D"/>
    <w:rsid w:val="00A2048B"/>
    <w:rsid w:val="00A20519"/>
    <w:rsid w:val="00A20738"/>
    <w:rsid w:val="00A214F4"/>
    <w:rsid w:val="00A214F8"/>
    <w:rsid w:val="00A21CFC"/>
    <w:rsid w:val="00A21F0B"/>
    <w:rsid w:val="00A21FF2"/>
    <w:rsid w:val="00A227B0"/>
    <w:rsid w:val="00A22AB1"/>
    <w:rsid w:val="00A22BCC"/>
    <w:rsid w:val="00A22C28"/>
    <w:rsid w:val="00A22EB0"/>
    <w:rsid w:val="00A2326C"/>
    <w:rsid w:val="00A2336E"/>
    <w:rsid w:val="00A233E7"/>
    <w:rsid w:val="00A2367F"/>
    <w:rsid w:val="00A23881"/>
    <w:rsid w:val="00A23910"/>
    <w:rsid w:val="00A239AC"/>
    <w:rsid w:val="00A23A05"/>
    <w:rsid w:val="00A23A2B"/>
    <w:rsid w:val="00A23AE6"/>
    <w:rsid w:val="00A23B5A"/>
    <w:rsid w:val="00A23C72"/>
    <w:rsid w:val="00A23D00"/>
    <w:rsid w:val="00A23D1B"/>
    <w:rsid w:val="00A23E39"/>
    <w:rsid w:val="00A2400F"/>
    <w:rsid w:val="00A24228"/>
    <w:rsid w:val="00A243AB"/>
    <w:rsid w:val="00A245B5"/>
    <w:rsid w:val="00A245E9"/>
    <w:rsid w:val="00A246FE"/>
    <w:rsid w:val="00A2471F"/>
    <w:rsid w:val="00A248EC"/>
    <w:rsid w:val="00A24A50"/>
    <w:rsid w:val="00A24B2B"/>
    <w:rsid w:val="00A24E1B"/>
    <w:rsid w:val="00A24F7F"/>
    <w:rsid w:val="00A251FE"/>
    <w:rsid w:val="00A25787"/>
    <w:rsid w:val="00A258D4"/>
    <w:rsid w:val="00A25911"/>
    <w:rsid w:val="00A25D34"/>
    <w:rsid w:val="00A25FF1"/>
    <w:rsid w:val="00A26127"/>
    <w:rsid w:val="00A261D0"/>
    <w:rsid w:val="00A262C1"/>
    <w:rsid w:val="00A26494"/>
    <w:rsid w:val="00A26690"/>
    <w:rsid w:val="00A26FF6"/>
    <w:rsid w:val="00A27195"/>
    <w:rsid w:val="00A27297"/>
    <w:rsid w:val="00A2756A"/>
    <w:rsid w:val="00A275F2"/>
    <w:rsid w:val="00A27958"/>
    <w:rsid w:val="00A279DC"/>
    <w:rsid w:val="00A27A26"/>
    <w:rsid w:val="00A27B0D"/>
    <w:rsid w:val="00A27D1B"/>
    <w:rsid w:val="00A27DB7"/>
    <w:rsid w:val="00A27FEC"/>
    <w:rsid w:val="00A30486"/>
    <w:rsid w:val="00A3049E"/>
    <w:rsid w:val="00A304C4"/>
    <w:rsid w:val="00A30505"/>
    <w:rsid w:val="00A3061F"/>
    <w:rsid w:val="00A3066F"/>
    <w:rsid w:val="00A306A7"/>
    <w:rsid w:val="00A30AE7"/>
    <w:rsid w:val="00A30BC6"/>
    <w:rsid w:val="00A31121"/>
    <w:rsid w:val="00A3117A"/>
    <w:rsid w:val="00A3125A"/>
    <w:rsid w:val="00A3126C"/>
    <w:rsid w:val="00A313B4"/>
    <w:rsid w:val="00A31437"/>
    <w:rsid w:val="00A3149A"/>
    <w:rsid w:val="00A315A5"/>
    <w:rsid w:val="00A31734"/>
    <w:rsid w:val="00A31779"/>
    <w:rsid w:val="00A317A3"/>
    <w:rsid w:val="00A31833"/>
    <w:rsid w:val="00A31A5B"/>
    <w:rsid w:val="00A31ADB"/>
    <w:rsid w:val="00A31ECE"/>
    <w:rsid w:val="00A31F3A"/>
    <w:rsid w:val="00A322C1"/>
    <w:rsid w:val="00A3232B"/>
    <w:rsid w:val="00A3273B"/>
    <w:rsid w:val="00A327BA"/>
    <w:rsid w:val="00A32B43"/>
    <w:rsid w:val="00A32F01"/>
    <w:rsid w:val="00A333A9"/>
    <w:rsid w:val="00A3340B"/>
    <w:rsid w:val="00A33734"/>
    <w:rsid w:val="00A339FE"/>
    <w:rsid w:val="00A33ACF"/>
    <w:rsid w:val="00A33B3D"/>
    <w:rsid w:val="00A33E85"/>
    <w:rsid w:val="00A34627"/>
    <w:rsid w:val="00A348BB"/>
    <w:rsid w:val="00A34C41"/>
    <w:rsid w:val="00A34CAE"/>
    <w:rsid w:val="00A3518D"/>
    <w:rsid w:val="00A35329"/>
    <w:rsid w:val="00A35574"/>
    <w:rsid w:val="00A35596"/>
    <w:rsid w:val="00A355B9"/>
    <w:rsid w:val="00A355D1"/>
    <w:rsid w:val="00A356F8"/>
    <w:rsid w:val="00A35871"/>
    <w:rsid w:val="00A35A18"/>
    <w:rsid w:val="00A35B5C"/>
    <w:rsid w:val="00A35C5A"/>
    <w:rsid w:val="00A35D0B"/>
    <w:rsid w:val="00A35EC0"/>
    <w:rsid w:val="00A360F9"/>
    <w:rsid w:val="00A36285"/>
    <w:rsid w:val="00A363B2"/>
    <w:rsid w:val="00A3640E"/>
    <w:rsid w:val="00A364CF"/>
    <w:rsid w:val="00A3658D"/>
    <w:rsid w:val="00A365C2"/>
    <w:rsid w:val="00A366DD"/>
    <w:rsid w:val="00A36859"/>
    <w:rsid w:val="00A36AF0"/>
    <w:rsid w:val="00A36CB7"/>
    <w:rsid w:val="00A36CF7"/>
    <w:rsid w:val="00A36DD7"/>
    <w:rsid w:val="00A36E84"/>
    <w:rsid w:val="00A36ECB"/>
    <w:rsid w:val="00A36EDC"/>
    <w:rsid w:val="00A37020"/>
    <w:rsid w:val="00A371EF"/>
    <w:rsid w:val="00A371FC"/>
    <w:rsid w:val="00A37333"/>
    <w:rsid w:val="00A376CB"/>
    <w:rsid w:val="00A377D6"/>
    <w:rsid w:val="00A37A40"/>
    <w:rsid w:val="00A37B35"/>
    <w:rsid w:val="00A37B7E"/>
    <w:rsid w:val="00A37B9F"/>
    <w:rsid w:val="00A37C87"/>
    <w:rsid w:val="00A37D02"/>
    <w:rsid w:val="00A37E88"/>
    <w:rsid w:val="00A400FA"/>
    <w:rsid w:val="00A40449"/>
    <w:rsid w:val="00A40510"/>
    <w:rsid w:val="00A40599"/>
    <w:rsid w:val="00A405B6"/>
    <w:rsid w:val="00A407F0"/>
    <w:rsid w:val="00A40989"/>
    <w:rsid w:val="00A40C20"/>
    <w:rsid w:val="00A40EC8"/>
    <w:rsid w:val="00A40F47"/>
    <w:rsid w:val="00A410B9"/>
    <w:rsid w:val="00A41159"/>
    <w:rsid w:val="00A4139E"/>
    <w:rsid w:val="00A414CD"/>
    <w:rsid w:val="00A4159B"/>
    <w:rsid w:val="00A415D4"/>
    <w:rsid w:val="00A417C9"/>
    <w:rsid w:val="00A417FA"/>
    <w:rsid w:val="00A4182A"/>
    <w:rsid w:val="00A41B71"/>
    <w:rsid w:val="00A41D09"/>
    <w:rsid w:val="00A41EA8"/>
    <w:rsid w:val="00A42019"/>
    <w:rsid w:val="00A423F7"/>
    <w:rsid w:val="00A42A34"/>
    <w:rsid w:val="00A42D2A"/>
    <w:rsid w:val="00A42EAE"/>
    <w:rsid w:val="00A42ECB"/>
    <w:rsid w:val="00A42F2F"/>
    <w:rsid w:val="00A43436"/>
    <w:rsid w:val="00A43657"/>
    <w:rsid w:val="00A4387C"/>
    <w:rsid w:val="00A43B3E"/>
    <w:rsid w:val="00A43D9F"/>
    <w:rsid w:val="00A43E72"/>
    <w:rsid w:val="00A44012"/>
    <w:rsid w:val="00A44039"/>
    <w:rsid w:val="00A44489"/>
    <w:rsid w:val="00A44775"/>
    <w:rsid w:val="00A44946"/>
    <w:rsid w:val="00A449CB"/>
    <w:rsid w:val="00A44D24"/>
    <w:rsid w:val="00A44EE6"/>
    <w:rsid w:val="00A44F6C"/>
    <w:rsid w:val="00A44FF3"/>
    <w:rsid w:val="00A45056"/>
    <w:rsid w:val="00A45150"/>
    <w:rsid w:val="00A45164"/>
    <w:rsid w:val="00A4533D"/>
    <w:rsid w:val="00A4563D"/>
    <w:rsid w:val="00A45665"/>
    <w:rsid w:val="00A45C3F"/>
    <w:rsid w:val="00A45DE0"/>
    <w:rsid w:val="00A45E7E"/>
    <w:rsid w:val="00A45F83"/>
    <w:rsid w:val="00A462C5"/>
    <w:rsid w:val="00A4655F"/>
    <w:rsid w:val="00A4681F"/>
    <w:rsid w:val="00A4684B"/>
    <w:rsid w:val="00A46854"/>
    <w:rsid w:val="00A468A9"/>
    <w:rsid w:val="00A46DC2"/>
    <w:rsid w:val="00A46E62"/>
    <w:rsid w:val="00A4712B"/>
    <w:rsid w:val="00A47332"/>
    <w:rsid w:val="00A47FC6"/>
    <w:rsid w:val="00A5001A"/>
    <w:rsid w:val="00A50048"/>
    <w:rsid w:val="00A5007F"/>
    <w:rsid w:val="00A50239"/>
    <w:rsid w:val="00A5096C"/>
    <w:rsid w:val="00A509B1"/>
    <w:rsid w:val="00A509C4"/>
    <w:rsid w:val="00A50CCE"/>
    <w:rsid w:val="00A50D4F"/>
    <w:rsid w:val="00A50EDF"/>
    <w:rsid w:val="00A51090"/>
    <w:rsid w:val="00A511C3"/>
    <w:rsid w:val="00A512B8"/>
    <w:rsid w:val="00A51849"/>
    <w:rsid w:val="00A519BB"/>
    <w:rsid w:val="00A51A8B"/>
    <w:rsid w:val="00A51DF7"/>
    <w:rsid w:val="00A51E51"/>
    <w:rsid w:val="00A51EAD"/>
    <w:rsid w:val="00A51ED5"/>
    <w:rsid w:val="00A51F2D"/>
    <w:rsid w:val="00A5201A"/>
    <w:rsid w:val="00A52429"/>
    <w:rsid w:val="00A52518"/>
    <w:rsid w:val="00A52A33"/>
    <w:rsid w:val="00A52FF7"/>
    <w:rsid w:val="00A53395"/>
    <w:rsid w:val="00A534F2"/>
    <w:rsid w:val="00A5363E"/>
    <w:rsid w:val="00A53AA3"/>
    <w:rsid w:val="00A53E51"/>
    <w:rsid w:val="00A53E6E"/>
    <w:rsid w:val="00A53F9B"/>
    <w:rsid w:val="00A53FE4"/>
    <w:rsid w:val="00A54453"/>
    <w:rsid w:val="00A5467A"/>
    <w:rsid w:val="00A546ED"/>
    <w:rsid w:val="00A54BC9"/>
    <w:rsid w:val="00A54F3C"/>
    <w:rsid w:val="00A54F9F"/>
    <w:rsid w:val="00A555B9"/>
    <w:rsid w:val="00A55621"/>
    <w:rsid w:val="00A55971"/>
    <w:rsid w:val="00A559F6"/>
    <w:rsid w:val="00A55A1B"/>
    <w:rsid w:val="00A55A99"/>
    <w:rsid w:val="00A55F6E"/>
    <w:rsid w:val="00A561A7"/>
    <w:rsid w:val="00A5637B"/>
    <w:rsid w:val="00A5658E"/>
    <w:rsid w:val="00A5659A"/>
    <w:rsid w:val="00A567B0"/>
    <w:rsid w:val="00A56B15"/>
    <w:rsid w:val="00A56DA9"/>
    <w:rsid w:val="00A56F94"/>
    <w:rsid w:val="00A570E2"/>
    <w:rsid w:val="00A57277"/>
    <w:rsid w:val="00A572D6"/>
    <w:rsid w:val="00A573C3"/>
    <w:rsid w:val="00A573E2"/>
    <w:rsid w:val="00A57411"/>
    <w:rsid w:val="00A600AF"/>
    <w:rsid w:val="00A6024B"/>
    <w:rsid w:val="00A60903"/>
    <w:rsid w:val="00A60AFE"/>
    <w:rsid w:val="00A60FEC"/>
    <w:rsid w:val="00A6123C"/>
    <w:rsid w:val="00A61602"/>
    <w:rsid w:val="00A61671"/>
    <w:rsid w:val="00A61A39"/>
    <w:rsid w:val="00A61BDB"/>
    <w:rsid w:val="00A61CA0"/>
    <w:rsid w:val="00A61D86"/>
    <w:rsid w:val="00A6214F"/>
    <w:rsid w:val="00A6215F"/>
    <w:rsid w:val="00A62264"/>
    <w:rsid w:val="00A6268A"/>
    <w:rsid w:val="00A62B3B"/>
    <w:rsid w:val="00A62CB6"/>
    <w:rsid w:val="00A62DF9"/>
    <w:rsid w:val="00A6303F"/>
    <w:rsid w:val="00A631B2"/>
    <w:rsid w:val="00A6326A"/>
    <w:rsid w:val="00A63494"/>
    <w:rsid w:val="00A6395A"/>
    <w:rsid w:val="00A6395E"/>
    <w:rsid w:val="00A63BF0"/>
    <w:rsid w:val="00A63E48"/>
    <w:rsid w:val="00A63E76"/>
    <w:rsid w:val="00A63EAC"/>
    <w:rsid w:val="00A6411D"/>
    <w:rsid w:val="00A64164"/>
    <w:rsid w:val="00A641E1"/>
    <w:rsid w:val="00A641F9"/>
    <w:rsid w:val="00A6426D"/>
    <w:rsid w:val="00A6449C"/>
    <w:rsid w:val="00A64558"/>
    <w:rsid w:val="00A64561"/>
    <w:rsid w:val="00A646AE"/>
    <w:rsid w:val="00A6493D"/>
    <w:rsid w:val="00A649B3"/>
    <w:rsid w:val="00A65069"/>
    <w:rsid w:val="00A6530A"/>
    <w:rsid w:val="00A654C3"/>
    <w:rsid w:val="00A6585A"/>
    <w:rsid w:val="00A65877"/>
    <w:rsid w:val="00A6597E"/>
    <w:rsid w:val="00A65A04"/>
    <w:rsid w:val="00A65A0D"/>
    <w:rsid w:val="00A65E32"/>
    <w:rsid w:val="00A65F8A"/>
    <w:rsid w:val="00A66183"/>
    <w:rsid w:val="00A66292"/>
    <w:rsid w:val="00A662E0"/>
    <w:rsid w:val="00A66FCE"/>
    <w:rsid w:val="00A67246"/>
    <w:rsid w:val="00A67412"/>
    <w:rsid w:val="00A67570"/>
    <w:rsid w:val="00A67BC2"/>
    <w:rsid w:val="00A67C5E"/>
    <w:rsid w:val="00A70630"/>
    <w:rsid w:val="00A7089E"/>
    <w:rsid w:val="00A70954"/>
    <w:rsid w:val="00A70A7B"/>
    <w:rsid w:val="00A70E96"/>
    <w:rsid w:val="00A71313"/>
    <w:rsid w:val="00A71599"/>
    <w:rsid w:val="00A716E4"/>
    <w:rsid w:val="00A71AA3"/>
    <w:rsid w:val="00A71AB7"/>
    <w:rsid w:val="00A71B12"/>
    <w:rsid w:val="00A71D70"/>
    <w:rsid w:val="00A71ECB"/>
    <w:rsid w:val="00A71F87"/>
    <w:rsid w:val="00A72722"/>
    <w:rsid w:val="00A72941"/>
    <w:rsid w:val="00A72B81"/>
    <w:rsid w:val="00A72CFC"/>
    <w:rsid w:val="00A72FF5"/>
    <w:rsid w:val="00A7321B"/>
    <w:rsid w:val="00A73249"/>
    <w:rsid w:val="00A733BB"/>
    <w:rsid w:val="00A73538"/>
    <w:rsid w:val="00A736B1"/>
    <w:rsid w:val="00A7379D"/>
    <w:rsid w:val="00A739F8"/>
    <w:rsid w:val="00A74202"/>
    <w:rsid w:val="00A74305"/>
    <w:rsid w:val="00A74589"/>
    <w:rsid w:val="00A74DAC"/>
    <w:rsid w:val="00A74DBB"/>
    <w:rsid w:val="00A74F7C"/>
    <w:rsid w:val="00A7519C"/>
    <w:rsid w:val="00A75257"/>
    <w:rsid w:val="00A75BE9"/>
    <w:rsid w:val="00A75C64"/>
    <w:rsid w:val="00A75C66"/>
    <w:rsid w:val="00A75D37"/>
    <w:rsid w:val="00A75DE7"/>
    <w:rsid w:val="00A7605B"/>
    <w:rsid w:val="00A76381"/>
    <w:rsid w:val="00A763B6"/>
    <w:rsid w:val="00A764D8"/>
    <w:rsid w:val="00A7668F"/>
    <w:rsid w:val="00A766F5"/>
    <w:rsid w:val="00A76823"/>
    <w:rsid w:val="00A76837"/>
    <w:rsid w:val="00A76A9B"/>
    <w:rsid w:val="00A76C9B"/>
    <w:rsid w:val="00A76DAB"/>
    <w:rsid w:val="00A77046"/>
    <w:rsid w:val="00A77100"/>
    <w:rsid w:val="00A77109"/>
    <w:rsid w:val="00A7752D"/>
    <w:rsid w:val="00A775D3"/>
    <w:rsid w:val="00A777E2"/>
    <w:rsid w:val="00A7798A"/>
    <w:rsid w:val="00A779B4"/>
    <w:rsid w:val="00A779F0"/>
    <w:rsid w:val="00A77AFE"/>
    <w:rsid w:val="00A77D92"/>
    <w:rsid w:val="00A77DDE"/>
    <w:rsid w:val="00A77EF6"/>
    <w:rsid w:val="00A801E2"/>
    <w:rsid w:val="00A803DF"/>
    <w:rsid w:val="00A80605"/>
    <w:rsid w:val="00A8088A"/>
    <w:rsid w:val="00A80952"/>
    <w:rsid w:val="00A80BC6"/>
    <w:rsid w:val="00A80BE4"/>
    <w:rsid w:val="00A80C28"/>
    <w:rsid w:val="00A80DC2"/>
    <w:rsid w:val="00A80FF1"/>
    <w:rsid w:val="00A811D8"/>
    <w:rsid w:val="00A81255"/>
    <w:rsid w:val="00A8127F"/>
    <w:rsid w:val="00A81391"/>
    <w:rsid w:val="00A813B1"/>
    <w:rsid w:val="00A818D5"/>
    <w:rsid w:val="00A81B2F"/>
    <w:rsid w:val="00A81D22"/>
    <w:rsid w:val="00A81D77"/>
    <w:rsid w:val="00A82844"/>
    <w:rsid w:val="00A82886"/>
    <w:rsid w:val="00A82BF6"/>
    <w:rsid w:val="00A82C0B"/>
    <w:rsid w:val="00A82FE5"/>
    <w:rsid w:val="00A8316C"/>
    <w:rsid w:val="00A83AF7"/>
    <w:rsid w:val="00A840ED"/>
    <w:rsid w:val="00A84201"/>
    <w:rsid w:val="00A842C5"/>
    <w:rsid w:val="00A843DA"/>
    <w:rsid w:val="00A8555A"/>
    <w:rsid w:val="00A85675"/>
    <w:rsid w:val="00A8577C"/>
    <w:rsid w:val="00A85A65"/>
    <w:rsid w:val="00A85B98"/>
    <w:rsid w:val="00A85DF8"/>
    <w:rsid w:val="00A860C0"/>
    <w:rsid w:val="00A860D8"/>
    <w:rsid w:val="00A861BF"/>
    <w:rsid w:val="00A861EC"/>
    <w:rsid w:val="00A8641A"/>
    <w:rsid w:val="00A8652A"/>
    <w:rsid w:val="00A87175"/>
    <w:rsid w:val="00A87553"/>
    <w:rsid w:val="00A876E0"/>
    <w:rsid w:val="00A877C4"/>
    <w:rsid w:val="00A878AC"/>
    <w:rsid w:val="00A87ED1"/>
    <w:rsid w:val="00A9022A"/>
    <w:rsid w:val="00A90598"/>
    <w:rsid w:val="00A9090A"/>
    <w:rsid w:val="00A90BA3"/>
    <w:rsid w:val="00A90F77"/>
    <w:rsid w:val="00A91052"/>
    <w:rsid w:val="00A912F1"/>
    <w:rsid w:val="00A91570"/>
    <w:rsid w:val="00A9181B"/>
    <w:rsid w:val="00A9198D"/>
    <w:rsid w:val="00A91B65"/>
    <w:rsid w:val="00A91FAC"/>
    <w:rsid w:val="00A921A0"/>
    <w:rsid w:val="00A92218"/>
    <w:rsid w:val="00A92669"/>
    <w:rsid w:val="00A92887"/>
    <w:rsid w:val="00A928FD"/>
    <w:rsid w:val="00A929CC"/>
    <w:rsid w:val="00A92C2D"/>
    <w:rsid w:val="00A92CC7"/>
    <w:rsid w:val="00A92E30"/>
    <w:rsid w:val="00A92F77"/>
    <w:rsid w:val="00A92FBB"/>
    <w:rsid w:val="00A933B7"/>
    <w:rsid w:val="00A933E7"/>
    <w:rsid w:val="00A93433"/>
    <w:rsid w:val="00A936E3"/>
    <w:rsid w:val="00A938B3"/>
    <w:rsid w:val="00A938BE"/>
    <w:rsid w:val="00A93954"/>
    <w:rsid w:val="00A93AC3"/>
    <w:rsid w:val="00A93DB2"/>
    <w:rsid w:val="00A93F2A"/>
    <w:rsid w:val="00A940BE"/>
    <w:rsid w:val="00A940FB"/>
    <w:rsid w:val="00A94288"/>
    <w:rsid w:val="00A94310"/>
    <w:rsid w:val="00A94369"/>
    <w:rsid w:val="00A943E7"/>
    <w:rsid w:val="00A943F3"/>
    <w:rsid w:val="00A94400"/>
    <w:rsid w:val="00A9475D"/>
    <w:rsid w:val="00A94ABE"/>
    <w:rsid w:val="00A950AA"/>
    <w:rsid w:val="00A95152"/>
    <w:rsid w:val="00A95632"/>
    <w:rsid w:val="00A9590F"/>
    <w:rsid w:val="00A95BFC"/>
    <w:rsid w:val="00A95FFB"/>
    <w:rsid w:val="00A9601D"/>
    <w:rsid w:val="00A962D9"/>
    <w:rsid w:val="00A962E7"/>
    <w:rsid w:val="00A96A4C"/>
    <w:rsid w:val="00A96FDB"/>
    <w:rsid w:val="00A97288"/>
    <w:rsid w:val="00A97325"/>
    <w:rsid w:val="00A9745F"/>
    <w:rsid w:val="00A976C7"/>
    <w:rsid w:val="00A977DA"/>
    <w:rsid w:val="00A97B51"/>
    <w:rsid w:val="00A97D3D"/>
    <w:rsid w:val="00A97D91"/>
    <w:rsid w:val="00AA0207"/>
    <w:rsid w:val="00AA08BF"/>
    <w:rsid w:val="00AA09F3"/>
    <w:rsid w:val="00AA0D3B"/>
    <w:rsid w:val="00AA0E6F"/>
    <w:rsid w:val="00AA0F17"/>
    <w:rsid w:val="00AA0F81"/>
    <w:rsid w:val="00AA1047"/>
    <w:rsid w:val="00AA1385"/>
    <w:rsid w:val="00AA1558"/>
    <w:rsid w:val="00AA17D0"/>
    <w:rsid w:val="00AA1BE7"/>
    <w:rsid w:val="00AA1C6A"/>
    <w:rsid w:val="00AA1E76"/>
    <w:rsid w:val="00AA1FF4"/>
    <w:rsid w:val="00AA215B"/>
    <w:rsid w:val="00AA22EE"/>
    <w:rsid w:val="00AA2B08"/>
    <w:rsid w:val="00AA2CD0"/>
    <w:rsid w:val="00AA2E6E"/>
    <w:rsid w:val="00AA32C0"/>
    <w:rsid w:val="00AA32D2"/>
    <w:rsid w:val="00AA3344"/>
    <w:rsid w:val="00AA33D5"/>
    <w:rsid w:val="00AA371B"/>
    <w:rsid w:val="00AA39CB"/>
    <w:rsid w:val="00AA39F6"/>
    <w:rsid w:val="00AA3A2D"/>
    <w:rsid w:val="00AA3C03"/>
    <w:rsid w:val="00AA405B"/>
    <w:rsid w:val="00AA41A6"/>
    <w:rsid w:val="00AA4313"/>
    <w:rsid w:val="00AA4338"/>
    <w:rsid w:val="00AA44E4"/>
    <w:rsid w:val="00AA4B15"/>
    <w:rsid w:val="00AA4DD5"/>
    <w:rsid w:val="00AA4E21"/>
    <w:rsid w:val="00AA4E53"/>
    <w:rsid w:val="00AA4F46"/>
    <w:rsid w:val="00AA4F5E"/>
    <w:rsid w:val="00AA50F1"/>
    <w:rsid w:val="00AA5D57"/>
    <w:rsid w:val="00AA600F"/>
    <w:rsid w:val="00AA60B0"/>
    <w:rsid w:val="00AA653B"/>
    <w:rsid w:val="00AA6599"/>
    <w:rsid w:val="00AA66BF"/>
    <w:rsid w:val="00AA68A6"/>
    <w:rsid w:val="00AA6CA4"/>
    <w:rsid w:val="00AA6E97"/>
    <w:rsid w:val="00AA711D"/>
    <w:rsid w:val="00AA75AE"/>
    <w:rsid w:val="00AA766D"/>
    <w:rsid w:val="00AA7917"/>
    <w:rsid w:val="00AA79B1"/>
    <w:rsid w:val="00AA7A48"/>
    <w:rsid w:val="00AA7BB2"/>
    <w:rsid w:val="00AA7CA7"/>
    <w:rsid w:val="00AA7D60"/>
    <w:rsid w:val="00AB080C"/>
    <w:rsid w:val="00AB0929"/>
    <w:rsid w:val="00AB0B63"/>
    <w:rsid w:val="00AB0E3C"/>
    <w:rsid w:val="00AB0E91"/>
    <w:rsid w:val="00AB0EA9"/>
    <w:rsid w:val="00AB11C8"/>
    <w:rsid w:val="00AB14BF"/>
    <w:rsid w:val="00AB15B1"/>
    <w:rsid w:val="00AB1703"/>
    <w:rsid w:val="00AB18DA"/>
    <w:rsid w:val="00AB18EA"/>
    <w:rsid w:val="00AB19A1"/>
    <w:rsid w:val="00AB1B01"/>
    <w:rsid w:val="00AB1B4D"/>
    <w:rsid w:val="00AB2067"/>
    <w:rsid w:val="00AB20A0"/>
    <w:rsid w:val="00AB2148"/>
    <w:rsid w:val="00AB2680"/>
    <w:rsid w:val="00AB2D69"/>
    <w:rsid w:val="00AB2EA7"/>
    <w:rsid w:val="00AB313A"/>
    <w:rsid w:val="00AB3205"/>
    <w:rsid w:val="00AB3247"/>
    <w:rsid w:val="00AB328A"/>
    <w:rsid w:val="00AB32C4"/>
    <w:rsid w:val="00AB3332"/>
    <w:rsid w:val="00AB34D5"/>
    <w:rsid w:val="00AB3ABB"/>
    <w:rsid w:val="00AB3AFC"/>
    <w:rsid w:val="00AB3F61"/>
    <w:rsid w:val="00AB4019"/>
    <w:rsid w:val="00AB40D1"/>
    <w:rsid w:val="00AB4161"/>
    <w:rsid w:val="00AB42C3"/>
    <w:rsid w:val="00AB44C0"/>
    <w:rsid w:val="00AB454D"/>
    <w:rsid w:val="00AB45AF"/>
    <w:rsid w:val="00AB46FC"/>
    <w:rsid w:val="00AB4887"/>
    <w:rsid w:val="00AB4AA6"/>
    <w:rsid w:val="00AB5135"/>
    <w:rsid w:val="00AB5A97"/>
    <w:rsid w:val="00AB5F81"/>
    <w:rsid w:val="00AB64D8"/>
    <w:rsid w:val="00AB650D"/>
    <w:rsid w:val="00AB655C"/>
    <w:rsid w:val="00AB65D2"/>
    <w:rsid w:val="00AB6704"/>
    <w:rsid w:val="00AB6832"/>
    <w:rsid w:val="00AB69F0"/>
    <w:rsid w:val="00AB69FA"/>
    <w:rsid w:val="00AB6AD1"/>
    <w:rsid w:val="00AB6C9F"/>
    <w:rsid w:val="00AB6DCB"/>
    <w:rsid w:val="00AB744E"/>
    <w:rsid w:val="00AB75D3"/>
    <w:rsid w:val="00AB7783"/>
    <w:rsid w:val="00AB78CA"/>
    <w:rsid w:val="00AB791D"/>
    <w:rsid w:val="00AC0089"/>
    <w:rsid w:val="00AC0253"/>
    <w:rsid w:val="00AC027D"/>
    <w:rsid w:val="00AC02AF"/>
    <w:rsid w:val="00AC041E"/>
    <w:rsid w:val="00AC086A"/>
    <w:rsid w:val="00AC0B08"/>
    <w:rsid w:val="00AC0B33"/>
    <w:rsid w:val="00AC0CA5"/>
    <w:rsid w:val="00AC0F61"/>
    <w:rsid w:val="00AC1134"/>
    <w:rsid w:val="00AC1234"/>
    <w:rsid w:val="00AC1308"/>
    <w:rsid w:val="00AC1360"/>
    <w:rsid w:val="00AC170C"/>
    <w:rsid w:val="00AC17B5"/>
    <w:rsid w:val="00AC17C1"/>
    <w:rsid w:val="00AC186F"/>
    <w:rsid w:val="00AC1EF2"/>
    <w:rsid w:val="00AC1EF5"/>
    <w:rsid w:val="00AC2210"/>
    <w:rsid w:val="00AC24C3"/>
    <w:rsid w:val="00AC25AA"/>
    <w:rsid w:val="00AC260D"/>
    <w:rsid w:val="00AC2788"/>
    <w:rsid w:val="00AC27BD"/>
    <w:rsid w:val="00AC2B53"/>
    <w:rsid w:val="00AC2CFA"/>
    <w:rsid w:val="00AC2EAE"/>
    <w:rsid w:val="00AC2F81"/>
    <w:rsid w:val="00AC2FA2"/>
    <w:rsid w:val="00AC310F"/>
    <w:rsid w:val="00AC3231"/>
    <w:rsid w:val="00AC355A"/>
    <w:rsid w:val="00AC3652"/>
    <w:rsid w:val="00AC3656"/>
    <w:rsid w:val="00AC36E3"/>
    <w:rsid w:val="00AC37B9"/>
    <w:rsid w:val="00AC3866"/>
    <w:rsid w:val="00AC39AE"/>
    <w:rsid w:val="00AC3A1A"/>
    <w:rsid w:val="00AC3A26"/>
    <w:rsid w:val="00AC3FFB"/>
    <w:rsid w:val="00AC4020"/>
    <w:rsid w:val="00AC41EF"/>
    <w:rsid w:val="00AC439E"/>
    <w:rsid w:val="00AC443F"/>
    <w:rsid w:val="00AC4B75"/>
    <w:rsid w:val="00AC4DE1"/>
    <w:rsid w:val="00AC4F83"/>
    <w:rsid w:val="00AC5101"/>
    <w:rsid w:val="00AC57D3"/>
    <w:rsid w:val="00AC58BB"/>
    <w:rsid w:val="00AC58FD"/>
    <w:rsid w:val="00AC5B36"/>
    <w:rsid w:val="00AC5D03"/>
    <w:rsid w:val="00AC5E6E"/>
    <w:rsid w:val="00AC5F5D"/>
    <w:rsid w:val="00AC5FEA"/>
    <w:rsid w:val="00AC622A"/>
    <w:rsid w:val="00AC6419"/>
    <w:rsid w:val="00AC641E"/>
    <w:rsid w:val="00AC6853"/>
    <w:rsid w:val="00AC6959"/>
    <w:rsid w:val="00AC6A6E"/>
    <w:rsid w:val="00AC6BA7"/>
    <w:rsid w:val="00AC6D15"/>
    <w:rsid w:val="00AC6D74"/>
    <w:rsid w:val="00AC6F0E"/>
    <w:rsid w:val="00AC71ED"/>
    <w:rsid w:val="00AC75ED"/>
    <w:rsid w:val="00AC77EA"/>
    <w:rsid w:val="00AC782D"/>
    <w:rsid w:val="00AC7D76"/>
    <w:rsid w:val="00AC7D84"/>
    <w:rsid w:val="00AC7D9C"/>
    <w:rsid w:val="00AD042B"/>
    <w:rsid w:val="00AD0519"/>
    <w:rsid w:val="00AD07FF"/>
    <w:rsid w:val="00AD08F5"/>
    <w:rsid w:val="00AD0987"/>
    <w:rsid w:val="00AD0C38"/>
    <w:rsid w:val="00AD11A5"/>
    <w:rsid w:val="00AD11CF"/>
    <w:rsid w:val="00AD12DC"/>
    <w:rsid w:val="00AD1394"/>
    <w:rsid w:val="00AD141D"/>
    <w:rsid w:val="00AD152C"/>
    <w:rsid w:val="00AD15EF"/>
    <w:rsid w:val="00AD1B5C"/>
    <w:rsid w:val="00AD1E28"/>
    <w:rsid w:val="00AD2163"/>
    <w:rsid w:val="00AD228F"/>
    <w:rsid w:val="00AD28F5"/>
    <w:rsid w:val="00AD2A2B"/>
    <w:rsid w:val="00AD301C"/>
    <w:rsid w:val="00AD34CF"/>
    <w:rsid w:val="00AD3789"/>
    <w:rsid w:val="00AD3D14"/>
    <w:rsid w:val="00AD40A3"/>
    <w:rsid w:val="00AD40DD"/>
    <w:rsid w:val="00AD429A"/>
    <w:rsid w:val="00AD45DF"/>
    <w:rsid w:val="00AD4D9E"/>
    <w:rsid w:val="00AD4DD1"/>
    <w:rsid w:val="00AD55F7"/>
    <w:rsid w:val="00AD584A"/>
    <w:rsid w:val="00AD585F"/>
    <w:rsid w:val="00AD5890"/>
    <w:rsid w:val="00AD5CBC"/>
    <w:rsid w:val="00AD6036"/>
    <w:rsid w:val="00AD6058"/>
    <w:rsid w:val="00AD6421"/>
    <w:rsid w:val="00AD66DE"/>
    <w:rsid w:val="00AD6928"/>
    <w:rsid w:val="00AD6EBA"/>
    <w:rsid w:val="00AD7149"/>
    <w:rsid w:val="00AD767D"/>
    <w:rsid w:val="00AD7841"/>
    <w:rsid w:val="00AD7A32"/>
    <w:rsid w:val="00AD7E67"/>
    <w:rsid w:val="00AD7E85"/>
    <w:rsid w:val="00AE0094"/>
    <w:rsid w:val="00AE026A"/>
    <w:rsid w:val="00AE0447"/>
    <w:rsid w:val="00AE0617"/>
    <w:rsid w:val="00AE06A6"/>
    <w:rsid w:val="00AE077F"/>
    <w:rsid w:val="00AE0860"/>
    <w:rsid w:val="00AE0B22"/>
    <w:rsid w:val="00AE0C16"/>
    <w:rsid w:val="00AE0C71"/>
    <w:rsid w:val="00AE0F8E"/>
    <w:rsid w:val="00AE1003"/>
    <w:rsid w:val="00AE10B4"/>
    <w:rsid w:val="00AE10BF"/>
    <w:rsid w:val="00AE1121"/>
    <w:rsid w:val="00AE133D"/>
    <w:rsid w:val="00AE18BA"/>
    <w:rsid w:val="00AE19EE"/>
    <w:rsid w:val="00AE1A3F"/>
    <w:rsid w:val="00AE1CA4"/>
    <w:rsid w:val="00AE1CE9"/>
    <w:rsid w:val="00AE1ECB"/>
    <w:rsid w:val="00AE2285"/>
    <w:rsid w:val="00AE26C1"/>
    <w:rsid w:val="00AE2B5D"/>
    <w:rsid w:val="00AE2EEF"/>
    <w:rsid w:val="00AE2FD9"/>
    <w:rsid w:val="00AE30D1"/>
    <w:rsid w:val="00AE31F0"/>
    <w:rsid w:val="00AE3507"/>
    <w:rsid w:val="00AE3BD7"/>
    <w:rsid w:val="00AE3D8C"/>
    <w:rsid w:val="00AE411B"/>
    <w:rsid w:val="00AE4387"/>
    <w:rsid w:val="00AE4725"/>
    <w:rsid w:val="00AE4813"/>
    <w:rsid w:val="00AE481F"/>
    <w:rsid w:val="00AE489A"/>
    <w:rsid w:val="00AE4CC3"/>
    <w:rsid w:val="00AE4ED6"/>
    <w:rsid w:val="00AE52FA"/>
    <w:rsid w:val="00AE59D3"/>
    <w:rsid w:val="00AE59DF"/>
    <w:rsid w:val="00AE5A78"/>
    <w:rsid w:val="00AE5B6F"/>
    <w:rsid w:val="00AE5C37"/>
    <w:rsid w:val="00AE5E6F"/>
    <w:rsid w:val="00AE6189"/>
    <w:rsid w:val="00AE65FC"/>
    <w:rsid w:val="00AE6C64"/>
    <w:rsid w:val="00AE6F32"/>
    <w:rsid w:val="00AE712C"/>
    <w:rsid w:val="00AE7707"/>
    <w:rsid w:val="00AE773F"/>
    <w:rsid w:val="00AE7875"/>
    <w:rsid w:val="00AE7A71"/>
    <w:rsid w:val="00AE7FD2"/>
    <w:rsid w:val="00AF081F"/>
    <w:rsid w:val="00AF086F"/>
    <w:rsid w:val="00AF0E22"/>
    <w:rsid w:val="00AF0EFD"/>
    <w:rsid w:val="00AF1038"/>
    <w:rsid w:val="00AF11E6"/>
    <w:rsid w:val="00AF1392"/>
    <w:rsid w:val="00AF147B"/>
    <w:rsid w:val="00AF15D7"/>
    <w:rsid w:val="00AF1770"/>
    <w:rsid w:val="00AF184F"/>
    <w:rsid w:val="00AF1D39"/>
    <w:rsid w:val="00AF1EDE"/>
    <w:rsid w:val="00AF1F5A"/>
    <w:rsid w:val="00AF211A"/>
    <w:rsid w:val="00AF21C8"/>
    <w:rsid w:val="00AF2311"/>
    <w:rsid w:val="00AF2538"/>
    <w:rsid w:val="00AF253C"/>
    <w:rsid w:val="00AF25BA"/>
    <w:rsid w:val="00AF26F0"/>
    <w:rsid w:val="00AF291B"/>
    <w:rsid w:val="00AF2925"/>
    <w:rsid w:val="00AF2D30"/>
    <w:rsid w:val="00AF325B"/>
    <w:rsid w:val="00AF347E"/>
    <w:rsid w:val="00AF3510"/>
    <w:rsid w:val="00AF375F"/>
    <w:rsid w:val="00AF3A4D"/>
    <w:rsid w:val="00AF3B52"/>
    <w:rsid w:val="00AF3F00"/>
    <w:rsid w:val="00AF405F"/>
    <w:rsid w:val="00AF41F5"/>
    <w:rsid w:val="00AF43A7"/>
    <w:rsid w:val="00AF471E"/>
    <w:rsid w:val="00AF4A2B"/>
    <w:rsid w:val="00AF58CA"/>
    <w:rsid w:val="00AF5935"/>
    <w:rsid w:val="00AF59A1"/>
    <w:rsid w:val="00AF5D86"/>
    <w:rsid w:val="00AF5E96"/>
    <w:rsid w:val="00AF5FA4"/>
    <w:rsid w:val="00AF60DF"/>
    <w:rsid w:val="00AF64A0"/>
    <w:rsid w:val="00AF64D3"/>
    <w:rsid w:val="00AF6615"/>
    <w:rsid w:val="00AF6898"/>
    <w:rsid w:val="00AF69EF"/>
    <w:rsid w:val="00AF6A61"/>
    <w:rsid w:val="00AF6A62"/>
    <w:rsid w:val="00AF6C06"/>
    <w:rsid w:val="00AF6E1F"/>
    <w:rsid w:val="00AF6E45"/>
    <w:rsid w:val="00AF70DB"/>
    <w:rsid w:val="00AF70DC"/>
    <w:rsid w:val="00AF717C"/>
    <w:rsid w:val="00AF74C5"/>
    <w:rsid w:val="00AF76B2"/>
    <w:rsid w:val="00AF7799"/>
    <w:rsid w:val="00AF7A51"/>
    <w:rsid w:val="00AF7C9F"/>
    <w:rsid w:val="00AF7D11"/>
    <w:rsid w:val="00AF7D40"/>
    <w:rsid w:val="00B003B9"/>
    <w:rsid w:val="00B00801"/>
    <w:rsid w:val="00B008E3"/>
    <w:rsid w:val="00B00B06"/>
    <w:rsid w:val="00B00C3B"/>
    <w:rsid w:val="00B00CDC"/>
    <w:rsid w:val="00B00E2A"/>
    <w:rsid w:val="00B0117D"/>
    <w:rsid w:val="00B0146B"/>
    <w:rsid w:val="00B01620"/>
    <w:rsid w:val="00B016B1"/>
    <w:rsid w:val="00B01D14"/>
    <w:rsid w:val="00B01FA9"/>
    <w:rsid w:val="00B024EB"/>
    <w:rsid w:val="00B0281C"/>
    <w:rsid w:val="00B02B35"/>
    <w:rsid w:val="00B02BB4"/>
    <w:rsid w:val="00B02BC2"/>
    <w:rsid w:val="00B02C51"/>
    <w:rsid w:val="00B02C87"/>
    <w:rsid w:val="00B02E97"/>
    <w:rsid w:val="00B03245"/>
    <w:rsid w:val="00B03282"/>
    <w:rsid w:val="00B033E9"/>
    <w:rsid w:val="00B0340B"/>
    <w:rsid w:val="00B03860"/>
    <w:rsid w:val="00B03982"/>
    <w:rsid w:val="00B03A35"/>
    <w:rsid w:val="00B03AB9"/>
    <w:rsid w:val="00B03AC8"/>
    <w:rsid w:val="00B03DCB"/>
    <w:rsid w:val="00B03E14"/>
    <w:rsid w:val="00B03F9F"/>
    <w:rsid w:val="00B04213"/>
    <w:rsid w:val="00B04C2E"/>
    <w:rsid w:val="00B04D05"/>
    <w:rsid w:val="00B04D2D"/>
    <w:rsid w:val="00B04D7B"/>
    <w:rsid w:val="00B04DEB"/>
    <w:rsid w:val="00B04F76"/>
    <w:rsid w:val="00B0525F"/>
    <w:rsid w:val="00B05734"/>
    <w:rsid w:val="00B0588C"/>
    <w:rsid w:val="00B058AE"/>
    <w:rsid w:val="00B05AFA"/>
    <w:rsid w:val="00B05E75"/>
    <w:rsid w:val="00B05EF9"/>
    <w:rsid w:val="00B0601E"/>
    <w:rsid w:val="00B06282"/>
    <w:rsid w:val="00B062CD"/>
    <w:rsid w:val="00B0635E"/>
    <w:rsid w:val="00B0655C"/>
    <w:rsid w:val="00B065A3"/>
    <w:rsid w:val="00B06636"/>
    <w:rsid w:val="00B06792"/>
    <w:rsid w:val="00B068C1"/>
    <w:rsid w:val="00B069A9"/>
    <w:rsid w:val="00B06CD5"/>
    <w:rsid w:val="00B06EA4"/>
    <w:rsid w:val="00B071EB"/>
    <w:rsid w:val="00B0767F"/>
    <w:rsid w:val="00B07A13"/>
    <w:rsid w:val="00B07BB4"/>
    <w:rsid w:val="00B07CD2"/>
    <w:rsid w:val="00B07E50"/>
    <w:rsid w:val="00B07FCC"/>
    <w:rsid w:val="00B1013E"/>
    <w:rsid w:val="00B103E8"/>
    <w:rsid w:val="00B10420"/>
    <w:rsid w:val="00B105CA"/>
    <w:rsid w:val="00B10637"/>
    <w:rsid w:val="00B10855"/>
    <w:rsid w:val="00B109F5"/>
    <w:rsid w:val="00B10A19"/>
    <w:rsid w:val="00B10B94"/>
    <w:rsid w:val="00B10C21"/>
    <w:rsid w:val="00B10DE8"/>
    <w:rsid w:val="00B110C2"/>
    <w:rsid w:val="00B112C8"/>
    <w:rsid w:val="00B112F1"/>
    <w:rsid w:val="00B113FC"/>
    <w:rsid w:val="00B11553"/>
    <w:rsid w:val="00B11ADC"/>
    <w:rsid w:val="00B11DFA"/>
    <w:rsid w:val="00B11E57"/>
    <w:rsid w:val="00B12360"/>
    <w:rsid w:val="00B123D8"/>
    <w:rsid w:val="00B124C0"/>
    <w:rsid w:val="00B12676"/>
    <w:rsid w:val="00B126E1"/>
    <w:rsid w:val="00B12AAD"/>
    <w:rsid w:val="00B12B32"/>
    <w:rsid w:val="00B12D66"/>
    <w:rsid w:val="00B12DC0"/>
    <w:rsid w:val="00B12FE3"/>
    <w:rsid w:val="00B13113"/>
    <w:rsid w:val="00B136AE"/>
    <w:rsid w:val="00B136F5"/>
    <w:rsid w:val="00B13951"/>
    <w:rsid w:val="00B13957"/>
    <w:rsid w:val="00B139D7"/>
    <w:rsid w:val="00B13C83"/>
    <w:rsid w:val="00B13CF2"/>
    <w:rsid w:val="00B13D88"/>
    <w:rsid w:val="00B13EDA"/>
    <w:rsid w:val="00B13F8B"/>
    <w:rsid w:val="00B1407D"/>
    <w:rsid w:val="00B14082"/>
    <w:rsid w:val="00B141AB"/>
    <w:rsid w:val="00B14238"/>
    <w:rsid w:val="00B14253"/>
    <w:rsid w:val="00B143A8"/>
    <w:rsid w:val="00B148C1"/>
    <w:rsid w:val="00B148F2"/>
    <w:rsid w:val="00B14C4E"/>
    <w:rsid w:val="00B14D15"/>
    <w:rsid w:val="00B14D18"/>
    <w:rsid w:val="00B14E79"/>
    <w:rsid w:val="00B152A1"/>
    <w:rsid w:val="00B154D6"/>
    <w:rsid w:val="00B158DA"/>
    <w:rsid w:val="00B15A50"/>
    <w:rsid w:val="00B15A5C"/>
    <w:rsid w:val="00B15E45"/>
    <w:rsid w:val="00B15EC5"/>
    <w:rsid w:val="00B16072"/>
    <w:rsid w:val="00B16233"/>
    <w:rsid w:val="00B1623D"/>
    <w:rsid w:val="00B163A8"/>
    <w:rsid w:val="00B164EF"/>
    <w:rsid w:val="00B16530"/>
    <w:rsid w:val="00B166B5"/>
    <w:rsid w:val="00B166B6"/>
    <w:rsid w:val="00B166E6"/>
    <w:rsid w:val="00B16AAA"/>
    <w:rsid w:val="00B174AB"/>
    <w:rsid w:val="00B175F1"/>
    <w:rsid w:val="00B1E975"/>
    <w:rsid w:val="00B20079"/>
    <w:rsid w:val="00B2012C"/>
    <w:rsid w:val="00B20172"/>
    <w:rsid w:val="00B20479"/>
    <w:rsid w:val="00B20AE5"/>
    <w:rsid w:val="00B20BC4"/>
    <w:rsid w:val="00B20F4E"/>
    <w:rsid w:val="00B21150"/>
    <w:rsid w:val="00B21299"/>
    <w:rsid w:val="00B213FF"/>
    <w:rsid w:val="00B21674"/>
    <w:rsid w:val="00B21CE7"/>
    <w:rsid w:val="00B21DD8"/>
    <w:rsid w:val="00B22147"/>
    <w:rsid w:val="00B222D1"/>
    <w:rsid w:val="00B222DC"/>
    <w:rsid w:val="00B22520"/>
    <w:rsid w:val="00B2285E"/>
    <w:rsid w:val="00B22901"/>
    <w:rsid w:val="00B22E66"/>
    <w:rsid w:val="00B23126"/>
    <w:rsid w:val="00B231DD"/>
    <w:rsid w:val="00B232CC"/>
    <w:rsid w:val="00B233F9"/>
    <w:rsid w:val="00B23640"/>
    <w:rsid w:val="00B23700"/>
    <w:rsid w:val="00B2384A"/>
    <w:rsid w:val="00B23964"/>
    <w:rsid w:val="00B23A96"/>
    <w:rsid w:val="00B23AC9"/>
    <w:rsid w:val="00B23BD6"/>
    <w:rsid w:val="00B240CF"/>
    <w:rsid w:val="00B241D9"/>
    <w:rsid w:val="00B2423E"/>
    <w:rsid w:val="00B24286"/>
    <w:rsid w:val="00B2479B"/>
    <w:rsid w:val="00B247F0"/>
    <w:rsid w:val="00B249E0"/>
    <w:rsid w:val="00B24AA5"/>
    <w:rsid w:val="00B24AB6"/>
    <w:rsid w:val="00B24E99"/>
    <w:rsid w:val="00B25092"/>
    <w:rsid w:val="00B25224"/>
    <w:rsid w:val="00B25460"/>
    <w:rsid w:val="00B254AB"/>
    <w:rsid w:val="00B254B5"/>
    <w:rsid w:val="00B25809"/>
    <w:rsid w:val="00B25815"/>
    <w:rsid w:val="00B259E9"/>
    <w:rsid w:val="00B25A4C"/>
    <w:rsid w:val="00B25CCF"/>
    <w:rsid w:val="00B25CF9"/>
    <w:rsid w:val="00B25D4F"/>
    <w:rsid w:val="00B25D7B"/>
    <w:rsid w:val="00B25F49"/>
    <w:rsid w:val="00B260C8"/>
    <w:rsid w:val="00B26247"/>
    <w:rsid w:val="00B265EF"/>
    <w:rsid w:val="00B26726"/>
    <w:rsid w:val="00B267D4"/>
    <w:rsid w:val="00B2699D"/>
    <w:rsid w:val="00B26B34"/>
    <w:rsid w:val="00B26DB7"/>
    <w:rsid w:val="00B27164"/>
    <w:rsid w:val="00B27222"/>
    <w:rsid w:val="00B272F7"/>
    <w:rsid w:val="00B274B9"/>
    <w:rsid w:val="00B27503"/>
    <w:rsid w:val="00B275C0"/>
    <w:rsid w:val="00B279E9"/>
    <w:rsid w:val="00B27B37"/>
    <w:rsid w:val="00B27E99"/>
    <w:rsid w:val="00B30095"/>
    <w:rsid w:val="00B30517"/>
    <w:rsid w:val="00B305BD"/>
    <w:rsid w:val="00B306DB"/>
    <w:rsid w:val="00B307D8"/>
    <w:rsid w:val="00B30948"/>
    <w:rsid w:val="00B30977"/>
    <w:rsid w:val="00B30AAC"/>
    <w:rsid w:val="00B30EF0"/>
    <w:rsid w:val="00B30FBD"/>
    <w:rsid w:val="00B3104A"/>
    <w:rsid w:val="00B3104D"/>
    <w:rsid w:val="00B31055"/>
    <w:rsid w:val="00B311DA"/>
    <w:rsid w:val="00B316C1"/>
    <w:rsid w:val="00B317F0"/>
    <w:rsid w:val="00B3197D"/>
    <w:rsid w:val="00B31BD0"/>
    <w:rsid w:val="00B31D94"/>
    <w:rsid w:val="00B31F23"/>
    <w:rsid w:val="00B32024"/>
    <w:rsid w:val="00B3260A"/>
    <w:rsid w:val="00B32813"/>
    <w:rsid w:val="00B3286D"/>
    <w:rsid w:val="00B32903"/>
    <w:rsid w:val="00B32C4A"/>
    <w:rsid w:val="00B33262"/>
    <w:rsid w:val="00B335E9"/>
    <w:rsid w:val="00B3368C"/>
    <w:rsid w:val="00B337E2"/>
    <w:rsid w:val="00B33868"/>
    <w:rsid w:val="00B33939"/>
    <w:rsid w:val="00B340D2"/>
    <w:rsid w:val="00B3429A"/>
    <w:rsid w:val="00B344DF"/>
    <w:rsid w:val="00B34593"/>
    <w:rsid w:val="00B34616"/>
    <w:rsid w:val="00B348A9"/>
    <w:rsid w:val="00B34A85"/>
    <w:rsid w:val="00B34B25"/>
    <w:rsid w:val="00B34BCB"/>
    <w:rsid w:val="00B34D8E"/>
    <w:rsid w:val="00B34DD1"/>
    <w:rsid w:val="00B34E3E"/>
    <w:rsid w:val="00B34E6B"/>
    <w:rsid w:val="00B34F95"/>
    <w:rsid w:val="00B35109"/>
    <w:rsid w:val="00B3533D"/>
    <w:rsid w:val="00B35385"/>
    <w:rsid w:val="00B353EB"/>
    <w:rsid w:val="00B355CC"/>
    <w:rsid w:val="00B357D6"/>
    <w:rsid w:val="00B35A55"/>
    <w:rsid w:val="00B36146"/>
    <w:rsid w:val="00B36239"/>
    <w:rsid w:val="00B363E5"/>
    <w:rsid w:val="00B36429"/>
    <w:rsid w:val="00B36876"/>
    <w:rsid w:val="00B36C63"/>
    <w:rsid w:val="00B373BB"/>
    <w:rsid w:val="00B378FA"/>
    <w:rsid w:val="00B37A26"/>
    <w:rsid w:val="00B37C42"/>
    <w:rsid w:val="00B37C65"/>
    <w:rsid w:val="00B37F47"/>
    <w:rsid w:val="00B40018"/>
    <w:rsid w:val="00B4020E"/>
    <w:rsid w:val="00B4024B"/>
    <w:rsid w:val="00B40582"/>
    <w:rsid w:val="00B405A7"/>
    <w:rsid w:val="00B4078C"/>
    <w:rsid w:val="00B4086B"/>
    <w:rsid w:val="00B40A7C"/>
    <w:rsid w:val="00B40E04"/>
    <w:rsid w:val="00B4133A"/>
    <w:rsid w:val="00B4148B"/>
    <w:rsid w:val="00B414E9"/>
    <w:rsid w:val="00B417E2"/>
    <w:rsid w:val="00B418B9"/>
    <w:rsid w:val="00B418F4"/>
    <w:rsid w:val="00B41D7B"/>
    <w:rsid w:val="00B421C0"/>
    <w:rsid w:val="00B42638"/>
    <w:rsid w:val="00B42711"/>
    <w:rsid w:val="00B42A38"/>
    <w:rsid w:val="00B42C9E"/>
    <w:rsid w:val="00B42E2F"/>
    <w:rsid w:val="00B42E3A"/>
    <w:rsid w:val="00B43273"/>
    <w:rsid w:val="00B439EA"/>
    <w:rsid w:val="00B44008"/>
    <w:rsid w:val="00B44432"/>
    <w:rsid w:val="00B44605"/>
    <w:rsid w:val="00B4473C"/>
    <w:rsid w:val="00B447CE"/>
    <w:rsid w:val="00B44B6E"/>
    <w:rsid w:val="00B44C85"/>
    <w:rsid w:val="00B44D30"/>
    <w:rsid w:val="00B44EA8"/>
    <w:rsid w:val="00B44FED"/>
    <w:rsid w:val="00B453C0"/>
    <w:rsid w:val="00B45653"/>
    <w:rsid w:val="00B45856"/>
    <w:rsid w:val="00B459FC"/>
    <w:rsid w:val="00B45D41"/>
    <w:rsid w:val="00B45F72"/>
    <w:rsid w:val="00B45FC7"/>
    <w:rsid w:val="00B46046"/>
    <w:rsid w:val="00B463D5"/>
    <w:rsid w:val="00B4642A"/>
    <w:rsid w:val="00B464D5"/>
    <w:rsid w:val="00B466A1"/>
    <w:rsid w:val="00B46796"/>
    <w:rsid w:val="00B467D7"/>
    <w:rsid w:val="00B467FD"/>
    <w:rsid w:val="00B4689D"/>
    <w:rsid w:val="00B46A86"/>
    <w:rsid w:val="00B46C87"/>
    <w:rsid w:val="00B46C97"/>
    <w:rsid w:val="00B46D38"/>
    <w:rsid w:val="00B46D71"/>
    <w:rsid w:val="00B46EEC"/>
    <w:rsid w:val="00B4708C"/>
    <w:rsid w:val="00B4714B"/>
    <w:rsid w:val="00B4799B"/>
    <w:rsid w:val="00B50121"/>
    <w:rsid w:val="00B504B5"/>
    <w:rsid w:val="00B505F1"/>
    <w:rsid w:val="00B50618"/>
    <w:rsid w:val="00B507CC"/>
    <w:rsid w:val="00B5089B"/>
    <w:rsid w:val="00B50AA2"/>
    <w:rsid w:val="00B50AD1"/>
    <w:rsid w:val="00B50D83"/>
    <w:rsid w:val="00B51250"/>
    <w:rsid w:val="00B51364"/>
    <w:rsid w:val="00B51371"/>
    <w:rsid w:val="00B5139C"/>
    <w:rsid w:val="00B51A36"/>
    <w:rsid w:val="00B51C57"/>
    <w:rsid w:val="00B51CF1"/>
    <w:rsid w:val="00B51E08"/>
    <w:rsid w:val="00B51E42"/>
    <w:rsid w:val="00B51F4B"/>
    <w:rsid w:val="00B52593"/>
    <w:rsid w:val="00B525D4"/>
    <w:rsid w:val="00B52829"/>
    <w:rsid w:val="00B52888"/>
    <w:rsid w:val="00B529B5"/>
    <w:rsid w:val="00B52AE0"/>
    <w:rsid w:val="00B52B19"/>
    <w:rsid w:val="00B52DCB"/>
    <w:rsid w:val="00B5306D"/>
    <w:rsid w:val="00B53B7B"/>
    <w:rsid w:val="00B53C1C"/>
    <w:rsid w:val="00B541D9"/>
    <w:rsid w:val="00B54266"/>
    <w:rsid w:val="00B542C7"/>
    <w:rsid w:val="00B54441"/>
    <w:rsid w:val="00B5487C"/>
    <w:rsid w:val="00B54E91"/>
    <w:rsid w:val="00B55402"/>
    <w:rsid w:val="00B55648"/>
    <w:rsid w:val="00B559C2"/>
    <w:rsid w:val="00B559D5"/>
    <w:rsid w:val="00B55A0B"/>
    <w:rsid w:val="00B55B80"/>
    <w:rsid w:val="00B55CBF"/>
    <w:rsid w:val="00B55D1F"/>
    <w:rsid w:val="00B55E40"/>
    <w:rsid w:val="00B56519"/>
    <w:rsid w:val="00B56EED"/>
    <w:rsid w:val="00B56F02"/>
    <w:rsid w:val="00B572EC"/>
    <w:rsid w:val="00B57605"/>
    <w:rsid w:val="00B578F0"/>
    <w:rsid w:val="00B57E6A"/>
    <w:rsid w:val="00B60291"/>
    <w:rsid w:val="00B60464"/>
    <w:rsid w:val="00B604A8"/>
    <w:rsid w:val="00B606A5"/>
    <w:rsid w:val="00B60B88"/>
    <w:rsid w:val="00B60E92"/>
    <w:rsid w:val="00B61109"/>
    <w:rsid w:val="00B614BC"/>
    <w:rsid w:val="00B61D30"/>
    <w:rsid w:val="00B61DC7"/>
    <w:rsid w:val="00B61E2A"/>
    <w:rsid w:val="00B61EC2"/>
    <w:rsid w:val="00B61FF4"/>
    <w:rsid w:val="00B62079"/>
    <w:rsid w:val="00B621DB"/>
    <w:rsid w:val="00B623BC"/>
    <w:rsid w:val="00B6252C"/>
    <w:rsid w:val="00B625A3"/>
    <w:rsid w:val="00B625B0"/>
    <w:rsid w:val="00B626D2"/>
    <w:rsid w:val="00B62B51"/>
    <w:rsid w:val="00B62D0D"/>
    <w:rsid w:val="00B62F80"/>
    <w:rsid w:val="00B6321F"/>
    <w:rsid w:val="00B63633"/>
    <w:rsid w:val="00B63AED"/>
    <w:rsid w:val="00B63AFD"/>
    <w:rsid w:val="00B63BC5"/>
    <w:rsid w:val="00B63C22"/>
    <w:rsid w:val="00B63E15"/>
    <w:rsid w:val="00B63F85"/>
    <w:rsid w:val="00B64021"/>
    <w:rsid w:val="00B64069"/>
    <w:rsid w:val="00B641FE"/>
    <w:rsid w:val="00B64444"/>
    <w:rsid w:val="00B644FC"/>
    <w:rsid w:val="00B6475F"/>
    <w:rsid w:val="00B647CC"/>
    <w:rsid w:val="00B647DB"/>
    <w:rsid w:val="00B649DA"/>
    <w:rsid w:val="00B64D87"/>
    <w:rsid w:val="00B64D92"/>
    <w:rsid w:val="00B651CD"/>
    <w:rsid w:val="00B65346"/>
    <w:rsid w:val="00B65AEF"/>
    <w:rsid w:val="00B65AF1"/>
    <w:rsid w:val="00B65CED"/>
    <w:rsid w:val="00B65DD1"/>
    <w:rsid w:val="00B65F40"/>
    <w:rsid w:val="00B66146"/>
    <w:rsid w:val="00B66193"/>
    <w:rsid w:val="00B66236"/>
    <w:rsid w:val="00B669B1"/>
    <w:rsid w:val="00B66D97"/>
    <w:rsid w:val="00B66DD3"/>
    <w:rsid w:val="00B66F5F"/>
    <w:rsid w:val="00B67096"/>
    <w:rsid w:val="00B675B3"/>
    <w:rsid w:val="00B67CF5"/>
    <w:rsid w:val="00B700E4"/>
    <w:rsid w:val="00B70392"/>
    <w:rsid w:val="00B703A3"/>
    <w:rsid w:val="00B705BC"/>
    <w:rsid w:val="00B706F1"/>
    <w:rsid w:val="00B70A93"/>
    <w:rsid w:val="00B70C48"/>
    <w:rsid w:val="00B70E58"/>
    <w:rsid w:val="00B7120D"/>
    <w:rsid w:val="00B71221"/>
    <w:rsid w:val="00B713B5"/>
    <w:rsid w:val="00B7152C"/>
    <w:rsid w:val="00B71774"/>
    <w:rsid w:val="00B71BDE"/>
    <w:rsid w:val="00B71DBF"/>
    <w:rsid w:val="00B721DE"/>
    <w:rsid w:val="00B725E1"/>
    <w:rsid w:val="00B72954"/>
    <w:rsid w:val="00B72C86"/>
    <w:rsid w:val="00B72DC2"/>
    <w:rsid w:val="00B7330A"/>
    <w:rsid w:val="00B7395F"/>
    <w:rsid w:val="00B73A98"/>
    <w:rsid w:val="00B73D20"/>
    <w:rsid w:val="00B749E2"/>
    <w:rsid w:val="00B74A85"/>
    <w:rsid w:val="00B74BAB"/>
    <w:rsid w:val="00B74D58"/>
    <w:rsid w:val="00B74E76"/>
    <w:rsid w:val="00B74FDF"/>
    <w:rsid w:val="00B75098"/>
    <w:rsid w:val="00B7509E"/>
    <w:rsid w:val="00B75237"/>
    <w:rsid w:val="00B752FB"/>
    <w:rsid w:val="00B75401"/>
    <w:rsid w:val="00B7574C"/>
    <w:rsid w:val="00B75A1D"/>
    <w:rsid w:val="00B75CA1"/>
    <w:rsid w:val="00B76845"/>
    <w:rsid w:val="00B76956"/>
    <w:rsid w:val="00B76E1C"/>
    <w:rsid w:val="00B76E75"/>
    <w:rsid w:val="00B77187"/>
    <w:rsid w:val="00B771B1"/>
    <w:rsid w:val="00B7739D"/>
    <w:rsid w:val="00B7771D"/>
    <w:rsid w:val="00B7792B"/>
    <w:rsid w:val="00B77ABD"/>
    <w:rsid w:val="00B77D30"/>
    <w:rsid w:val="00B77E34"/>
    <w:rsid w:val="00B80155"/>
    <w:rsid w:val="00B801EC"/>
    <w:rsid w:val="00B805EA"/>
    <w:rsid w:val="00B806DD"/>
    <w:rsid w:val="00B80890"/>
    <w:rsid w:val="00B80C6B"/>
    <w:rsid w:val="00B80E33"/>
    <w:rsid w:val="00B80E76"/>
    <w:rsid w:val="00B81187"/>
    <w:rsid w:val="00B81429"/>
    <w:rsid w:val="00B815E9"/>
    <w:rsid w:val="00B818B4"/>
    <w:rsid w:val="00B819A6"/>
    <w:rsid w:val="00B81A70"/>
    <w:rsid w:val="00B81AEF"/>
    <w:rsid w:val="00B81BDB"/>
    <w:rsid w:val="00B81C13"/>
    <w:rsid w:val="00B81E79"/>
    <w:rsid w:val="00B8234D"/>
    <w:rsid w:val="00B82424"/>
    <w:rsid w:val="00B82730"/>
    <w:rsid w:val="00B82865"/>
    <w:rsid w:val="00B829B8"/>
    <w:rsid w:val="00B829E7"/>
    <w:rsid w:val="00B8345B"/>
    <w:rsid w:val="00B837EA"/>
    <w:rsid w:val="00B83935"/>
    <w:rsid w:val="00B83EB1"/>
    <w:rsid w:val="00B83F3C"/>
    <w:rsid w:val="00B8423D"/>
    <w:rsid w:val="00B84281"/>
    <w:rsid w:val="00B842AB"/>
    <w:rsid w:val="00B84644"/>
    <w:rsid w:val="00B84B44"/>
    <w:rsid w:val="00B85024"/>
    <w:rsid w:val="00B85125"/>
    <w:rsid w:val="00B8542A"/>
    <w:rsid w:val="00B85645"/>
    <w:rsid w:val="00B857E1"/>
    <w:rsid w:val="00B85944"/>
    <w:rsid w:val="00B85AFD"/>
    <w:rsid w:val="00B85BA9"/>
    <w:rsid w:val="00B85D90"/>
    <w:rsid w:val="00B85E22"/>
    <w:rsid w:val="00B85EDF"/>
    <w:rsid w:val="00B86024"/>
    <w:rsid w:val="00B8606E"/>
    <w:rsid w:val="00B86282"/>
    <w:rsid w:val="00B86330"/>
    <w:rsid w:val="00B86654"/>
    <w:rsid w:val="00B868CC"/>
    <w:rsid w:val="00B86AA9"/>
    <w:rsid w:val="00B86C6B"/>
    <w:rsid w:val="00B8700F"/>
    <w:rsid w:val="00B87029"/>
    <w:rsid w:val="00B8719B"/>
    <w:rsid w:val="00B872C4"/>
    <w:rsid w:val="00B873EF"/>
    <w:rsid w:val="00B87ACA"/>
    <w:rsid w:val="00B87E7D"/>
    <w:rsid w:val="00B87EBC"/>
    <w:rsid w:val="00B87F51"/>
    <w:rsid w:val="00B90A73"/>
    <w:rsid w:val="00B90E04"/>
    <w:rsid w:val="00B91137"/>
    <w:rsid w:val="00B9158B"/>
    <w:rsid w:val="00B916A5"/>
    <w:rsid w:val="00B916E7"/>
    <w:rsid w:val="00B917C8"/>
    <w:rsid w:val="00B919D6"/>
    <w:rsid w:val="00B91F66"/>
    <w:rsid w:val="00B921CB"/>
    <w:rsid w:val="00B922CC"/>
    <w:rsid w:val="00B924CD"/>
    <w:rsid w:val="00B92674"/>
    <w:rsid w:val="00B92ACE"/>
    <w:rsid w:val="00B92BC1"/>
    <w:rsid w:val="00B93101"/>
    <w:rsid w:val="00B931F8"/>
    <w:rsid w:val="00B93282"/>
    <w:rsid w:val="00B934C8"/>
    <w:rsid w:val="00B9352A"/>
    <w:rsid w:val="00B9368B"/>
    <w:rsid w:val="00B93C55"/>
    <w:rsid w:val="00B93D5F"/>
    <w:rsid w:val="00B93E63"/>
    <w:rsid w:val="00B94813"/>
    <w:rsid w:val="00B94850"/>
    <w:rsid w:val="00B94862"/>
    <w:rsid w:val="00B94895"/>
    <w:rsid w:val="00B948D5"/>
    <w:rsid w:val="00B948FA"/>
    <w:rsid w:val="00B94AC9"/>
    <w:rsid w:val="00B94D18"/>
    <w:rsid w:val="00B94D55"/>
    <w:rsid w:val="00B94D79"/>
    <w:rsid w:val="00B956C1"/>
    <w:rsid w:val="00B956D5"/>
    <w:rsid w:val="00B9573B"/>
    <w:rsid w:val="00B95961"/>
    <w:rsid w:val="00B959A8"/>
    <w:rsid w:val="00B959D7"/>
    <w:rsid w:val="00B95B6A"/>
    <w:rsid w:val="00B95B8C"/>
    <w:rsid w:val="00B960D2"/>
    <w:rsid w:val="00B966F0"/>
    <w:rsid w:val="00B9678A"/>
    <w:rsid w:val="00B96983"/>
    <w:rsid w:val="00B96999"/>
    <w:rsid w:val="00B96A23"/>
    <w:rsid w:val="00B96AF6"/>
    <w:rsid w:val="00B96D68"/>
    <w:rsid w:val="00B97276"/>
    <w:rsid w:val="00B97420"/>
    <w:rsid w:val="00B9773D"/>
    <w:rsid w:val="00B9785A"/>
    <w:rsid w:val="00B97965"/>
    <w:rsid w:val="00B9798B"/>
    <w:rsid w:val="00B979E9"/>
    <w:rsid w:val="00B97CE6"/>
    <w:rsid w:val="00BA0038"/>
    <w:rsid w:val="00BA00E7"/>
    <w:rsid w:val="00BA02B7"/>
    <w:rsid w:val="00BA0507"/>
    <w:rsid w:val="00BA0601"/>
    <w:rsid w:val="00BA0747"/>
    <w:rsid w:val="00BA083D"/>
    <w:rsid w:val="00BA0AF6"/>
    <w:rsid w:val="00BA0D1B"/>
    <w:rsid w:val="00BA0D25"/>
    <w:rsid w:val="00BA0DA3"/>
    <w:rsid w:val="00BA0E7A"/>
    <w:rsid w:val="00BA0F24"/>
    <w:rsid w:val="00BA0F4A"/>
    <w:rsid w:val="00BA1027"/>
    <w:rsid w:val="00BA1092"/>
    <w:rsid w:val="00BA146B"/>
    <w:rsid w:val="00BA1584"/>
    <w:rsid w:val="00BA1650"/>
    <w:rsid w:val="00BA1744"/>
    <w:rsid w:val="00BA1787"/>
    <w:rsid w:val="00BA18AD"/>
    <w:rsid w:val="00BA1A21"/>
    <w:rsid w:val="00BA1A5D"/>
    <w:rsid w:val="00BA1CC1"/>
    <w:rsid w:val="00BA1FB6"/>
    <w:rsid w:val="00BA21AC"/>
    <w:rsid w:val="00BA2870"/>
    <w:rsid w:val="00BA29DB"/>
    <w:rsid w:val="00BA2AC5"/>
    <w:rsid w:val="00BA2E8A"/>
    <w:rsid w:val="00BA2E8B"/>
    <w:rsid w:val="00BA3041"/>
    <w:rsid w:val="00BA3287"/>
    <w:rsid w:val="00BA3320"/>
    <w:rsid w:val="00BA35CD"/>
    <w:rsid w:val="00BA36BC"/>
    <w:rsid w:val="00BA3B1A"/>
    <w:rsid w:val="00BA3F82"/>
    <w:rsid w:val="00BA3FCD"/>
    <w:rsid w:val="00BA4544"/>
    <w:rsid w:val="00BA460A"/>
    <w:rsid w:val="00BA4660"/>
    <w:rsid w:val="00BA4673"/>
    <w:rsid w:val="00BA481F"/>
    <w:rsid w:val="00BA4838"/>
    <w:rsid w:val="00BA4BAF"/>
    <w:rsid w:val="00BA4C1B"/>
    <w:rsid w:val="00BA4DB6"/>
    <w:rsid w:val="00BA4E6B"/>
    <w:rsid w:val="00BA4EE6"/>
    <w:rsid w:val="00BA4EF1"/>
    <w:rsid w:val="00BA50DF"/>
    <w:rsid w:val="00BA512A"/>
    <w:rsid w:val="00BA5BAC"/>
    <w:rsid w:val="00BA5C17"/>
    <w:rsid w:val="00BA5F77"/>
    <w:rsid w:val="00BA61BB"/>
    <w:rsid w:val="00BA68ED"/>
    <w:rsid w:val="00BA69F8"/>
    <w:rsid w:val="00BA6AB1"/>
    <w:rsid w:val="00BA7020"/>
    <w:rsid w:val="00BA7257"/>
    <w:rsid w:val="00BA73E1"/>
    <w:rsid w:val="00BA7B0E"/>
    <w:rsid w:val="00BA7CFA"/>
    <w:rsid w:val="00BA7DEB"/>
    <w:rsid w:val="00BB0683"/>
    <w:rsid w:val="00BB08CE"/>
    <w:rsid w:val="00BB0AA4"/>
    <w:rsid w:val="00BB10A7"/>
    <w:rsid w:val="00BB137F"/>
    <w:rsid w:val="00BB15FA"/>
    <w:rsid w:val="00BB189E"/>
    <w:rsid w:val="00BB1B86"/>
    <w:rsid w:val="00BB1E06"/>
    <w:rsid w:val="00BB1F68"/>
    <w:rsid w:val="00BB213A"/>
    <w:rsid w:val="00BB21EB"/>
    <w:rsid w:val="00BB2489"/>
    <w:rsid w:val="00BB24F2"/>
    <w:rsid w:val="00BB25F8"/>
    <w:rsid w:val="00BB2627"/>
    <w:rsid w:val="00BB28BE"/>
    <w:rsid w:val="00BB2AC5"/>
    <w:rsid w:val="00BB2B07"/>
    <w:rsid w:val="00BB2D23"/>
    <w:rsid w:val="00BB303B"/>
    <w:rsid w:val="00BB3374"/>
    <w:rsid w:val="00BB339E"/>
    <w:rsid w:val="00BB3611"/>
    <w:rsid w:val="00BB370D"/>
    <w:rsid w:val="00BB378F"/>
    <w:rsid w:val="00BB39CE"/>
    <w:rsid w:val="00BB3CD7"/>
    <w:rsid w:val="00BB403E"/>
    <w:rsid w:val="00BB408D"/>
    <w:rsid w:val="00BB40D7"/>
    <w:rsid w:val="00BB412E"/>
    <w:rsid w:val="00BB4589"/>
    <w:rsid w:val="00BB481C"/>
    <w:rsid w:val="00BB49DC"/>
    <w:rsid w:val="00BB4C84"/>
    <w:rsid w:val="00BB4C9F"/>
    <w:rsid w:val="00BB4D4F"/>
    <w:rsid w:val="00BB5802"/>
    <w:rsid w:val="00BB5879"/>
    <w:rsid w:val="00BB58CB"/>
    <w:rsid w:val="00BB5B09"/>
    <w:rsid w:val="00BB5C1F"/>
    <w:rsid w:val="00BB5E96"/>
    <w:rsid w:val="00BB6410"/>
    <w:rsid w:val="00BB64E5"/>
    <w:rsid w:val="00BB65E5"/>
    <w:rsid w:val="00BB6C22"/>
    <w:rsid w:val="00BB7131"/>
    <w:rsid w:val="00BB7146"/>
    <w:rsid w:val="00BB7236"/>
    <w:rsid w:val="00BB7293"/>
    <w:rsid w:val="00BB73BD"/>
    <w:rsid w:val="00BB75CA"/>
    <w:rsid w:val="00BB7723"/>
    <w:rsid w:val="00BB7885"/>
    <w:rsid w:val="00BB7EEA"/>
    <w:rsid w:val="00BC0010"/>
    <w:rsid w:val="00BC00D6"/>
    <w:rsid w:val="00BC0121"/>
    <w:rsid w:val="00BC0251"/>
    <w:rsid w:val="00BC0349"/>
    <w:rsid w:val="00BC06C7"/>
    <w:rsid w:val="00BC07EB"/>
    <w:rsid w:val="00BC0E28"/>
    <w:rsid w:val="00BC12E6"/>
    <w:rsid w:val="00BC13DA"/>
    <w:rsid w:val="00BC1A7A"/>
    <w:rsid w:val="00BC1C5B"/>
    <w:rsid w:val="00BC2305"/>
    <w:rsid w:val="00BC258A"/>
    <w:rsid w:val="00BC27A6"/>
    <w:rsid w:val="00BC2ABC"/>
    <w:rsid w:val="00BC2AF4"/>
    <w:rsid w:val="00BC2BA8"/>
    <w:rsid w:val="00BC2C88"/>
    <w:rsid w:val="00BC2D2C"/>
    <w:rsid w:val="00BC2E27"/>
    <w:rsid w:val="00BC2E8D"/>
    <w:rsid w:val="00BC2EAD"/>
    <w:rsid w:val="00BC3022"/>
    <w:rsid w:val="00BC3132"/>
    <w:rsid w:val="00BC31DD"/>
    <w:rsid w:val="00BC323B"/>
    <w:rsid w:val="00BC366D"/>
    <w:rsid w:val="00BC3886"/>
    <w:rsid w:val="00BC3B19"/>
    <w:rsid w:val="00BC3D39"/>
    <w:rsid w:val="00BC3E91"/>
    <w:rsid w:val="00BC442B"/>
    <w:rsid w:val="00BC4584"/>
    <w:rsid w:val="00BC4992"/>
    <w:rsid w:val="00BC4ADC"/>
    <w:rsid w:val="00BC4BE4"/>
    <w:rsid w:val="00BC4C5E"/>
    <w:rsid w:val="00BC4D61"/>
    <w:rsid w:val="00BC53FC"/>
    <w:rsid w:val="00BC55A7"/>
    <w:rsid w:val="00BC5716"/>
    <w:rsid w:val="00BC5752"/>
    <w:rsid w:val="00BC578A"/>
    <w:rsid w:val="00BC58B4"/>
    <w:rsid w:val="00BC5AA6"/>
    <w:rsid w:val="00BC5C8F"/>
    <w:rsid w:val="00BC5D98"/>
    <w:rsid w:val="00BC614B"/>
    <w:rsid w:val="00BC6356"/>
    <w:rsid w:val="00BC64CC"/>
    <w:rsid w:val="00BC68D1"/>
    <w:rsid w:val="00BC6919"/>
    <w:rsid w:val="00BC6AAA"/>
    <w:rsid w:val="00BC6DE1"/>
    <w:rsid w:val="00BC6E3E"/>
    <w:rsid w:val="00BC6FBB"/>
    <w:rsid w:val="00BC7145"/>
    <w:rsid w:val="00BC746F"/>
    <w:rsid w:val="00BC747F"/>
    <w:rsid w:val="00BC74C0"/>
    <w:rsid w:val="00BC7501"/>
    <w:rsid w:val="00BC755A"/>
    <w:rsid w:val="00BC7CFD"/>
    <w:rsid w:val="00BC7FF3"/>
    <w:rsid w:val="00BD019A"/>
    <w:rsid w:val="00BD03D0"/>
    <w:rsid w:val="00BD07D5"/>
    <w:rsid w:val="00BD0E1F"/>
    <w:rsid w:val="00BD1249"/>
    <w:rsid w:val="00BD1574"/>
    <w:rsid w:val="00BD16E6"/>
    <w:rsid w:val="00BD1B18"/>
    <w:rsid w:val="00BD1DCB"/>
    <w:rsid w:val="00BD1FD1"/>
    <w:rsid w:val="00BD2035"/>
    <w:rsid w:val="00BD2324"/>
    <w:rsid w:val="00BD2409"/>
    <w:rsid w:val="00BD252E"/>
    <w:rsid w:val="00BD2761"/>
    <w:rsid w:val="00BD2780"/>
    <w:rsid w:val="00BD294C"/>
    <w:rsid w:val="00BD2BE9"/>
    <w:rsid w:val="00BD2C3C"/>
    <w:rsid w:val="00BD30FD"/>
    <w:rsid w:val="00BD31AB"/>
    <w:rsid w:val="00BD32F3"/>
    <w:rsid w:val="00BD34B7"/>
    <w:rsid w:val="00BD356F"/>
    <w:rsid w:val="00BD37DD"/>
    <w:rsid w:val="00BD3922"/>
    <w:rsid w:val="00BD3E07"/>
    <w:rsid w:val="00BD3E3F"/>
    <w:rsid w:val="00BD3E5F"/>
    <w:rsid w:val="00BD3EBE"/>
    <w:rsid w:val="00BD3F03"/>
    <w:rsid w:val="00BD4200"/>
    <w:rsid w:val="00BD487E"/>
    <w:rsid w:val="00BD4B69"/>
    <w:rsid w:val="00BD4C34"/>
    <w:rsid w:val="00BD507D"/>
    <w:rsid w:val="00BD5227"/>
    <w:rsid w:val="00BD53AD"/>
    <w:rsid w:val="00BD542B"/>
    <w:rsid w:val="00BD587B"/>
    <w:rsid w:val="00BD5BC0"/>
    <w:rsid w:val="00BD5DCF"/>
    <w:rsid w:val="00BD5E00"/>
    <w:rsid w:val="00BD627A"/>
    <w:rsid w:val="00BD6314"/>
    <w:rsid w:val="00BD6497"/>
    <w:rsid w:val="00BD661E"/>
    <w:rsid w:val="00BD66EC"/>
    <w:rsid w:val="00BD6E40"/>
    <w:rsid w:val="00BD6E9E"/>
    <w:rsid w:val="00BD743C"/>
    <w:rsid w:val="00BD75A9"/>
    <w:rsid w:val="00BD777D"/>
    <w:rsid w:val="00BD77F2"/>
    <w:rsid w:val="00BD7864"/>
    <w:rsid w:val="00BD78D4"/>
    <w:rsid w:val="00BD7A9D"/>
    <w:rsid w:val="00BD7BD1"/>
    <w:rsid w:val="00BD7E08"/>
    <w:rsid w:val="00BD7FD1"/>
    <w:rsid w:val="00BE00A0"/>
    <w:rsid w:val="00BE01B2"/>
    <w:rsid w:val="00BE03B1"/>
    <w:rsid w:val="00BE0779"/>
    <w:rsid w:val="00BE07DA"/>
    <w:rsid w:val="00BE0AD2"/>
    <w:rsid w:val="00BE0B55"/>
    <w:rsid w:val="00BE0D8E"/>
    <w:rsid w:val="00BE0F2B"/>
    <w:rsid w:val="00BE0F44"/>
    <w:rsid w:val="00BE13DF"/>
    <w:rsid w:val="00BE153A"/>
    <w:rsid w:val="00BE1712"/>
    <w:rsid w:val="00BE1851"/>
    <w:rsid w:val="00BE1CE5"/>
    <w:rsid w:val="00BE1DBA"/>
    <w:rsid w:val="00BE234D"/>
    <w:rsid w:val="00BE2687"/>
    <w:rsid w:val="00BE26DF"/>
    <w:rsid w:val="00BE2911"/>
    <w:rsid w:val="00BE2989"/>
    <w:rsid w:val="00BE2B86"/>
    <w:rsid w:val="00BE2D4F"/>
    <w:rsid w:val="00BE2FDF"/>
    <w:rsid w:val="00BE3039"/>
    <w:rsid w:val="00BE3112"/>
    <w:rsid w:val="00BE37D3"/>
    <w:rsid w:val="00BE396C"/>
    <w:rsid w:val="00BE3B98"/>
    <w:rsid w:val="00BE3CEC"/>
    <w:rsid w:val="00BE3DF8"/>
    <w:rsid w:val="00BE3EB3"/>
    <w:rsid w:val="00BE3F2E"/>
    <w:rsid w:val="00BE3F99"/>
    <w:rsid w:val="00BE435F"/>
    <w:rsid w:val="00BE4369"/>
    <w:rsid w:val="00BE48A1"/>
    <w:rsid w:val="00BE4BC4"/>
    <w:rsid w:val="00BE4C16"/>
    <w:rsid w:val="00BE4F99"/>
    <w:rsid w:val="00BE509E"/>
    <w:rsid w:val="00BE50D1"/>
    <w:rsid w:val="00BE558D"/>
    <w:rsid w:val="00BE5A1C"/>
    <w:rsid w:val="00BE5CE7"/>
    <w:rsid w:val="00BE6240"/>
    <w:rsid w:val="00BE64A0"/>
    <w:rsid w:val="00BE64AE"/>
    <w:rsid w:val="00BE64CC"/>
    <w:rsid w:val="00BE65B0"/>
    <w:rsid w:val="00BE67E0"/>
    <w:rsid w:val="00BE685C"/>
    <w:rsid w:val="00BE6863"/>
    <w:rsid w:val="00BE68AF"/>
    <w:rsid w:val="00BE6C76"/>
    <w:rsid w:val="00BE6E25"/>
    <w:rsid w:val="00BE6E52"/>
    <w:rsid w:val="00BE71F0"/>
    <w:rsid w:val="00BE75DF"/>
    <w:rsid w:val="00BE77F1"/>
    <w:rsid w:val="00BE7CA7"/>
    <w:rsid w:val="00BE7E06"/>
    <w:rsid w:val="00BF01B6"/>
    <w:rsid w:val="00BF0258"/>
    <w:rsid w:val="00BF07E7"/>
    <w:rsid w:val="00BF07FC"/>
    <w:rsid w:val="00BF0CE2"/>
    <w:rsid w:val="00BF0DF4"/>
    <w:rsid w:val="00BF12DC"/>
    <w:rsid w:val="00BF1761"/>
    <w:rsid w:val="00BF182A"/>
    <w:rsid w:val="00BF1BA6"/>
    <w:rsid w:val="00BF1DD3"/>
    <w:rsid w:val="00BF2216"/>
    <w:rsid w:val="00BF247D"/>
    <w:rsid w:val="00BF27B4"/>
    <w:rsid w:val="00BF27DD"/>
    <w:rsid w:val="00BF286E"/>
    <w:rsid w:val="00BF2891"/>
    <w:rsid w:val="00BF2ABF"/>
    <w:rsid w:val="00BF2B1B"/>
    <w:rsid w:val="00BF2DC1"/>
    <w:rsid w:val="00BF2F0C"/>
    <w:rsid w:val="00BF3040"/>
    <w:rsid w:val="00BF3304"/>
    <w:rsid w:val="00BF3491"/>
    <w:rsid w:val="00BF356C"/>
    <w:rsid w:val="00BF38E4"/>
    <w:rsid w:val="00BF3FD6"/>
    <w:rsid w:val="00BF48A3"/>
    <w:rsid w:val="00BF4AA4"/>
    <w:rsid w:val="00BF4ADD"/>
    <w:rsid w:val="00BF4BA6"/>
    <w:rsid w:val="00BF4F5B"/>
    <w:rsid w:val="00BF50E4"/>
    <w:rsid w:val="00BF52AB"/>
    <w:rsid w:val="00BF52B9"/>
    <w:rsid w:val="00BF5352"/>
    <w:rsid w:val="00BF5A6C"/>
    <w:rsid w:val="00BF5CF4"/>
    <w:rsid w:val="00BF5DF4"/>
    <w:rsid w:val="00BF5E04"/>
    <w:rsid w:val="00BF5E89"/>
    <w:rsid w:val="00BF5FA6"/>
    <w:rsid w:val="00BF5FEC"/>
    <w:rsid w:val="00BF6735"/>
    <w:rsid w:val="00BF69C9"/>
    <w:rsid w:val="00BF6B6A"/>
    <w:rsid w:val="00BF6BA8"/>
    <w:rsid w:val="00BF6BF0"/>
    <w:rsid w:val="00BF6CAC"/>
    <w:rsid w:val="00BF6D70"/>
    <w:rsid w:val="00BF6EC1"/>
    <w:rsid w:val="00BF6F11"/>
    <w:rsid w:val="00BF7510"/>
    <w:rsid w:val="00BF756F"/>
    <w:rsid w:val="00BF797E"/>
    <w:rsid w:val="00BF7A44"/>
    <w:rsid w:val="00BF7A4A"/>
    <w:rsid w:val="00BF7AB9"/>
    <w:rsid w:val="00BF7BAC"/>
    <w:rsid w:val="00BF7C46"/>
    <w:rsid w:val="00BF7C53"/>
    <w:rsid w:val="00BF7E45"/>
    <w:rsid w:val="00BF8EA6"/>
    <w:rsid w:val="00C00042"/>
    <w:rsid w:val="00C00064"/>
    <w:rsid w:val="00C00221"/>
    <w:rsid w:val="00C00649"/>
    <w:rsid w:val="00C00675"/>
    <w:rsid w:val="00C00C42"/>
    <w:rsid w:val="00C00EFE"/>
    <w:rsid w:val="00C01945"/>
    <w:rsid w:val="00C019E9"/>
    <w:rsid w:val="00C01AB5"/>
    <w:rsid w:val="00C01DFF"/>
    <w:rsid w:val="00C01FE2"/>
    <w:rsid w:val="00C0206B"/>
    <w:rsid w:val="00C0210C"/>
    <w:rsid w:val="00C02435"/>
    <w:rsid w:val="00C024E4"/>
    <w:rsid w:val="00C03250"/>
    <w:rsid w:val="00C032DB"/>
    <w:rsid w:val="00C0364B"/>
    <w:rsid w:val="00C03A3F"/>
    <w:rsid w:val="00C03ABA"/>
    <w:rsid w:val="00C03FA2"/>
    <w:rsid w:val="00C03FAC"/>
    <w:rsid w:val="00C0406E"/>
    <w:rsid w:val="00C04090"/>
    <w:rsid w:val="00C0413F"/>
    <w:rsid w:val="00C041D7"/>
    <w:rsid w:val="00C0425A"/>
    <w:rsid w:val="00C0435F"/>
    <w:rsid w:val="00C04420"/>
    <w:rsid w:val="00C04449"/>
    <w:rsid w:val="00C04AB6"/>
    <w:rsid w:val="00C04C08"/>
    <w:rsid w:val="00C04C56"/>
    <w:rsid w:val="00C04DD5"/>
    <w:rsid w:val="00C04F15"/>
    <w:rsid w:val="00C05046"/>
    <w:rsid w:val="00C05130"/>
    <w:rsid w:val="00C0555C"/>
    <w:rsid w:val="00C055B5"/>
    <w:rsid w:val="00C0582B"/>
    <w:rsid w:val="00C05BC2"/>
    <w:rsid w:val="00C05BE1"/>
    <w:rsid w:val="00C05C25"/>
    <w:rsid w:val="00C05CA1"/>
    <w:rsid w:val="00C05F92"/>
    <w:rsid w:val="00C06120"/>
    <w:rsid w:val="00C06360"/>
    <w:rsid w:val="00C06404"/>
    <w:rsid w:val="00C0648F"/>
    <w:rsid w:val="00C065E5"/>
    <w:rsid w:val="00C065F7"/>
    <w:rsid w:val="00C06925"/>
    <w:rsid w:val="00C06C62"/>
    <w:rsid w:val="00C06D49"/>
    <w:rsid w:val="00C06E4E"/>
    <w:rsid w:val="00C06ED7"/>
    <w:rsid w:val="00C070D7"/>
    <w:rsid w:val="00C0718D"/>
    <w:rsid w:val="00C07498"/>
    <w:rsid w:val="00C07878"/>
    <w:rsid w:val="00C07979"/>
    <w:rsid w:val="00C07D29"/>
    <w:rsid w:val="00C07DF0"/>
    <w:rsid w:val="00C1000A"/>
    <w:rsid w:val="00C10033"/>
    <w:rsid w:val="00C102A3"/>
    <w:rsid w:val="00C1039E"/>
    <w:rsid w:val="00C1050B"/>
    <w:rsid w:val="00C106AC"/>
    <w:rsid w:val="00C109E4"/>
    <w:rsid w:val="00C10E56"/>
    <w:rsid w:val="00C10FC6"/>
    <w:rsid w:val="00C110B5"/>
    <w:rsid w:val="00C1153B"/>
    <w:rsid w:val="00C11864"/>
    <w:rsid w:val="00C11949"/>
    <w:rsid w:val="00C11A02"/>
    <w:rsid w:val="00C11AF3"/>
    <w:rsid w:val="00C11B3B"/>
    <w:rsid w:val="00C11B72"/>
    <w:rsid w:val="00C11BB7"/>
    <w:rsid w:val="00C11E4B"/>
    <w:rsid w:val="00C121BE"/>
    <w:rsid w:val="00C12277"/>
    <w:rsid w:val="00C12402"/>
    <w:rsid w:val="00C12499"/>
    <w:rsid w:val="00C1249E"/>
    <w:rsid w:val="00C12613"/>
    <w:rsid w:val="00C128BE"/>
    <w:rsid w:val="00C12B58"/>
    <w:rsid w:val="00C12C6B"/>
    <w:rsid w:val="00C1303A"/>
    <w:rsid w:val="00C13114"/>
    <w:rsid w:val="00C1338B"/>
    <w:rsid w:val="00C13408"/>
    <w:rsid w:val="00C134E5"/>
    <w:rsid w:val="00C135BB"/>
    <w:rsid w:val="00C13623"/>
    <w:rsid w:val="00C138CF"/>
    <w:rsid w:val="00C14105"/>
    <w:rsid w:val="00C142CA"/>
    <w:rsid w:val="00C14688"/>
    <w:rsid w:val="00C146B0"/>
    <w:rsid w:val="00C14792"/>
    <w:rsid w:val="00C14C0C"/>
    <w:rsid w:val="00C14CC0"/>
    <w:rsid w:val="00C14EAF"/>
    <w:rsid w:val="00C14EBC"/>
    <w:rsid w:val="00C14F38"/>
    <w:rsid w:val="00C15013"/>
    <w:rsid w:val="00C15107"/>
    <w:rsid w:val="00C15124"/>
    <w:rsid w:val="00C15350"/>
    <w:rsid w:val="00C15470"/>
    <w:rsid w:val="00C1560D"/>
    <w:rsid w:val="00C15799"/>
    <w:rsid w:val="00C157A3"/>
    <w:rsid w:val="00C159E1"/>
    <w:rsid w:val="00C15B14"/>
    <w:rsid w:val="00C15B1C"/>
    <w:rsid w:val="00C16190"/>
    <w:rsid w:val="00C1661B"/>
    <w:rsid w:val="00C16CC1"/>
    <w:rsid w:val="00C16F85"/>
    <w:rsid w:val="00C17269"/>
    <w:rsid w:val="00C173D6"/>
    <w:rsid w:val="00C173FB"/>
    <w:rsid w:val="00C17C0C"/>
    <w:rsid w:val="00C17CDF"/>
    <w:rsid w:val="00C206E3"/>
    <w:rsid w:val="00C208D3"/>
    <w:rsid w:val="00C208F7"/>
    <w:rsid w:val="00C20A70"/>
    <w:rsid w:val="00C20F65"/>
    <w:rsid w:val="00C210EB"/>
    <w:rsid w:val="00C212A8"/>
    <w:rsid w:val="00C212B4"/>
    <w:rsid w:val="00C212F7"/>
    <w:rsid w:val="00C21448"/>
    <w:rsid w:val="00C217B2"/>
    <w:rsid w:val="00C21AC2"/>
    <w:rsid w:val="00C21ADC"/>
    <w:rsid w:val="00C21BFD"/>
    <w:rsid w:val="00C21D71"/>
    <w:rsid w:val="00C21EB1"/>
    <w:rsid w:val="00C22126"/>
    <w:rsid w:val="00C22188"/>
    <w:rsid w:val="00C22F86"/>
    <w:rsid w:val="00C22F9C"/>
    <w:rsid w:val="00C23A73"/>
    <w:rsid w:val="00C23C21"/>
    <w:rsid w:val="00C23C80"/>
    <w:rsid w:val="00C23DBA"/>
    <w:rsid w:val="00C23F57"/>
    <w:rsid w:val="00C241B9"/>
    <w:rsid w:val="00C2485F"/>
    <w:rsid w:val="00C249A4"/>
    <w:rsid w:val="00C24A8E"/>
    <w:rsid w:val="00C2500B"/>
    <w:rsid w:val="00C25027"/>
    <w:rsid w:val="00C2533A"/>
    <w:rsid w:val="00C2554D"/>
    <w:rsid w:val="00C259EE"/>
    <w:rsid w:val="00C25C62"/>
    <w:rsid w:val="00C25D4D"/>
    <w:rsid w:val="00C25EA9"/>
    <w:rsid w:val="00C26130"/>
    <w:rsid w:val="00C2631F"/>
    <w:rsid w:val="00C263AC"/>
    <w:rsid w:val="00C26416"/>
    <w:rsid w:val="00C269B3"/>
    <w:rsid w:val="00C26A81"/>
    <w:rsid w:val="00C26AB1"/>
    <w:rsid w:val="00C26BCC"/>
    <w:rsid w:val="00C26BD0"/>
    <w:rsid w:val="00C26C71"/>
    <w:rsid w:val="00C26DCF"/>
    <w:rsid w:val="00C26EA5"/>
    <w:rsid w:val="00C2769F"/>
    <w:rsid w:val="00C277FF"/>
    <w:rsid w:val="00C278D3"/>
    <w:rsid w:val="00C27958"/>
    <w:rsid w:val="00C27B54"/>
    <w:rsid w:val="00C27BE4"/>
    <w:rsid w:val="00C27DF8"/>
    <w:rsid w:val="00C27FDC"/>
    <w:rsid w:val="00C30021"/>
    <w:rsid w:val="00C3021C"/>
    <w:rsid w:val="00C30580"/>
    <w:rsid w:val="00C30662"/>
    <w:rsid w:val="00C307E3"/>
    <w:rsid w:val="00C30B76"/>
    <w:rsid w:val="00C30E52"/>
    <w:rsid w:val="00C310D6"/>
    <w:rsid w:val="00C313CA"/>
    <w:rsid w:val="00C3161D"/>
    <w:rsid w:val="00C3188C"/>
    <w:rsid w:val="00C31F34"/>
    <w:rsid w:val="00C31F4D"/>
    <w:rsid w:val="00C31F75"/>
    <w:rsid w:val="00C31FE1"/>
    <w:rsid w:val="00C320FC"/>
    <w:rsid w:val="00C32269"/>
    <w:rsid w:val="00C32430"/>
    <w:rsid w:val="00C3277D"/>
    <w:rsid w:val="00C3278C"/>
    <w:rsid w:val="00C327EA"/>
    <w:rsid w:val="00C32954"/>
    <w:rsid w:val="00C32D55"/>
    <w:rsid w:val="00C331A4"/>
    <w:rsid w:val="00C3354B"/>
    <w:rsid w:val="00C33695"/>
    <w:rsid w:val="00C336D1"/>
    <w:rsid w:val="00C33857"/>
    <w:rsid w:val="00C3398E"/>
    <w:rsid w:val="00C33E25"/>
    <w:rsid w:val="00C34259"/>
    <w:rsid w:val="00C34464"/>
    <w:rsid w:val="00C344B3"/>
    <w:rsid w:val="00C3453D"/>
    <w:rsid w:val="00C34690"/>
    <w:rsid w:val="00C34797"/>
    <w:rsid w:val="00C3494B"/>
    <w:rsid w:val="00C34AC9"/>
    <w:rsid w:val="00C34CA7"/>
    <w:rsid w:val="00C34EC1"/>
    <w:rsid w:val="00C34F93"/>
    <w:rsid w:val="00C350AE"/>
    <w:rsid w:val="00C3551D"/>
    <w:rsid w:val="00C356C0"/>
    <w:rsid w:val="00C35C3D"/>
    <w:rsid w:val="00C35DB6"/>
    <w:rsid w:val="00C361C2"/>
    <w:rsid w:val="00C362F4"/>
    <w:rsid w:val="00C36470"/>
    <w:rsid w:val="00C365C6"/>
    <w:rsid w:val="00C36A9C"/>
    <w:rsid w:val="00C36D11"/>
    <w:rsid w:val="00C36F55"/>
    <w:rsid w:val="00C37047"/>
    <w:rsid w:val="00C370C0"/>
    <w:rsid w:val="00C37212"/>
    <w:rsid w:val="00C37612"/>
    <w:rsid w:val="00C37F4B"/>
    <w:rsid w:val="00C405D9"/>
    <w:rsid w:val="00C406BF"/>
    <w:rsid w:val="00C40B80"/>
    <w:rsid w:val="00C40C43"/>
    <w:rsid w:val="00C40E70"/>
    <w:rsid w:val="00C40EFF"/>
    <w:rsid w:val="00C41322"/>
    <w:rsid w:val="00C415FA"/>
    <w:rsid w:val="00C416A6"/>
    <w:rsid w:val="00C416AA"/>
    <w:rsid w:val="00C4183E"/>
    <w:rsid w:val="00C4198D"/>
    <w:rsid w:val="00C41A5A"/>
    <w:rsid w:val="00C41C85"/>
    <w:rsid w:val="00C41CF7"/>
    <w:rsid w:val="00C41DF9"/>
    <w:rsid w:val="00C41E7B"/>
    <w:rsid w:val="00C421B2"/>
    <w:rsid w:val="00C423FB"/>
    <w:rsid w:val="00C424E8"/>
    <w:rsid w:val="00C42634"/>
    <w:rsid w:val="00C42851"/>
    <w:rsid w:val="00C42898"/>
    <w:rsid w:val="00C43249"/>
    <w:rsid w:val="00C43273"/>
    <w:rsid w:val="00C4345A"/>
    <w:rsid w:val="00C43913"/>
    <w:rsid w:val="00C43A6B"/>
    <w:rsid w:val="00C43BD0"/>
    <w:rsid w:val="00C43FEC"/>
    <w:rsid w:val="00C44774"/>
    <w:rsid w:val="00C4483C"/>
    <w:rsid w:val="00C44869"/>
    <w:rsid w:val="00C44B90"/>
    <w:rsid w:val="00C44D4A"/>
    <w:rsid w:val="00C44D67"/>
    <w:rsid w:val="00C44D97"/>
    <w:rsid w:val="00C44FE9"/>
    <w:rsid w:val="00C450F3"/>
    <w:rsid w:val="00C45196"/>
    <w:rsid w:val="00C45606"/>
    <w:rsid w:val="00C45766"/>
    <w:rsid w:val="00C45895"/>
    <w:rsid w:val="00C45BC6"/>
    <w:rsid w:val="00C45CA9"/>
    <w:rsid w:val="00C45D50"/>
    <w:rsid w:val="00C45F5B"/>
    <w:rsid w:val="00C46052"/>
    <w:rsid w:val="00C4607F"/>
    <w:rsid w:val="00C462AD"/>
    <w:rsid w:val="00C464F2"/>
    <w:rsid w:val="00C46935"/>
    <w:rsid w:val="00C46C4A"/>
    <w:rsid w:val="00C46C9A"/>
    <w:rsid w:val="00C46D32"/>
    <w:rsid w:val="00C46D90"/>
    <w:rsid w:val="00C46E62"/>
    <w:rsid w:val="00C46F44"/>
    <w:rsid w:val="00C472BE"/>
    <w:rsid w:val="00C47399"/>
    <w:rsid w:val="00C47628"/>
    <w:rsid w:val="00C478E7"/>
    <w:rsid w:val="00C47907"/>
    <w:rsid w:val="00C47C71"/>
    <w:rsid w:val="00C50263"/>
    <w:rsid w:val="00C5079B"/>
    <w:rsid w:val="00C50825"/>
    <w:rsid w:val="00C50BFA"/>
    <w:rsid w:val="00C50D82"/>
    <w:rsid w:val="00C50DB0"/>
    <w:rsid w:val="00C50DF4"/>
    <w:rsid w:val="00C50E04"/>
    <w:rsid w:val="00C5118F"/>
    <w:rsid w:val="00C511F9"/>
    <w:rsid w:val="00C512FF"/>
    <w:rsid w:val="00C514E4"/>
    <w:rsid w:val="00C51DA5"/>
    <w:rsid w:val="00C5230C"/>
    <w:rsid w:val="00C523B8"/>
    <w:rsid w:val="00C523D7"/>
    <w:rsid w:val="00C52450"/>
    <w:rsid w:val="00C529CF"/>
    <w:rsid w:val="00C529F3"/>
    <w:rsid w:val="00C529FC"/>
    <w:rsid w:val="00C52B5E"/>
    <w:rsid w:val="00C52E6C"/>
    <w:rsid w:val="00C52FA7"/>
    <w:rsid w:val="00C530A1"/>
    <w:rsid w:val="00C53732"/>
    <w:rsid w:val="00C538D6"/>
    <w:rsid w:val="00C53977"/>
    <w:rsid w:val="00C53BE0"/>
    <w:rsid w:val="00C53C9D"/>
    <w:rsid w:val="00C53D6F"/>
    <w:rsid w:val="00C53DB6"/>
    <w:rsid w:val="00C53EB3"/>
    <w:rsid w:val="00C54082"/>
    <w:rsid w:val="00C5428F"/>
    <w:rsid w:val="00C54388"/>
    <w:rsid w:val="00C5458C"/>
    <w:rsid w:val="00C5466B"/>
    <w:rsid w:val="00C54792"/>
    <w:rsid w:val="00C548D1"/>
    <w:rsid w:val="00C54AA9"/>
    <w:rsid w:val="00C54B6E"/>
    <w:rsid w:val="00C54C9C"/>
    <w:rsid w:val="00C55216"/>
    <w:rsid w:val="00C5521C"/>
    <w:rsid w:val="00C55295"/>
    <w:rsid w:val="00C55726"/>
    <w:rsid w:val="00C55E19"/>
    <w:rsid w:val="00C55EBA"/>
    <w:rsid w:val="00C56575"/>
    <w:rsid w:val="00C56656"/>
    <w:rsid w:val="00C5678D"/>
    <w:rsid w:val="00C56793"/>
    <w:rsid w:val="00C56854"/>
    <w:rsid w:val="00C56878"/>
    <w:rsid w:val="00C56A29"/>
    <w:rsid w:val="00C56C5C"/>
    <w:rsid w:val="00C56E6F"/>
    <w:rsid w:val="00C572FC"/>
    <w:rsid w:val="00C5768A"/>
    <w:rsid w:val="00C5774E"/>
    <w:rsid w:val="00C57995"/>
    <w:rsid w:val="00C57A0F"/>
    <w:rsid w:val="00C60117"/>
    <w:rsid w:val="00C6040A"/>
    <w:rsid w:val="00C60439"/>
    <w:rsid w:val="00C605FF"/>
    <w:rsid w:val="00C60753"/>
    <w:rsid w:val="00C6086C"/>
    <w:rsid w:val="00C608C4"/>
    <w:rsid w:val="00C608F4"/>
    <w:rsid w:val="00C60ABD"/>
    <w:rsid w:val="00C61066"/>
    <w:rsid w:val="00C611D5"/>
    <w:rsid w:val="00C6158E"/>
    <w:rsid w:val="00C61701"/>
    <w:rsid w:val="00C61913"/>
    <w:rsid w:val="00C619B0"/>
    <w:rsid w:val="00C61D41"/>
    <w:rsid w:val="00C61DB1"/>
    <w:rsid w:val="00C61FD2"/>
    <w:rsid w:val="00C6224C"/>
    <w:rsid w:val="00C623D4"/>
    <w:rsid w:val="00C62522"/>
    <w:rsid w:val="00C625B2"/>
    <w:rsid w:val="00C6262A"/>
    <w:rsid w:val="00C62656"/>
    <w:rsid w:val="00C627D5"/>
    <w:rsid w:val="00C629EB"/>
    <w:rsid w:val="00C62B36"/>
    <w:rsid w:val="00C631FE"/>
    <w:rsid w:val="00C635B7"/>
    <w:rsid w:val="00C6379E"/>
    <w:rsid w:val="00C637EC"/>
    <w:rsid w:val="00C639B7"/>
    <w:rsid w:val="00C63B04"/>
    <w:rsid w:val="00C63BA7"/>
    <w:rsid w:val="00C63F44"/>
    <w:rsid w:val="00C648BE"/>
    <w:rsid w:val="00C648C3"/>
    <w:rsid w:val="00C64C54"/>
    <w:rsid w:val="00C64E6E"/>
    <w:rsid w:val="00C650A5"/>
    <w:rsid w:val="00C652BA"/>
    <w:rsid w:val="00C6561E"/>
    <w:rsid w:val="00C656F4"/>
    <w:rsid w:val="00C6576E"/>
    <w:rsid w:val="00C65BC0"/>
    <w:rsid w:val="00C65D29"/>
    <w:rsid w:val="00C65DEF"/>
    <w:rsid w:val="00C6639A"/>
    <w:rsid w:val="00C6646B"/>
    <w:rsid w:val="00C66487"/>
    <w:rsid w:val="00C6666F"/>
    <w:rsid w:val="00C66A01"/>
    <w:rsid w:val="00C66A4A"/>
    <w:rsid w:val="00C674B1"/>
    <w:rsid w:val="00C67598"/>
    <w:rsid w:val="00C6770C"/>
    <w:rsid w:val="00C67E56"/>
    <w:rsid w:val="00C67FC0"/>
    <w:rsid w:val="00C70343"/>
    <w:rsid w:val="00C7048E"/>
    <w:rsid w:val="00C70799"/>
    <w:rsid w:val="00C70812"/>
    <w:rsid w:val="00C70ABF"/>
    <w:rsid w:val="00C70EE8"/>
    <w:rsid w:val="00C70FB4"/>
    <w:rsid w:val="00C713A2"/>
    <w:rsid w:val="00C71A86"/>
    <w:rsid w:val="00C71AA5"/>
    <w:rsid w:val="00C71BE8"/>
    <w:rsid w:val="00C720CE"/>
    <w:rsid w:val="00C7216E"/>
    <w:rsid w:val="00C72179"/>
    <w:rsid w:val="00C72184"/>
    <w:rsid w:val="00C72E32"/>
    <w:rsid w:val="00C72E4F"/>
    <w:rsid w:val="00C731D8"/>
    <w:rsid w:val="00C734E2"/>
    <w:rsid w:val="00C73530"/>
    <w:rsid w:val="00C735E2"/>
    <w:rsid w:val="00C738AB"/>
    <w:rsid w:val="00C7402F"/>
    <w:rsid w:val="00C7445C"/>
    <w:rsid w:val="00C744A0"/>
    <w:rsid w:val="00C7495B"/>
    <w:rsid w:val="00C75307"/>
    <w:rsid w:val="00C758DE"/>
    <w:rsid w:val="00C75988"/>
    <w:rsid w:val="00C75B7B"/>
    <w:rsid w:val="00C75C3C"/>
    <w:rsid w:val="00C760DD"/>
    <w:rsid w:val="00C7616B"/>
    <w:rsid w:val="00C767EC"/>
    <w:rsid w:val="00C76857"/>
    <w:rsid w:val="00C76A5A"/>
    <w:rsid w:val="00C76E20"/>
    <w:rsid w:val="00C7706A"/>
    <w:rsid w:val="00C772A5"/>
    <w:rsid w:val="00C773DB"/>
    <w:rsid w:val="00C774D1"/>
    <w:rsid w:val="00C7754D"/>
    <w:rsid w:val="00C7758B"/>
    <w:rsid w:val="00C775DD"/>
    <w:rsid w:val="00C7774F"/>
    <w:rsid w:val="00C7791D"/>
    <w:rsid w:val="00C77C68"/>
    <w:rsid w:val="00C7AE3C"/>
    <w:rsid w:val="00C80531"/>
    <w:rsid w:val="00C8065F"/>
    <w:rsid w:val="00C806C3"/>
    <w:rsid w:val="00C80767"/>
    <w:rsid w:val="00C80875"/>
    <w:rsid w:val="00C80897"/>
    <w:rsid w:val="00C80912"/>
    <w:rsid w:val="00C810AE"/>
    <w:rsid w:val="00C81290"/>
    <w:rsid w:val="00C819BC"/>
    <w:rsid w:val="00C81A65"/>
    <w:rsid w:val="00C81C2D"/>
    <w:rsid w:val="00C81E4C"/>
    <w:rsid w:val="00C828AC"/>
    <w:rsid w:val="00C82F41"/>
    <w:rsid w:val="00C831E3"/>
    <w:rsid w:val="00C839DF"/>
    <w:rsid w:val="00C83C5E"/>
    <w:rsid w:val="00C83C88"/>
    <w:rsid w:val="00C83E0D"/>
    <w:rsid w:val="00C83E32"/>
    <w:rsid w:val="00C83EBC"/>
    <w:rsid w:val="00C83EE6"/>
    <w:rsid w:val="00C83F3D"/>
    <w:rsid w:val="00C8442B"/>
    <w:rsid w:val="00C84709"/>
    <w:rsid w:val="00C847A2"/>
    <w:rsid w:val="00C847F8"/>
    <w:rsid w:val="00C84901"/>
    <w:rsid w:val="00C84908"/>
    <w:rsid w:val="00C84D7F"/>
    <w:rsid w:val="00C84F3E"/>
    <w:rsid w:val="00C850C3"/>
    <w:rsid w:val="00C85560"/>
    <w:rsid w:val="00C857EC"/>
    <w:rsid w:val="00C85C04"/>
    <w:rsid w:val="00C85D68"/>
    <w:rsid w:val="00C863A7"/>
    <w:rsid w:val="00C863FA"/>
    <w:rsid w:val="00C868AB"/>
    <w:rsid w:val="00C86AE7"/>
    <w:rsid w:val="00C86C47"/>
    <w:rsid w:val="00C86CD2"/>
    <w:rsid w:val="00C86E20"/>
    <w:rsid w:val="00C8720C"/>
    <w:rsid w:val="00C87274"/>
    <w:rsid w:val="00C872EE"/>
    <w:rsid w:val="00C87515"/>
    <w:rsid w:val="00C87554"/>
    <w:rsid w:val="00C87597"/>
    <w:rsid w:val="00C87628"/>
    <w:rsid w:val="00C87642"/>
    <w:rsid w:val="00C87730"/>
    <w:rsid w:val="00C87817"/>
    <w:rsid w:val="00C878EF"/>
    <w:rsid w:val="00C87D01"/>
    <w:rsid w:val="00C87FA0"/>
    <w:rsid w:val="00C900A1"/>
    <w:rsid w:val="00C9018D"/>
    <w:rsid w:val="00C901B0"/>
    <w:rsid w:val="00C90212"/>
    <w:rsid w:val="00C9037D"/>
    <w:rsid w:val="00C903E3"/>
    <w:rsid w:val="00C90A5D"/>
    <w:rsid w:val="00C90B75"/>
    <w:rsid w:val="00C90CF5"/>
    <w:rsid w:val="00C913D0"/>
    <w:rsid w:val="00C91528"/>
    <w:rsid w:val="00C9154E"/>
    <w:rsid w:val="00C919DE"/>
    <w:rsid w:val="00C91B41"/>
    <w:rsid w:val="00C91D42"/>
    <w:rsid w:val="00C9209C"/>
    <w:rsid w:val="00C921A9"/>
    <w:rsid w:val="00C92479"/>
    <w:rsid w:val="00C9247A"/>
    <w:rsid w:val="00C92664"/>
    <w:rsid w:val="00C92782"/>
    <w:rsid w:val="00C927AB"/>
    <w:rsid w:val="00C92CC3"/>
    <w:rsid w:val="00C932E2"/>
    <w:rsid w:val="00C934D0"/>
    <w:rsid w:val="00C93536"/>
    <w:rsid w:val="00C935CB"/>
    <w:rsid w:val="00C93A54"/>
    <w:rsid w:val="00C93B5C"/>
    <w:rsid w:val="00C93C0A"/>
    <w:rsid w:val="00C93C40"/>
    <w:rsid w:val="00C93D6D"/>
    <w:rsid w:val="00C941C3"/>
    <w:rsid w:val="00C948A7"/>
    <w:rsid w:val="00C9492C"/>
    <w:rsid w:val="00C94CE2"/>
    <w:rsid w:val="00C94E78"/>
    <w:rsid w:val="00C952D1"/>
    <w:rsid w:val="00C9556A"/>
    <w:rsid w:val="00C955E7"/>
    <w:rsid w:val="00C959D9"/>
    <w:rsid w:val="00C95DFB"/>
    <w:rsid w:val="00C96002"/>
    <w:rsid w:val="00C96271"/>
    <w:rsid w:val="00C963B5"/>
    <w:rsid w:val="00C965DA"/>
    <w:rsid w:val="00C96864"/>
    <w:rsid w:val="00C96CE5"/>
    <w:rsid w:val="00C96FC2"/>
    <w:rsid w:val="00C970CD"/>
    <w:rsid w:val="00C970EC"/>
    <w:rsid w:val="00C9712C"/>
    <w:rsid w:val="00C97465"/>
    <w:rsid w:val="00C97929"/>
    <w:rsid w:val="00C97A0B"/>
    <w:rsid w:val="00C97F6A"/>
    <w:rsid w:val="00CA0047"/>
    <w:rsid w:val="00CA0496"/>
    <w:rsid w:val="00CA0685"/>
    <w:rsid w:val="00CA086B"/>
    <w:rsid w:val="00CA0B4D"/>
    <w:rsid w:val="00CA0DAB"/>
    <w:rsid w:val="00CA121F"/>
    <w:rsid w:val="00CA141A"/>
    <w:rsid w:val="00CA1AEA"/>
    <w:rsid w:val="00CA1C7A"/>
    <w:rsid w:val="00CA21EF"/>
    <w:rsid w:val="00CA2359"/>
    <w:rsid w:val="00CA25C5"/>
    <w:rsid w:val="00CA277E"/>
    <w:rsid w:val="00CA2A3F"/>
    <w:rsid w:val="00CA2C97"/>
    <w:rsid w:val="00CA2DB6"/>
    <w:rsid w:val="00CA2ED7"/>
    <w:rsid w:val="00CA3071"/>
    <w:rsid w:val="00CA311D"/>
    <w:rsid w:val="00CA324E"/>
    <w:rsid w:val="00CA33CF"/>
    <w:rsid w:val="00CA395D"/>
    <w:rsid w:val="00CA3CAD"/>
    <w:rsid w:val="00CA3D1F"/>
    <w:rsid w:val="00CA4024"/>
    <w:rsid w:val="00CA41F0"/>
    <w:rsid w:val="00CA4249"/>
    <w:rsid w:val="00CA43B9"/>
    <w:rsid w:val="00CA4615"/>
    <w:rsid w:val="00CA4965"/>
    <w:rsid w:val="00CA49D3"/>
    <w:rsid w:val="00CA4A81"/>
    <w:rsid w:val="00CA4AC2"/>
    <w:rsid w:val="00CA4F2D"/>
    <w:rsid w:val="00CA4F59"/>
    <w:rsid w:val="00CA5072"/>
    <w:rsid w:val="00CA55F5"/>
    <w:rsid w:val="00CA56D3"/>
    <w:rsid w:val="00CA5770"/>
    <w:rsid w:val="00CA5970"/>
    <w:rsid w:val="00CA5CCC"/>
    <w:rsid w:val="00CA5E10"/>
    <w:rsid w:val="00CA6127"/>
    <w:rsid w:val="00CA620B"/>
    <w:rsid w:val="00CA6533"/>
    <w:rsid w:val="00CA6679"/>
    <w:rsid w:val="00CA6739"/>
    <w:rsid w:val="00CA686C"/>
    <w:rsid w:val="00CA688A"/>
    <w:rsid w:val="00CA68A6"/>
    <w:rsid w:val="00CA6C25"/>
    <w:rsid w:val="00CA6F49"/>
    <w:rsid w:val="00CA6FFC"/>
    <w:rsid w:val="00CA714D"/>
    <w:rsid w:val="00CA7171"/>
    <w:rsid w:val="00CA735C"/>
    <w:rsid w:val="00CA7447"/>
    <w:rsid w:val="00CA7540"/>
    <w:rsid w:val="00CA786C"/>
    <w:rsid w:val="00CA78F7"/>
    <w:rsid w:val="00CA7993"/>
    <w:rsid w:val="00CA7AAB"/>
    <w:rsid w:val="00CA7BC0"/>
    <w:rsid w:val="00CA7E33"/>
    <w:rsid w:val="00CA7F71"/>
    <w:rsid w:val="00CB000A"/>
    <w:rsid w:val="00CB022F"/>
    <w:rsid w:val="00CB0495"/>
    <w:rsid w:val="00CB070D"/>
    <w:rsid w:val="00CB0804"/>
    <w:rsid w:val="00CB1297"/>
    <w:rsid w:val="00CB1775"/>
    <w:rsid w:val="00CB1E5E"/>
    <w:rsid w:val="00CB1E8F"/>
    <w:rsid w:val="00CB2259"/>
    <w:rsid w:val="00CB2455"/>
    <w:rsid w:val="00CB2467"/>
    <w:rsid w:val="00CB249F"/>
    <w:rsid w:val="00CB25F3"/>
    <w:rsid w:val="00CB2B49"/>
    <w:rsid w:val="00CB2CA8"/>
    <w:rsid w:val="00CB312E"/>
    <w:rsid w:val="00CB319A"/>
    <w:rsid w:val="00CB31DC"/>
    <w:rsid w:val="00CB340C"/>
    <w:rsid w:val="00CB3A4D"/>
    <w:rsid w:val="00CB3A5F"/>
    <w:rsid w:val="00CB3ACF"/>
    <w:rsid w:val="00CB3DDB"/>
    <w:rsid w:val="00CB3F1C"/>
    <w:rsid w:val="00CB4039"/>
    <w:rsid w:val="00CB4234"/>
    <w:rsid w:val="00CB44FC"/>
    <w:rsid w:val="00CB4507"/>
    <w:rsid w:val="00CB48A6"/>
    <w:rsid w:val="00CB49A0"/>
    <w:rsid w:val="00CB49FB"/>
    <w:rsid w:val="00CB4B12"/>
    <w:rsid w:val="00CB4CD2"/>
    <w:rsid w:val="00CB5452"/>
    <w:rsid w:val="00CB5597"/>
    <w:rsid w:val="00CB5640"/>
    <w:rsid w:val="00CB5B81"/>
    <w:rsid w:val="00CB63CC"/>
    <w:rsid w:val="00CB64AD"/>
    <w:rsid w:val="00CB64B0"/>
    <w:rsid w:val="00CB6722"/>
    <w:rsid w:val="00CB6738"/>
    <w:rsid w:val="00CB68DA"/>
    <w:rsid w:val="00CB69E5"/>
    <w:rsid w:val="00CB6AA8"/>
    <w:rsid w:val="00CB6CBB"/>
    <w:rsid w:val="00CB6D08"/>
    <w:rsid w:val="00CB6D8B"/>
    <w:rsid w:val="00CB6EE4"/>
    <w:rsid w:val="00CB6F21"/>
    <w:rsid w:val="00CB708C"/>
    <w:rsid w:val="00CB7150"/>
    <w:rsid w:val="00CB72D9"/>
    <w:rsid w:val="00CB73C0"/>
    <w:rsid w:val="00CB747F"/>
    <w:rsid w:val="00CB75C1"/>
    <w:rsid w:val="00CB7611"/>
    <w:rsid w:val="00CB7712"/>
    <w:rsid w:val="00CB794B"/>
    <w:rsid w:val="00CB7D8D"/>
    <w:rsid w:val="00CB7E3E"/>
    <w:rsid w:val="00CC01A8"/>
    <w:rsid w:val="00CC0475"/>
    <w:rsid w:val="00CC05D9"/>
    <w:rsid w:val="00CC09D0"/>
    <w:rsid w:val="00CC0A27"/>
    <w:rsid w:val="00CC0AB4"/>
    <w:rsid w:val="00CC0AF9"/>
    <w:rsid w:val="00CC0C3E"/>
    <w:rsid w:val="00CC0CE5"/>
    <w:rsid w:val="00CC11F5"/>
    <w:rsid w:val="00CC12AE"/>
    <w:rsid w:val="00CC13EA"/>
    <w:rsid w:val="00CC1517"/>
    <w:rsid w:val="00CC1CEB"/>
    <w:rsid w:val="00CC1F67"/>
    <w:rsid w:val="00CC203F"/>
    <w:rsid w:val="00CC21E2"/>
    <w:rsid w:val="00CC2329"/>
    <w:rsid w:val="00CC26DC"/>
    <w:rsid w:val="00CC2A12"/>
    <w:rsid w:val="00CC2A8C"/>
    <w:rsid w:val="00CC2ED1"/>
    <w:rsid w:val="00CC305A"/>
    <w:rsid w:val="00CC31C3"/>
    <w:rsid w:val="00CC31E3"/>
    <w:rsid w:val="00CC31E8"/>
    <w:rsid w:val="00CC3333"/>
    <w:rsid w:val="00CC3799"/>
    <w:rsid w:val="00CC3905"/>
    <w:rsid w:val="00CC39DC"/>
    <w:rsid w:val="00CC3ACE"/>
    <w:rsid w:val="00CC3B56"/>
    <w:rsid w:val="00CC3B75"/>
    <w:rsid w:val="00CC4566"/>
    <w:rsid w:val="00CC478B"/>
    <w:rsid w:val="00CC47C7"/>
    <w:rsid w:val="00CC48CB"/>
    <w:rsid w:val="00CC4A35"/>
    <w:rsid w:val="00CC4C1A"/>
    <w:rsid w:val="00CC4C34"/>
    <w:rsid w:val="00CC4E58"/>
    <w:rsid w:val="00CC4F3C"/>
    <w:rsid w:val="00CC4FED"/>
    <w:rsid w:val="00CC5488"/>
    <w:rsid w:val="00CC54D7"/>
    <w:rsid w:val="00CC5596"/>
    <w:rsid w:val="00CC56F7"/>
    <w:rsid w:val="00CC5B85"/>
    <w:rsid w:val="00CC5C2C"/>
    <w:rsid w:val="00CC6358"/>
    <w:rsid w:val="00CC63EB"/>
    <w:rsid w:val="00CC6542"/>
    <w:rsid w:val="00CC680F"/>
    <w:rsid w:val="00CC6A40"/>
    <w:rsid w:val="00CC6C4D"/>
    <w:rsid w:val="00CC6D47"/>
    <w:rsid w:val="00CC6EEC"/>
    <w:rsid w:val="00CC7087"/>
    <w:rsid w:val="00CC75F3"/>
    <w:rsid w:val="00CC7C91"/>
    <w:rsid w:val="00CD00D3"/>
    <w:rsid w:val="00CD02AB"/>
    <w:rsid w:val="00CD0937"/>
    <w:rsid w:val="00CD0A96"/>
    <w:rsid w:val="00CD1100"/>
    <w:rsid w:val="00CD1234"/>
    <w:rsid w:val="00CD131C"/>
    <w:rsid w:val="00CD1605"/>
    <w:rsid w:val="00CD1845"/>
    <w:rsid w:val="00CD1CB5"/>
    <w:rsid w:val="00CD1CF2"/>
    <w:rsid w:val="00CD1E23"/>
    <w:rsid w:val="00CD1E3C"/>
    <w:rsid w:val="00CD1E67"/>
    <w:rsid w:val="00CD1F25"/>
    <w:rsid w:val="00CD23D6"/>
    <w:rsid w:val="00CD25F0"/>
    <w:rsid w:val="00CD2A77"/>
    <w:rsid w:val="00CD2C1B"/>
    <w:rsid w:val="00CD2DF4"/>
    <w:rsid w:val="00CD2F00"/>
    <w:rsid w:val="00CD3181"/>
    <w:rsid w:val="00CD31D4"/>
    <w:rsid w:val="00CD337A"/>
    <w:rsid w:val="00CD37F2"/>
    <w:rsid w:val="00CD38C5"/>
    <w:rsid w:val="00CD3E23"/>
    <w:rsid w:val="00CD4102"/>
    <w:rsid w:val="00CD43B6"/>
    <w:rsid w:val="00CD43C9"/>
    <w:rsid w:val="00CD4514"/>
    <w:rsid w:val="00CD4859"/>
    <w:rsid w:val="00CD56E3"/>
    <w:rsid w:val="00CD5A0A"/>
    <w:rsid w:val="00CD5D4A"/>
    <w:rsid w:val="00CD6072"/>
    <w:rsid w:val="00CD63E9"/>
    <w:rsid w:val="00CD6ACD"/>
    <w:rsid w:val="00CD6EF6"/>
    <w:rsid w:val="00CD6F02"/>
    <w:rsid w:val="00CD7097"/>
    <w:rsid w:val="00CD7295"/>
    <w:rsid w:val="00CD72E4"/>
    <w:rsid w:val="00CD75AC"/>
    <w:rsid w:val="00CD75D1"/>
    <w:rsid w:val="00CD76BE"/>
    <w:rsid w:val="00CD7C3E"/>
    <w:rsid w:val="00CE04D8"/>
    <w:rsid w:val="00CE0891"/>
    <w:rsid w:val="00CE0CA9"/>
    <w:rsid w:val="00CE0D6E"/>
    <w:rsid w:val="00CE121F"/>
    <w:rsid w:val="00CE13BD"/>
    <w:rsid w:val="00CE1728"/>
    <w:rsid w:val="00CE19AB"/>
    <w:rsid w:val="00CE1BEB"/>
    <w:rsid w:val="00CE24C7"/>
    <w:rsid w:val="00CE2BF9"/>
    <w:rsid w:val="00CE2D0D"/>
    <w:rsid w:val="00CE305C"/>
    <w:rsid w:val="00CE3179"/>
    <w:rsid w:val="00CE32BE"/>
    <w:rsid w:val="00CE32D1"/>
    <w:rsid w:val="00CE3405"/>
    <w:rsid w:val="00CE341A"/>
    <w:rsid w:val="00CE37B9"/>
    <w:rsid w:val="00CE3815"/>
    <w:rsid w:val="00CE39DE"/>
    <w:rsid w:val="00CE3B80"/>
    <w:rsid w:val="00CE3C1C"/>
    <w:rsid w:val="00CE3D73"/>
    <w:rsid w:val="00CE3E46"/>
    <w:rsid w:val="00CE3ED2"/>
    <w:rsid w:val="00CE3F66"/>
    <w:rsid w:val="00CE41C1"/>
    <w:rsid w:val="00CE430F"/>
    <w:rsid w:val="00CE443A"/>
    <w:rsid w:val="00CE44BA"/>
    <w:rsid w:val="00CE4717"/>
    <w:rsid w:val="00CE47C5"/>
    <w:rsid w:val="00CE4BCF"/>
    <w:rsid w:val="00CE4C15"/>
    <w:rsid w:val="00CE5766"/>
    <w:rsid w:val="00CE5886"/>
    <w:rsid w:val="00CE58E6"/>
    <w:rsid w:val="00CE5B78"/>
    <w:rsid w:val="00CE5BCD"/>
    <w:rsid w:val="00CE6006"/>
    <w:rsid w:val="00CE61F9"/>
    <w:rsid w:val="00CE627E"/>
    <w:rsid w:val="00CE646C"/>
    <w:rsid w:val="00CE6B0B"/>
    <w:rsid w:val="00CE7125"/>
    <w:rsid w:val="00CE71BA"/>
    <w:rsid w:val="00CE725A"/>
    <w:rsid w:val="00CE733B"/>
    <w:rsid w:val="00CE73EC"/>
    <w:rsid w:val="00CE75F3"/>
    <w:rsid w:val="00CE7903"/>
    <w:rsid w:val="00CE7915"/>
    <w:rsid w:val="00CE7BDF"/>
    <w:rsid w:val="00CE7D00"/>
    <w:rsid w:val="00CE7D7A"/>
    <w:rsid w:val="00CEA125"/>
    <w:rsid w:val="00CEFA4A"/>
    <w:rsid w:val="00CF03B4"/>
    <w:rsid w:val="00CF0F12"/>
    <w:rsid w:val="00CF0F3F"/>
    <w:rsid w:val="00CF11CC"/>
    <w:rsid w:val="00CF12FF"/>
    <w:rsid w:val="00CF14ED"/>
    <w:rsid w:val="00CF1532"/>
    <w:rsid w:val="00CF17E7"/>
    <w:rsid w:val="00CF1AAC"/>
    <w:rsid w:val="00CF1AFB"/>
    <w:rsid w:val="00CF1D3E"/>
    <w:rsid w:val="00CF2013"/>
    <w:rsid w:val="00CF218F"/>
    <w:rsid w:val="00CF22C1"/>
    <w:rsid w:val="00CF22E3"/>
    <w:rsid w:val="00CF2429"/>
    <w:rsid w:val="00CF2468"/>
    <w:rsid w:val="00CF2675"/>
    <w:rsid w:val="00CF2B1D"/>
    <w:rsid w:val="00CF2C44"/>
    <w:rsid w:val="00CF2CEB"/>
    <w:rsid w:val="00CF2F9E"/>
    <w:rsid w:val="00CF2FBC"/>
    <w:rsid w:val="00CF3353"/>
    <w:rsid w:val="00CF3788"/>
    <w:rsid w:val="00CF392B"/>
    <w:rsid w:val="00CF3B07"/>
    <w:rsid w:val="00CF45FD"/>
    <w:rsid w:val="00CF477C"/>
    <w:rsid w:val="00CF4788"/>
    <w:rsid w:val="00CF5251"/>
    <w:rsid w:val="00CF5590"/>
    <w:rsid w:val="00CF5821"/>
    <w:rsid w:val="00CF5840"/>
    <w:rsid w:val="00CF5B69"/>
    <w:rsid w:val="00CF5B70"/>
    <w:rsid w:val="00CF5BF4"/>
    <w:rsid w:val="00CF5CC5"/>
    <w:rsid w:val="00CF5F45"/>
    <w:rsid w:val="00CF6383"/>
    <w:rsid w:val="00CF6508"/>
    <w:rsid w:val="00CF67B0"/>
    <w:rsid w:val="00CF6955"/>
    <w:rsid w:val="00CF6962"/>
    <w:rsid w:val="00CF6A8D"/>
    <w:rsid w:val="00CF6D24"/>
    <w:rsid w:val="00CF6E00"/>
    <w:rsid w:val="00CF6F50"/>
    <w:rsid w:val="00CF6F53"/>
    <w:rsid w:val="00CF70DA"/>
    <w:rsid w:val="00CF7AD2"/>
    <w:rsid w:val="00CF7D1C"/>
    <w:rsid w:val="00CF7E9F"/>
    <w:rsid w:val="00CF7FE5"/>
    <w:rsid w:val="00D00291"/>
    <w:rsid w:val="00D002F4"/>
    <w:rsid w:val="00D00E3E"/>
    <w:rsid w:val="00D00F9E"/>
    <w:rsid w:val="00D01802"/>
    <w:rsid w:val="00D01874"/>
    <w:rsid w:val="00D01AFC"/>
    <w:rsid w:val="00D01B36"/>
    <w:rsid w:val="00D01E38"/>
    <w:rsid w:val="00D01EE5"/>
    <w:rsid w:val="00D02423"/>
    <w:rsid w:val="00D024F3"/>
    <w:rsid w:val="00D02600"/>
    <w:rsid w:val="00D02604"/>
    <w:rsid w:val="00D02796"/>
    <w:rsid w:val="00D027BD"/>
    <w:rsid w:val="00D028E4"/>
    <w:rsid w:val="00D02B20"/>
    <w:rsid w:val="00D02CF1"/>
    <w:rsid w:val="00D032A1"/>
    <w:rsid w:val="00D032F8"/>
    <w:rsid w:val="00D03490"/>
    <w:rsid w:val="00D034BC"/>
    <w:rsid w:val="00D0352E"/>
    <w:rsid w:val="00D03679"/>
    <w:rsid w:val="00D03713"/>
    <w:rsid w:val="00D03A24"/>
    <w:rsid w:val="00D03A5D"/>
    <w:rsid w:val="00D03B3D"/>
    <w:rsid w:val="00D03D84"/>
    <w:rsid w:val="00D041A0"/>
    <w:rsid w:val="00D041AA"/>
    <w:rsid w:val="00D0487C"/>
    <w:rsid w:val="00D0495B"/>
    <w:rsid w:val="00D0495E"/>
    <w:rsid w:val="00D049E2"/>
    <w:rsid w:val="00D04FEB"/>
    <w:rsid w:val="00D050E8"/>
    <w:rsid w:val="00D05259"/>
    <w:rsid w:val="00D054DA"/>
    <w:rsid w:val="00D05504"/>
    <w:rsid w:val="00D05949"/>
    <w:rsid w:val="00D05B56"/>
    <w:rsid w:val="00D05C05"/>
    <w:rsid w:val="00D05CC2"/>
    <w:rsid w:val="00D05FF4"/>
    <w:rsid w:val="00D060CA"/>
    <w:rsid w:val="00D06226"/>
    <w:rsid w:val="00D062B6"/>
    <w:rsid w:val="00D06485"/>
    <w:rsid w:val="00D068EF"/>
    <w:rsid w:val="00D069A2"/>
    <w:rsid w:val="00D071E1"/>
    <w:rsid w:val="00D073DF"/>
    <w:rsid w:val="00D0759B"/>
    <w:rsid w:val="00D0777C"/>
    <w:rsid w:val="00D07846"/>
    <w:rsid w:val="00D0CAF8"/>
    <w:rsid w:val="00D10017"/>
    <w:rsid w:val="00D100EA"/>
    <w:rsid w:val="00D101BB"/>
    <w:rsid w:val="00D1025A"/>
    <w:rsid w:val="00D1031F"/>
    <w:rsid w:val="00D1037C"/>
    <w:rsid w:val="00D103FF"/>
    <w:rsid w:val="00D106D2"/>
    <w:rsid w:val="00D107BB"/>
    <w:rsid w:val="00D107F8"/>
    <w:rsid w:val="00D10C75"/>
    <w:rsid w:val="00D11201"/>
    <w:rsid w:val="00D1133F"/>
    <w:rsid w:val="00D1163E"/>
    <w:rsid w:val="00D11C4B"/>
    <w:rsid w:val="00D12348"/>
    <w:rsid w:val="00D1239C"/>
    <w:rsid w:val="00D1251E"/>
    <w:rsid w:val="00D12DBB"/>
    <w:rsid w:val="00D13469"/>
    <w:rsid w:val="00D1361E"/>
    <w:rsid w:val="00D136D7"/>
    <w:rsid w:val="00D137FD"/>
    <w:rsid w:val="00D13DBA"/>
    <w:rsid w:val="00D14216"/>
    <w:rsid w:val="00D14227"/>
    <w:rsid w:val="00D1468B"/>
    <w:rsid w:val="00D14B58"/>
    <w:rsid w:val="00D14CD1"/>
    <w:rsid w:val="00D14DC1"/>
    <w:rsid w:val="00D14F54"/>
    <w:rsid w:val="00D15277"/>
    <w:rsid w:val="00D15334"/>
    <w:rsid w:val="00D15513"/>
    <w:rsid w:val="00D1569F"/>
    <w:rsid w:val="00D159EF"/>
    <w:rsid w:val="00D15A6E"/>
    <w:rsid w:val="00D15B4D"/>
    <w:rsid w:val="00D15D6D"/>
    <w:rsid w:val="00D15E37"/>
    <w:rsid w:val="00D16027"/>
    <w:rsid w:val="00D16052"/>
    <w:rsid w:val="00D163C9"/>
    <w:rsid w:val="00D16405"/>
    <w:rsid w:val="00D169F1"/>
    <w:rsid w:val="00D16AE8"/>
    <w:rsid w:val="00D16B70"/>
    <w:rsid w:val="00D16B8B"/>
    <w:rsid w:val="00D16BEB"/>
    <w:rsid w:val="00D16FD1"/>
    <w:rsid w:val="00D17083"/>
    <w:rsid w:val="00D172C5"/>
    <w:rsid w:val="00D174DC"/>
    <w:rsid w:val="00D174DE"/>
    <w:rsid w:val="00D17500"/>
    <w:rsid w:val="00D17AE3"/>
    <w:rsid w:val="00D17E6D"/>
    <w:rsid w:val="00D207D7"/>
    <w:rsid w:val="00D20A72"/>
    <w:rsid w:val="00D20BE0"/>
    <w:rsid w:val="00D20E53"/>
    <w:rsid w:val="00D2111A"/>
    <w:rsid w:val="00D21698"/>
    <w:rsid w:val="00D21825"/>
    <w:rsid w:val="00D21BF1"/>
    <w:rsid w:val="00D21CBC"/>
    <w:rsid w:val="00D21DB9"/>
    <w:rsid w:val="00D21EF6"/>
    <w:rsid w:val="00D220A0"/>
    <w:rsid w:val="00D225B0"/>
    <w:rsid w:val="00D228ED"/>
    <w:rsid w:val="00D22B1F"/>
    <w:rsid w:val="00D22D2A"/>
    <w:rsid w:val="00D22D96"/>
    <w:rsid w:val="00D22DF9"/>
    <w:rsid w:val="00D22F6A"/>
    <w:rsid w:val="00D22FCB"/>
    <w:rsid w:val="00D23180"/>
    <w:rsid w:val="00D231BD"/>
    <w:rsid w:val="00D2332E"/>
    <w:rsid w:val="00D23455"/>
    <w:rsid w:val="00D23960"/>
    <w:rsid w:val="00D23FF8"/>
    <w:rsid w:val="00D24225"/>
    <w:rsid w:val="00D244EE"/>
    <w:rsid w:val="00D2453B"/>
    <w:rsid w:val="00D24577"/>
    <w:rsid w:val="00D245CE"/>
    <w:rsid w:val="00D24677"/>
    <w:rsid w:val="00D24989"/>
    <w:rsid w:val="00D24C19"/>
    <w:rsid w:val="00D24C28"/>
    <w:rsid w:val="00D24DD1"/>
    <w:rsid w:val="00D24DF9"/>
    <w:rsid w:val="00D250F5"/>
    <w:rsid w:val="00D252FE"/>
    <w:rsid w:val="00D25551"/>
    <w:rsid w:val="00D257DC"/>
    <w:rsid w:val="00D25B5D"/>
    <w:rsid w:val="00D25BFF"/>
    <w:rsid w:val="00D25EA7"/>
    <w:rsid w:val="00D26039"/>
    <w:rsid w:val="00D26114"/>
    <w:rsid w:val="00D26213"/>
    <w:rsid w:val="00D268C9"/>
    <w:rsid w:val="00D269A9"/>
    <w:rsid w:val="00D269D3"/>
    <w:rsid w:val="00D26DB7"/>
    <w:rsid w:val="00D27055"/>
    <w:rsid w:val="00D27172"/>
    <w:rsid w:val="00D27187"/>
    <w:rsid w:val="00D271F4"/>
    <w:rsid w:val="00D2721C"/>
    <w:rsid w:val="00D273A8"/>
    <w:rsid w:val="00D27F32"/>
    <w:rsid w:val="00D304ED"/>
    <w:rsid w:val="00D306F9"/>
    <w:rsid w:val="00D30780"/>
    <w:rsid w:val="00D30810"/>
    <w:rsid w:val="00D30DAC"/>
    <w:rsid w:val="00D30F10"/>
    <w:rsid w:val="00D30FBC"/>
    <w:rsid w:val="00D31151"/>
    <w:rsid w:val="00D31AB0"/>
    <w:rsid w:val="00D31B6E"/>
    <w:rsid w:val="00D31B92"/>
    <w:rsid w:val="00D31BFE"/>
    <w:rsid w:val="00D31CA1"/>
    <w:rsid w:val="00D31E98"/>
    <w:rsid w:val="00D31FB8"/>
    <w:rsid w:val="00D31FF8"/>
    <w:rsid w:val="00D320C9"/>
    <w:rsid w:val="00D32414"/>
    <w:rsid w:val="00D32538"/>
    <w:rsid w:val="00D3284A"/>
    <w:rsid w:val="00D32F12"/>
    <w:rsid w:val="00D3301B"/>
    <w:rsid w:val="00D33414"/>
    <w:rsid w:val="00D33552"/>
    <w:rsid w:val="00D33778"/>
    <w:rsid w:val="00D33924"/>
    <w:rsid w:val="00D33CC8"/>
    <w:rsid w:val="00D33F2C"/>
    <w:rsid w:val="00D34001"/>
    <w:rsid w:val="00D34046"/>
    <w:rsid w:val="00D341E9"/>
    <w:rsid w:val="00D343B9"/>
    <w:rsid w:val="00D347A0"/>
    <w:rsid w:val="00D34D39"/>
    <w:rsid w:val="00D34E6B"/>
    <w:rsid w:val="00D34E6C"/>
    <w:rsid w:val="00D34F29"/>
    <w:rsid w:val="00D350F2"/>
    <w:rsid w:val="00D35439"/>
    <w:rsid w:val="00D359C6"/>
    <w:rsid w:val="00D35C2A"/>
    <w:rsid w:val="00D3636A"/>
    <w:rsid w:val="00D363BC"/>
    <w:rsid w:val="00D36B95"/>
    <w:rsid w:val="00D36EAB"/>
    <w:rsid w:val="00D36EE1"/>
    <w:rsid w:val="00D3715B"/>
    <w:rsid w:val="00D37173"/>
    <w:rsid w:val="00D373BB"/>
    <w:rsid w:val="00D373CB"/>
    <w:rsid w:val="00D373E9"/>
    <w:rsid w:val="00D37524"/>
    <w:rsid w:val="00D3762B"/>
    <w:rsid w:val="00D37666"/>
    <w:rsid w:val="00D37C08"/>
    <w:rsid w:val="00D4050E"/>
    <w:rsid w:val="00D40618"/>
    <w:rsid w:val="00D40740"/>
    <w:rsid w:val="00D40915"/>
    <w:rsid w:val="00D409D2"/>
    <w:rsid w:val="00D40BD2"/>
    <w:rsid w:val="00D40D8D"/>
    <w:rsid w:val="00D40F54"/>
    <w:rsid w:val="00D410DB"/>
    <w:rsid w:val="00D41336"/>
    <w:rsid w:val="00D413AD"/>
    <w:rsid w:val="00D4144C"/>
    <w:rsid w:val="00D414EE"/>
    <w:rsid w:val="00D4154F"/>
    <w:rsid w:val="00D417B5"/>
    <w:rsid w:val="00D417F6"/>
    <w:rsid w:val="00D41B49"/>
    <w:rsid w:val="00D41D94"/>
    <w:rsid w:val="00D41EDC"/>
    <w:rsid w:val="00D421F3"/>
    <w:rsid w:val="00D42208"/>
    <w:rsid w:val="00D4222E"/>
    <w:rsid w:val="00D4229F"/>
    <w:rsid w:val="00D423D1"/>
    <w:rsid w:val="00D42655"/>
    <w:rsid w:val="00D426D0"/>
    <w:rsid w:val="00D42796"/>
    <w:rsid w:val="00D42AA2"/>
    <w:rsid w:val="00D42B30"/>
    <w:rsid w:val="00D42D4A"/>
    <w:rsid w:val="00D42DCC"/>
    <w:rsid w:val="00D42EE9"/>
    <w:rsid w:val="00D42F18"/>
    <w:rsid w:val="00D43078"/>
    <w:rsid w:val="00D43114"/>
    <w:rsid w:val="00D4335A"/>
    <w:rsid w:val="00D434EF"/>
    <w:rsid w:val="00D434FB"/>
    <w:rsid w:val="00D43638"/>
    <w:rsid w:val="00D4373B"/>
    <w:rsid w:val="00D43933"/>
    <w:rsid w:val="00D4399F"/>
    <w:rsid w:val="00D43BDD"/>
    <w:rsid w:val="00D43CBF"/>
    <w:rsid w:val="00D440A4"/>
    <w:rsid w:val="00D440FA"/>
    <w:rsid w:val="00D44134"/>
    <w:rsid w:val="00D4416E"/>
    <w:rsid w:val="00D4432E"/>
    <w:rsid w:val="00D443BA"/>
    <w:rsid w:val="00D447AC"/>
    <w:rsid w:val="00D44A99"/>
    <w:rsid w:val="00D44AF4"/>
    <w:rsid w:val="00D44B6E"/>
    <w:rsid w:val="00D44B76"/>
    <w:rsid w:val="00D44C03"/>
    <w:rsid w:val="00D44E79"/>
    <w:rsid w:val="00D45314"/>
    <w:rsid w:val="00D4539A"/>
    <w:rsid w:val="00D4545F"/>
    <w:rsid w:val="00D455AC"/>
    <w:rsid w:val="00D455B1"/>
    <w:rsid w:val="00D4583B"/>
    <w:rsid w:val="00D45ACA"/>
    <w:rsid w:val="00D45AE0"/>
    <w:rsid w:val="00D45E1A"/>
    <w:rsid w:val="00D46008"/>
    <w:rsid w:val="00D46125"/>
    <w:rsid w:val="00D46141"/>
    <w:rsid w:val="00D462CE"/>
    <w:rsid w:val="00D468B9"/>
    <w:rsid w:val="00D46982"/>
    <w:rsid w:val="00D46AAD"/>
    <w:rsid w:val="00D46CFA"/>
    <w:rsid w:val="00D46F40"/>
    <w:rsid w:val="00D4705C"/>
    <w:rsid w:val="00D470FA"/>
    <w:rsid w:val="00D47299"/>
    <w:rsid w:val="00D473EB"/>
    <w:rsid w:val="00D47B53"/>
    <w:rsid w:val="00D47F05"/>
    <w:rsid w:val="00D50233"/>
    <w:rsid w:val="00D503D1"/>
    <w:rsid w:val="00D504A8"/>
    <w:rsid w:val="00D50594"/>
    <w:rsid w:val="00D5098A"/>
    <w:rsid w:val="00D509FE"/>
    <w:rsid w:val="00D50B5C"/>
    <w:rsid w:val="00D50CC3"/>
    <w:rsid w:val="00D50F89"/>
    <w:rsid w:val="00D5119C"/>
    <w:rsid w:val="00D5134E"/>
    <w:rsid w:val="00D51408"/>
    <w:rsid w:val="00D514C8"/>
    <w:rsid w:val="00D5178A"/>
    <w:rsid w:val="00D51F30"/>
    <w:rsid w:val="00D51F47"/>
    <w:rsid w:val="00D52036"/>
    <w:rsid w:val="00D522C4"/>
    <w:rsid w:val="00D523AC"/>
    <w:rsid w:val="00D52690"/>
    <w:rsid w:val="00D526D5"/>
    <w:rsid w:val="00D52916"/>
    <w:rsid w:val="00D52961"/>
    <w:rsid w:val="00D52A7A"/>
    <w:rsid w:val="00D52ACD"/>
    <w:rsid w:val="00D5306F"/>
    <w:rsid w:val="00D532FD"/>
    <w:rsid w:val="00D532FE"/>
    <w:rsid w:val="00D536B8"/>
    <w:rsid w:val="00D53DFA"/>
    <w:rsid w:val="00D53E2D"/>
    <w:rsid w:val="00D53F3F"/>
    <w:rsid w:val="00D53FD6"/>
    <w:rsid w:val="00D5410B"/>
    <w:rsid w:val="00D54342"/>
    <w:rsid w:val="00D543CD"/>
    <w:rsid w:val="00D5453E"/>
    <w:rsid w:val="00D54766"/>
    <w:rsid w:val="00D54AD8"/>
    <w:rsid w:val="00D54E3A"/>
    <w:rsid w:val="00D54FE7"/>
    <w:rsid w:val="00D55076"/>
    <w:rsid w:val="00D552BC"/>
    <w:rsid w:val="00D556B3"/>
    <w:rsid w:val="00D557E7"/>
    <w:rsid w:val="00D55A57"/>
    <w:rsid w:val="00D55A58"/>
    <w:rsid w:val="00D56594"/>
    <w:rsid w:val="00D5666B"/>
    <w:rsid w:val="00D567A2"/>
    <w:rsid w:val="00D56B85"/>
    <w:rsid w:val="00D56C35"/>
    <w:rsid w:val="00D56EF4"/>
    <w:rsid w:val="00D56FC9"/>
    <w:rsid w:val="00D57081"/>
    <w:rsid w:val="00D57B47"/>
    <w:rsid w:val="00D602BE"/>
    <w:rsid w:val="00D60391"/>
    <w:rsid w:val="00D6080F"/>
    <w:rsid w:val="00D60840"/>
    <w:rsid w:val="00D60BDE"/>
    <w:rsid w:val="00D60C6A"/>
    <w:rsid w:val="00D60D62"/>
    <w:rsid w:val="00D60DB0"/>
    <w:rsid w:val="00D60DDE"/>
    <w:rsid w:val="00D60EE6"/>
    <w:rsid w:val="00D60F95"/>
    <w:rsid w:val="00D60FCA"/>
    <w:rsid w:val="00D6123B"/>
    <w:rsid w:val="00D61444"/>
    <w:rsid w:val="00D61843"/>
    <w:rsid w:val="00D619D4"/>
    <w:rsid w:val="00D61AF4"/>
    <w:rsid w:val="00D620E1"/>
    <w:rsid w:val="00D626C2"/>
    <w:rsid w:val="00D62C01"/>
    <w:rsid w:val="00D62C10"/>
    <w:rsid w:val="00D62D21"/>
    <w:rsid w:val="00D62E1E"/>
    <w:rsid w:val="00D62FBA"/>
    <w:rsid w:val="00D63241"/>
    <w:rsid w:val="00D632CF"/>
    <w:rsid w:val="00D635D8"/>
    <w:rsid w:val="00D63CE6"/>
    <w:rsid w:val="00D63DCD"/>
    <w:rsid w:val="00D63DFD"/>
    <w:rsid w:val="00D63F5B"/>
    <w:rsid w:val="00D641E7"/>
    <w:rsid w:val="00D646A2"/>
    <w:rsid w:val="00D647C3"/>
    <w:rsid w:val="00D64819"/>
    <w:rsid w:val="00D64F0A"/>
    <w:rsid w:val="00D65042"/>
    <w:rsid w:val="00D651DC"/>
    <w:rsid w:val="00D652CA"/>
    <w:rsid w:val="00D652FC"/>
    <w:rsid w:val="00D65693"/>
    <w:rsid w:val="00D65770"/>
    <w:rsid w:val="00D6586B"/>
    <w:rsid w:val="00D65998"/>
    <w:rsid w:val="00D65AA0"/>
    <w:rsid w:val="00D65BD3"/>
    <w:rsid w:val="00D65E0C"/>
    <w:rsid w:val="00D65E57"/>
    <w:rsid w:val="00D66103"/>
    <w:rsid w:val="00D66123"/>
    <w:rsid w:val="00D6641A"/>
    <w:rsid w:val="00D66621"/>
    <w:rsid w:val="00D66A65"/>
    <w:rsid w:val="00D66A7E"/>
    <w:rsid w:val="00D66C97"/>
    <w:rsid w:val="00D67042"/>
    <w:rsid w:val="00D67288"/>
    <w:rsid w:val="00D673D4"/>
    <w:rsid w:val="00D674EF"/>
    <w:rsid w:val="00D67589"/>
    <w:rsid w:val="00D675B2"/>
    <w:rsid w:val="00D67658"/>
    <w:rsid w:val="00D67705"/>
    <w:rsid w:val="00D67707"/>
    <w:rsid w:val="00D67A8C"/>
    <w:rsid w:val="00D67BB0"/>
    <w:rsid w:val="00D67DB8"/>
    <w:rsid w:val="00D67FE5"/>
    <w:rsid w:val="00D70540"/>
    <w:rsid w:val="00D705EB"/>
    <w:rsid w:val="00D7090D"/>
    <w:rsid w:val="00D70AE6"/>
    <w:rsid w:val="00D70C57"/>
    <w:rsid w:val="00D70E8A"/>
    <w:rsid w:val="00D70EA6"/>
    <w:rsid w:val="00D7131E"/>
    <w:rsid w:val="00D7138B"/>
    <w:rsid w:val="00D713A3"/>
    <w:rsid w:val="00D713EB"/>
    <w:rsid w:val="00D7157F"/>
    <w:rsid w:val="00D7165A"/>
    <w:rsid w:val="00D7168A"/>
    <w:rsid w:val="00D71713"/>
    <w:rsid w:val="00D71770"/>
    <w:rsid w:val="00D7187E"/>
    <w:rsid w:val="00D718B7"/>
    <w:rsid w:val="00D71925"/>
    <w:rsid w:val="00D719B5"/>
    <w:rsid w:val="00D71CFD"/>
    <w:rsid w:val="00D71E1E"/>
    <w:rsid w:val="00D71FA5"/>
    <w:rsid w:val="00D72105"/>
    <w:rsid w:val="00D72492"/>
    <w:rsid w:val="00D72613"/>
    <w:rsid w:val="00D726F5"/>
    <w:rsid w:val="00D728F1"/>
    <w:rsid w:val="00D728F9"/>
    <w:rsid w:val="00D7290B"/>
    <w:rsid w:val="00D72951"/>
    <w:rsid w:val="00D72E71"/>
    <w:rsid w:val="00D73362"/>
    <w:rsid w:val="00D73BBE"/>
    <w:rsid w:val="00D74098"/>
    <w:rsid w:val="00D743E6"/>
    <w:rsid w:val="00D74879"/>
    <w:rsid w:val="00D74B65"/>
    <w:rsid w:val="00D74D5D"/>
    <w:rsid w:val="00D74FBA"/>
    <w:rsid w:val="00D74FEC"/>
    <w:rsid w:val="00D7505F"/>
    <w:rsid w:val="00D7506D"/>
    <w:rsid w:val="00D750BD"/>
    <w:rsid w:val="00D75209"/>
    <w:rsid w:val="00D752AC"/>
    <w:rsid w:val="00D75318"/>
    <w:rsid w:val="00D7548F"/>
    <w:rsid w:val="00D75502"/>
    <w:rsid w:val="00D757D2"/>
    <w:rsid w:val="00D75D3F"/>
    <w:rsid w:val="00D75F98"/>
    <w:rsid w:val="00D76012"/>
    <w:rsid w:val="00D76272"/>
    <w:rsid w:val="00D762F3"/>
    <w:rsid w:val="00D763EF"/>
    <w:rsid w:val="00D76534"/>
    <w:rsid w:val="00D766AF"/>
    <w:rsid w:val="00D768EE"/>
    <w:rsid w:val="00D76C0A"/>
    <w:rsid w:val="00D76E9D"/>
    <w:rsid w:val="00D76F45"/>
    <w:rsid w:val="00D77315"/>
    <w:rsid w:val="00D773E5"/>
    <w:rsid w:val="00D7741B"/>
    <w:rsid w:val="00D77C09"/>
    <w:rsid w:val="00D77E7D"/>
    <w:rsid w:val="00D77F30"/>
    <w:rsid w:val="00D801CD"/>
    <w:rsid w:val="00D80235"/>
    <w:rsid w:val="00D802BE"/>
    <w:rsid w:val="00D8035C"/>
    <w:rsid w:val="00D8079D"/>
    <w:rsid w:val="00D807B5"/>
    <w:rsid w:val="00D809F0"/>
    <w:rsid w:val="00D80A98"/>
    <w:rsid w:val="00D80B01"/>
    <w:rsid w:val="00D80B8C"/>
    <w:rsid w:val="00D80C0B"/>
    <w:rsid w:val="00D80C24"/>
    <w:rsid w:val="00D80E9A"/>
    <w:rsid w:val="00D8125B"/>
    <w:rsid w:val="00D8149F"/>
    <w:rsid w:val="00D8190D"/>
    <w:rsid w:val="00D81C75"/>
    <w:rsid w:val="00D81FA1"/>
    <w:rsid w:val="00D81FAB"/>
    <w:rsid w:val="00D822DE"/>
    <w:rsid w:val="00D8257D"/>
    <w:rsid w:val="00D825C8"/>
    <w:rsid w:val="00D827F3"/>
    <w:rsid w:val="00D828B0"/>
    <w:rsid w:val="00D82BDE"/>
    <w:rsid w:val="00D82F16"/>
    <w:rsid w:val="00D83108"/>
    <w:rsid w:val="00D83350"/>
    <w:rsid w:val="00D8347A"/>
    <w:rsid w:val="00D835CD"/>
    <w:rsid w:val="00D835DE"/>
    <w:rsid w:val="00D835FD"/>
    <w:rsid w:val="00D83B10"/>
    <w:rsid w:val="00D84074"/>
    <w:rsid w:val="00D842AB"/>
    <w:rsid w:val="00D842C1"/>
    <w:rsid w:val="00D843B5"/>
    <w:rsid w:val="00D845D4"/>
    <w:rsid w:val="00D846BB"/>
    <w:rsid w:val="00D84717"/>
    <w:rsid w:val="00D84B87"/>
    <w:rsid w:val="00D84CBB"/>
    <w:rsid w:val="00D84CC0"/>
    <w:rsid w:val="00D84F55"/>
    <w:rsid w:val="00D85248"/>
    <w:rsid w:val="00D853BD"/>
    <w:rsid w:val="00D86091"/>
    <w:rsid w:val="00D862B2"/>
    <w:rsid w:val="00D86381"/>
    <w:rsid w:val="00D864EF"/>
    <w:rsid w:val="00D86528"/>
    <w:rsid w:val="00D86540"/>
    <w:rsid w:val="00D86631"/>
    <w:rsid w:val="00D867BC"/>
    <w:rsid w:val="00D86B55"/>
    <w:rsid w:val="00D86C00"/>
    <w:rsid w:val="00D86C3D"/>
    <w:rsid w:val="00D86F80"/>
    <w:rsid w:val="00D87003"/>
    <w:rsid w:val="00D875EC"/>
    <w:rsid w:val="00D87842"/>
    <w:rsid w:val="00D87AC1"/>
    <w:rsid w:val="00D87C05"/>
    <w:rsid w:val="00D87D1E"/>
    <w:rsid w:val="00D901E2"/>
    <w:rsid w:val="00D905BC"/>
    <w:rsid w:val="00D90781"/>
    <w:rsid w:val="00D9079F"/>
    <w:rsid w:val="00D90B75"/>
    <w:rsid w:val="00D90F91"/>
    <w:rsid w:val="00D90FA4"/>
    <w:rsid w:val="00D90FF5"/>
    <w:rsid w:val="00D91819"/>
    <w:rsid w:val="00D918A0"/>
    <w:rsid w:val="00D91A90"/>
    <w:rsid w:val="00D9207C"/>
    <w:rsid w:val="00D92139"/>
    <w:rsid w:val="00D9233E"/>
    <w:rsid w:val="00D9239E"/>
    <w:rsid w:val="00D92448"/>
    <w:rsid w:val="00D9254D"/>
    <w:rsid w:val="00D9299B"/>
    <w:rsid w:val="00D92D8A"/>
    <w:rsid w:val="00D92FE6"/>
    <w:rsid w:val="00D9315B"/>
    <w:rsid w:val="00D9320C"/>
    <w:rsid w:val="00D933A8"/>
    <w:rsid w:val="00D935E7"/>
    <w:rsid w:val="00D9387A"/>
    <w:rsid w:val="00D9389E"/>
    <w:rsid w:val="00D93C12"/>
    <w:rsid w:val="00D93E1E"/>
    <w:rsid w:val="00D943B1"/>
    <w:rsid w:val="00D949B3"/>
    <w:rsid w:val="00D94B44"/>
    <w:rsid w:val="00D94F20"/>
    <w:rsid w:val="00D95659"/>
    <w:rsid w:val="00D95851"/>
    <w:rsid w:val="00D95CA4"/>
    <w:rsid w:val="00D95FFE"/>
    <w:rsid w:val="00D962F7"/>
    <w:rsid w:val="00D96847"/>
    <w:rsid w:val="00D96991"/>
    <w:rsid w:val="00D96FD0"/>
    <w:rsid w:val="00D9749F"/>
    <w:rsid w:val="00D97505"/>
    <w:rsid w:val="00D97922"/>
    <w:rsid w:val="00D97A48"/>
    <w:rsid w:val="00D97D30"/>
    <w:rsid w:val="00D97F3F"/>
    <w:rsid w:val="00D97FCF"/>
    <w:rsid w:val="00DA0166"/>
    <w:rsid w:val="00DA0305"/>
    <w:rsid w:val="00DA03F2"/>
    <w:rsid w:val="00DA05B6"/>
    <w:rsid w:val="00DA0BEA"/>
    <w:rsid w:val="00DA0DDE"/>
    <w:rsid w:val="00DA0F44"/>
    <w:rsid w:val="00DA110D"/>
    <w:rsid w:val="00DA118A"/>
    <w:rsid w:val="00DA132D"/>
    <w:rsid w:val="00DA1410"/>
    <w:rsid w:val="00DA1869"/>
    <w:rsid w:val="00DA1A55"/>
    <w:rsid w:val="00DA1ADD"/>
    <w:rsid w:val="00DA1BB9"/>
    <w:rsid w:val="00DA1D7B"/>
    <w:rsid w:val="00DA1FA8"/>
    <w:rsid w:val="00DA203D"/>
    <w:rsid w:val="00DA2486"/>
    <w:rsid w:val="00DA2898"/>
    <w:rsid w:val="00DA2A6A"/>
    <w:rsid w:val="00DA336A"/>
    <w:rsid w:val="00DA365C"/>
    <w:rsid w:val="00DA3782"/>
    <w:rsid w:val="00DA37F2"/>
    <w:rsid w:val="00DA397E"/>
    <w:rsid w:val="00DA3A59"/>
    <w:rsid w:val="00DA3AF1"/>
    <w:rsid w:val="00DA3B1D"/>
    <w:rsid w:val="00DA4227"/>
    <w:rsid w:val="00DA4564"/>
    <w:rsid w:val="00DA4645"/>
    <w:rsid w:val="00DA4821"/>
    <w:rsid w:val="00DA4BF1"/>
    <w:rsid w:val="00DA4CCB"/>
    <w:rsid w:val="00DA52B4"/>
    <w:rsid w:val="00DA52DD"/>
    <w:rsid w:val="00DA575E"/>
    <w:rsid w:val="00DA58F5"/>
    <w:rsid w:val="00DA5E14"/>
    <w:rsid w:val="00DA6098"/>
    <w:rsid w:val="00DA6135"/>
    <w:rsid w:val="00DA6644"/>
    <w:rsid w:val="00DA6705"/>
    <w:rsid w:val="00DA6835"/>
    <w:rsid w:val="00DA6B9D"/>
    <w:rsid w:val="00DA6E8F"/>
    <w:rsid w:val="00DA6F33"/>
    <w:rsid w:val="00DA761D"/>
    <w:rsid w:val="00DA775C"/>
    <w:rsid w:val="00DA785F"/>
    <w:rsid w:val="00DA789F"/>
    <w:rsid w:val="00DA7D64"/>
    <w:rsid w:val="00DA7D81"/>
    <w:rsid w:val="00DB010B"/>
    <w:rsid w:val="00DB0187"/>
    <w:rsid w:val="00DB0368"/>
    <w:rsid w:val="00DB0378"/>
    <w:rsid w:val="00DB0513"/>
    <w:rsid w:val="00DB05CE"/>
    <w:rsid w:val="00DB0867"/>
    <w:rsid w:val="00DB09BF"/>
    <w:rsid w:val="00DB0B4E"/>
    <w:rsid w:val="00DB0C9A"/>
    <w:rsid w:val="00DB120C"/>
    <w:rsid w:val="00DB1270"/>
    <w:rsid w:val="00DB147D"/>
    <w:rsid w:val="00DB1670"/>
    <w:rsid w:val="00DB1805"/>
    <w:rsid w:val="00DB1A1E"/>
    <w:rsid w:val="00DB1E11"/>
    <w:rsid w:val="00DB1F35"/>
    <w:rsid w:val="00DB20B7"/>
    <w:rsid w:val="00DB23F4"/>
    <w:rsid w:val="00DB248E"/>
    <w:rsid w:val="00DB26E8"/>
    <w:rsid w:val="00DB2777"/>
    <w:rsid w:val="00DB29C8"/>
    <w:rsid w:val="00DB2B53"/>
    <w:rsid w:val="00DB2BA8"/>
    <w:rsid w:val="00DB2C45"/>
    <w:rsid w:val="00DB2CF4"/>
    <w:rsid w:val="00DB315F"/>
    <w:rsid w:val="00DB3167"/>
    <w:rsid w:val="00DB3580"/>
    <w:rsid w:val="00DB37B4"/>
    <w:rsid w:val="00DB395E"/>
    <w:rsid w:val="00DB39FD"/>
    <w:rsid w:val="00DB3AE2"/>
    <w:rsid w:val="00DB3CDC"/>
    <w:rsid w:val="00DB3DF7"/>
    <w:rsid w:val="00DB4117"/>
    <w:rsid w:val="00DB41D8"/>
    <w:rsid w:val="00DB4256"/>
    <w:rsid w:val="00DB43BD"/>
    <w:rsid w:val="00DB4735"/>
    <w:rsid w:val="00DB4831"/>
    <w:rsid w:val="00DB490F"/>
    <w:rsid w:val="00DB498B"/>
    <w:rsid w:val="00DB5242"/>
    <w:rsid w:val="00DB5693"/>
    <w:rsid w:val="00DB5887"/>
    <w:rsid w:val="00DB5C3A"/>
    <w:rsid w:val="00DB5D77"/>
    <w:rsid w:val="00DB60D5"/>
    <w:rsid w:val="00DB62A5"/>
    <w:rsid w:val="00DB6762"/>
    <w:rsid w:val="00DB679E"/>
    <w:rsid w:val="00DB6DE5"/>
    <w:rsid w:val="00DB6FD7"/>
    <w:rsid w:val="00DB7229"/>
    <w:rsid w:val="00DB7570"/>
    <w:rsid w:val="00DB7B3E"/>
    <w:rsid w:val="00DB7DF9"/>
    <w:rsid w:val="00DB7F9B"/>
    <w:rsid w:val="00DC01E2"/>
    <w:rsid w:val="00DC040C"/>
    <w:rsid w:val="00DC08EA"/>
    <w:rsid w:val="00DC091E"/>
    <w:rsid w:val="00DC0AC1"/>
    <w:rsid w:val="00DC0E11"/>
    <w:rsid w:val="00DC0E8A"/>
    <w:rsid w:val="00DC1100"/>
    <w:rsid w:val="00DC1113"/>
    <w:rsid w:val="00DC131F"/>
    <w:rsid w:val="00DC169A"/>
    <w:rsid w:val="00DC1A2A"/>
    <w:rsid w:val="00DC1E2D"/>
    <w:rsid w:val="00DC1E95"/>
    <w:rsid w:val="00DC1F35"/>
    <w:rsid w:val="00DC22C7"/>
    <w:rsid w:val="00DC271A"/>
    <w:rsid w:val="00DC2A54"/>
    <w:rsid w:val="00DC2AE4"/>
    <w:rsid w:val="00DC2C5F"/>
    <w:rsid w:val="00DC2C77"/>
    <w:rsid w:val="00DC2E3E"/>
    <w:rsid w:val="00DC2EEE"/>
    <w:rsid w:val="00DC31A9"/>
    <w:rsid w:val="00DC32AF"/>
    <w:rsid w:val="00DC3336"/>
    <w:rsid w:val="00DC3641"/>
    <w:rsid w:val="00DC373A"/>
    <w:rsid w:val="00DC3741"/>
    <w:rsid w:val="00DC3793"/>
    <w:rsid w:val="00DC387D"/>
    <w:rsid w:val="00DC3994"/>
    <w:rsid w:val="00DC3995"/>
    <w:rsid w:val="00DC3BD6"/>
    <w:rsid w:val="00DC3C95"/>
    <w:rsid w:val="00DC3F44"/>
    <w:rsid w:val="00DC409D"/>
    <w:rsid w:val="00DC4175"/>
    <w:rsid w:val="00DC45E6"/>
    <w:rsid w:val="00DC48A1"/>
    <w:rsid w:val="00DC49AE"/>
    <w:rsid w:val="00DC4BCA"/>
    <w:rsid w:val="00DC4C34"/>
    <w:rsid w:val="00DC5311"/>
    <w:rsid w:val="00DC53A1"/>
    <w:rsid w:val="00DC53D5"/>
    <w:rsid w:val="00DC54B8"/>
    <w:rsid w:val="00DC54E5"/>
    <w:rsid w:val="00DC561A"/>
    <w:rsid w:val="00DC58A5"/>
    <w:rsid w:val="00DC59C7"/>
    <w:rsid w:val="00DC5FB7"/>
    <w:rsid w:val="00DC6297"/>
    <w:rsid w:val="00DC6443"/>
    <w:rsid w:val="00DC6452"/>
    <w:rsid w:val="00DC645C"/>
    <w:rsid w:val="00DC664C"/>
    <w:rsid w:val="00DC674F"/>
    <w:rsid w:val="00DC6E62"/>
    <w:rsid w:val="00DC716F"/>
    <w:rsid w:val="00DC7363"/>
    <w:rsid w:val="00DC7439"/>
    <w:rsid w:val="00DC766A"/>
    <w:rsid w:val="00DC7914"/>
    <w:rsid w:val="00DC796E"/>
    <w:rsid w:val="00DC7A44"/>
    <w:rsid w:val="00DC7C77"/>
    <w:rsid w:val="00DC7D41"/>
    <w:rsid w:val="00DC7F82"/>
    <w:rsid w:val="00DD03FF"/>
    <w:rsid w:val="00DD0406"/>
    <w:rsid w:val="00DD0419"/>
    <w:rsid w:val="00DD0622"/>
    <w:rsid w:val="00DD099E"/>
    <w:rsid w:val="00DD10C8"/>
    <w:rsid w:val="00DD1731"/>
    <w:rsid w:val="00DD18D3"/>
    <w:rsid w:val="00DD1BAD"/>
    <w:rsid w:val="00DD1D00"/>
    <w:rsid w:val="00DD1EA6"/>
    <w:rsid w:val="00DD2155"/>
    <w:rsid w:val="00DD215F"/>
    <w:rsid w:val="00DD2507"/>
    <w:rsid w:val="00DD2519"/>
    <w:rsid w:val="00DD274F"/>
    <w:rsid w:val="00DD28EB"/>
    <w:rsid w:val="00DD2BDC"/>
    <w:rsid w:val="00DD32A4"/>
    <w:rsid w:val="00DD330D"/>
    <w:rsid w:val="00DD36AF"/>
    <w:rsid w:val="00DD3B65"/>
    <w:rsid w:val="00DD3B7D"/>
    <w:rsid w:val="00DD3EE0"/>
    <w:rsid w:val="00DD41AA"/>
    <w:rsid w:val="00DD4357"/>
    <w:rsid w:val="00DD43D4"/>
    <w:rsid w:val="00DD4B23"/>
    <w:rsid w:val="00DD4D03"/>
    <w:rsid w:val="00DD50B6"/>
    <w:rsid w:val="00DD51F7"/>
    <w:rsid w:val="00DD530F"/>
    <w:rsid w:val="00DD534D"/>
    <w:rsid w:val="00DD5723"/>
    <w:rsid w:val="00DD581D"/>
    <w:rsid w:val="00DD5851"/>
    <w:rsid w:val="00DD5E23"/>
    <w:rsid w:val="00DD5E60"/>
    <w:rsid w:val="00DD5F49"/>
    <w:rsid w:val="00DD6046"/>
    <w:rsid w:val="00DD638A"/>
    <w:rsid w:val="00DD654B"/>
    <w:rsid w:val="00DD6678"/>
    <w:rsid w:val="00DD6973"/>
    <w:rsid w:val="00DD6E03"/>
    <w:rsid w:val="00DD74BC"/>
    <w:rsid w:val="00DD7904"/>
    <w:rsid w:val="00DD7942"/>
    <w:rsid w:val="00DD7AA2"/>
    <w:rsid w:val="00DD7D91"/>
    <w:rsid w:val="00DD7DE3"/>
    <w:rsid w:val="00DD7F07"/>
    <w:rsid w:val="00DD7F7A"/>
    <w:rsid w:val="00DE04CE"/>
    <w:rsid w:val="00DE0902"/>
    <w:rsid w:val="00DE127D"/>
    <w:rsid w:val="00DE12BC"/>
    <w:rsid w:val="00DE13D3"/>
    <w:rsid w:val="00DE1487"/>
    <w:rsid w:val="00DE192D"/>
    <w:rsid w:val="00DE1957"/>
    <w:rsid w:val="00DE19B3"/>
    <w:rsid w:val="00DE2071"/>
    <w:rsid w:val="00DE231D"/>
    <w:rsid w:val="00DE2459"/>
    <w:rsid w:val="00DE2954"/>
    <w:rsid w:val="00DE2B0D"/>
    <w:rsid w:val="00DE2BB6"/>
    <w:rsid w:val="00DE2E14"/>
    <w:rsid w:val="00DE2EBA"/>
    <w:rsid w:val="00DE2F17"/>
    <w:rsid w:val="00DE3016"/>
    <w:rsid w:val="00DE319A"/>
    <w:rsid w:val="00DE322E"/>
    <w:rsid w:val="00DE3404"/>
    <w:rsid w:val="00DE3863"/>
    <w:rsid w:val="00DE3A0F"/>
    <w:rsid w:val="00DE40F7"/>
    <w:rsid w:val="00DE42E9"/>
    <w:rsid w:val="00DE44EA"/>
    <w:rsid w:val="00DE4599"/>
    <w:rsid w:val="00DE4726"/>
    <w:rsid w:val="00DE4861"/>
    <w:rsid w:val="00DE4986"/>
    <w:rsid w:val="00DE4C07"/>
    <w:rsid w:val="00DE4FA2"/>
    <w:rsid w:val="00DE550F"/>
    <w:rsid w:val="00DE55CB"/>
    <w:rsid w:val="00DE62BB"/>
    <w:rsid w:val="00DE653A"/>
    <w:rsid w:val="00DE7192"/>
    <w:rsid w:val="00DE723B"/>
    <w:rsid w:val="00DE75AC"/>
    <w:rsid w:val="00DE787C"/>
    <w:rsid w:val="00DE7AFE"/>
    <w:rsid w:val="00DE7CFB"/>
    <w:rsid w:val="00DE7D02"/>
    <w:rsid w:val="00DF0046"/>
    <w:rsid w:val="00DF00AA"/>
    <w:rsid w:val="00DF06DB"/>
    <w:rsid w:val="00DF0731"/>
    <w:rsid w:val="00DF07A1"/>
    <w:rsid w:val="00DF0821"/>
    <w:rsid w:val="00DF12A5"/>
    <w:rsid w:val="00DF14CB"/>
    <w:rsid w:val="00DF1B82"/>
    <w:rsid w:val="00DF2022"/>
    <w:rsid w:val="00DF263A"/>
    <w:rsid w:val="00DF279E"/>
    <w:rsid w:val="00DF2D08"/>
    <w:rsid w:val="00DF3032"/>
    <w:rsid w:val="00DF384F"/>
    <w:rsid w:val="00DF38C2"/>
    <w:rsid w:val="00DF3B8E"/>
    <w:rsid w:val="00DF3D69"/>
    <w:rsid w:val="00DF3F21"/>
    <w:rsid w:val="00DF3F88"/>
    <w:rsid w:val="00DF426E"/>
    <w:rsid w:val="00DF426F"/>
    <w:rsid w:val="00DF4333"/>
    <w:rsid w:val="00DF46EB"/>
    <w:rsid w:val="00DF49BE"/>
    <w:rsid w:val="00DF4A2D"/>
    <w:rsid w:val="00DF4A50"/>
    <w:rsid w:val="00DF509D"/>
    <w:rsid w:val="00DF534E"/>
    <w:rsid w:val="00DF5742"/>
    <w:rsid w:val="00DF5983"/>
    <w:rsid w:val="00DF6052"/>
    <w:rsid w:val="00DF60B7"/>
    <w:rsid w:val="00DF61DF"/>
    <w:rsid w:val="00DF6440"/>
    <w:rsid w:val="00DF6497"/>
    <w:rsid w:val="00DF6D88"/>
    <w:rsid w:val="00DF6DDD"/>
    <w:rsid w:val="00DF6E0A"/>
    <w:rsid w:val="00DF6FC3"/>
    <w:rsid w:val="00DF7157"/>
    <w:rsid w:val="00DF71A6"/>
    <w:rsid w:val="00DF7429"/>
    <w:rsid w:val="00DF76E6"/>
    <w:rsid w:val="00DF7805"/>
    <w:rsid w:val="00DF7AE3"/>
    <w:rsid w:val="00DF7C04"/>
    <w:rsid w:val="00DF7C20"/>
    <w:rsid w:val="00DF7DE4"/>
    <w:rsid w:val="00DF7F89"/>
    <w:rsid w:val="00E00018"/>
    <w:rsid w:val="00E000DA"/>
    <w:rsid w:val="00E00323"/>
    <w:rsid w:val="00E00691"/>
    <w:rsid w:val="00E006B8"/>
    <w:rsid w:val="00E0076F"/>
    <w:rsid w:val="00E00ACC"/>
    <w:rsid w:val="00E00D7E"/>
    <w:rsid w:val="00E0152E"/>
    <w:rsid w:val="00E01666"/>
    <w:rsid w:val="00E016B3"/>
    <w:rsid w:val="00E016C2"/>
    <w:rsid w:val="00E01732"/>
    <w:rsid w:val="00E01A37"/>
    <w:rsid w:val="00E01DF9"/>
    <w:rsid w:val="00E01F00"/>
    <w:rsid w:val="00E022BD"/>
    <w:rsid w:val="00E027AC"/>
    <w:rsid w:val="00E02812"/>
    <w:rsid w:val="00E0296B"/>
    <w:rsid w:val="00E0305C"/>
    <w:rsid w:val="00E03389"/>
    <w:rsid w:val="00E033BC"/>
    <w:rsid w:val="00E034C8"/>
    <w:rsid w:val="00E036DB"/>
    <w:rsid w:val="00E037C6"/>
    <w:rsid w:val="00E03962"/>
    <w:rsid w:val="00E039B5"/>
    <w:rsid w:val="00E03B50"/>
    <w:rsid w:val="00E03F1F"/>
    <w:rsid w:val="00E040DD"/>
    <w:rsid w:val="00E0427B"/>
    <w:rsid w:val="00E04387"/>
    <w:rsid w:val="00E04597"/>
    <w:rsid w:val="00E04965"/>
    <w:rsid w:val="00E05250"/>
    <w:rsid w:val="00E05480"/>
    <w:rsid w:val="00E05543"/>
    <w:rsid w:val="00E05CC8"/>
    <w:rsid w:val="00E05D22"/>
    <w:rsid w:val="00E06046"/>
    <w:rsid w:val="00E06397"/>
    <w:rsid w:val="00E06764"/>
    <w:rsid w:val="00E067FF"/>
    <w:rsid w:val="00E06A32"/>
    <w:rsid w:val="00E06CC4"/>
    <w:rsid w:val="00E06CFC"/>
    <w:rsid w:val="00E06DC1"/>
    <w:rsid w:val="00E070BF"/>
    <w:rsid w:val="00E070E8"/>
    <w:rsid w:val="00E072DE"/>
    <w:rsid w:val="00E0744A"/>
    <w:rsid w:val="00E07493"/>
    <w:rsid w:val="00E077CF"/>
    <w:rsid w:val="00E07B17"/>
    <w:rsid w:val="00E07DDA"/>
    <w:rsid w:val="00E10299"/>
    <w:rsid w:val="00E102DD"/>
    <w:rsid w:val="00E1037D"/>
    <w:rsid w:val="00E10B1E"/>
    <w:rsid w:val="00E10C98"/>
    <w:rsid w:val="00E10F07"/>
    <w:rsid w:val="00E110E4"/>
    <w:rsid w:val="00E11353"/>
    <w:rsid w:val="00E114EF"/>
    <w:rsid w:val="00E11A0A"/>
    <w:rsid w:val="00E11B03"/>
    <w:rsid w:val="00E11DAC"/>
    <w:rsid w:val="00E11E70"/>
    <w:rsid w:val="00E120B1"/>
    <w:rsid w:val="00E12209"/>
    <w:rsid w:val="00E12316"/>
    <w:rsid w:val="00E123C0"/>
    <w:rsid w:val="00E124C0"/>
    <w:rsid w:val="00E124E8"/>
    <w:rsid w:val="00E12950"/>
    <w:rsid w:val="00E12AA1"/>
    <w:rsid w:val="00E12AAF"/>
    <w:rsid w:val="00E12D56"/>
    <w:rsid w:val="00E12EA1"/>
    <w:rsid w:val="00E13200"/>
    <w:rsid w:val="00E13901"/>
    <w:rsid w:val="00E13925"/>
    <w:rsid w:val="00E13C1E"/>
    <w:rsid w:val="00E13EE6"/>
    <w:rsid w:val="00E13F2B"/>
    <w:rsid w:val="00E145BD"/>
    <w:rsid w:val="00E14A69"/>
    <w:rsid w:val="00E14EE8"/>
    <w:rsid w:val="00E152AB"/>
    <w:rsid w:val="00E155E5"/>
    <w:rsid w:val="00E158F0"/>
    <w:rsid w:val="00E15C98"/>
    <w:rsid w:val="00E15D57"/>
    <w:rsid w:val="00E15E3A"/>
    <w:rsid w:val="00E15E9E"/>
    <w:rsid w:val="00E15FE9"/>
    <w:rsid w:val="00E162C6"/>
    <w:rsid w:val="00E163FC"/>
    <w:rsid w:val="00E16530"/>
    <w:rsid w:val="00E16535"/>
    <w:rsid w:val="00E16562"/>
    <w:rsid w:val="00E1681B"/>
    <w:rsid w:val="00E1688F"/>
    <w:rsid w:val="00E1696E"/>
    <w:rsid w:val="00E169C9"/>
    <w:rsid w:val="00E16FCE"/>
    <w:rsid w:val="00E171BA"/>
    <w:rsid w:val="00E173C7"/>
    <w:rsid w:val="00E1742B"/>
    <w:rsid w:val="00E17586"/>
    <w:rsid w:val="00E175EB"/>
    <w:rsid w:val="00E178BA"/>
    <w:rsid w:val="00E1796E"/>
    <w:rsid w:val="00E17B9A"/>
    <w:rsid w:val="00E17C19"/>
    <w:rsid w:val="00E17F66"/>
    <w:rsid w:val="00E200BD"/>
    <w:rsid w:val="00E20384"/>
    <w:rsid w:val="00E20A16"/>
    <w:rsid w:val="00E20C4B"/>
    <w:rsid w:val="00E211C9"/>
    <w:rsid w:val="00E212A3"/>
    <w:rsid w:val="00E212F9"/>
    <w:rsid w:val="00E213DC"/>
    <w:rsid w:val="00E21651"/>
    <w:rsid w:val="00E21855"/>
    <w:rsid w:val="00E218B0"/>
    <w:rsid w:val="00E218E7"/>
    <w:rsid w:val="00E218FF"/>
    <w:rsid w:val="00E219A6"/>
    <w:rsid w:val="00E21A35"/>
    <w:rsid w:val="00E21C59"/>
    <w:rsid w:val="00E21CB9"/>
    <w:rsid w:val="00E21DDD"/>
    <w:rsid w:val="00E21E0A"/>
    <w:rsid w:val="00E22051"/>
    <w:rsid w:val="00E222CD"/>
    <w:rsid w:val="00E222DD"/>
    <w:rsid w:val="00E224C2"/>
    <w:rsid w:val="00E226F8"/>
    <w:rsid w:val="00E22709"/>
    <w:rsid w:val="00E228B9"/>
    <w:rsid w:val="00E22CA2"/>
    <w:rsid w:val="00E22CEA"/>
    <w:rsid w:val="00E22CFE"/>
    <w:rsid w:val="00E22E3A"/>
    <w:rsid w:val="00E24058"/>
    <w:rsid w:val="00E248BD"/>
    <w:rsid w:val="00E24AD2"/>
    <w:rsid w:val="00E24B2C"/>
    <w:rsid w:val="00E24BDD"/>
    <w:rsid w:val="00E24DD9"/>
    <w:rsid w:val="00E24ED9"/>
    <w:rsid w:val="00E24FEA"/>
    <w:rsid w:val="00E25167"/>
    <w:rsid w:val="00E251C4"/>
    <w:rsid w:val="00E25275"/>
    <w:rsid w:val="00E2568C"/>
    <w:rsid w:val="00E2582A"/>
    <w:rsid w:val="00E25883"/>
    <w:rsid w:val="00E25BCD"/>
    <w:rsid w:val="00E25C71"/>
    <w:rsid w:val="00E261F1"/>
    <w:rsid w:val="00E262D1"/>
    <w:rsid w:val="00E263F4"/>
    <w:rsid w:val="00E2647F"/>
    <w:rsid w:val="00E265F2"/>
    <w:rsid w:val="00E26727"/>
    <w:rsid w:val="00E2683F"/>
    <w:rsid w:val="00E2695B"/>
    <w:rsid w:val="00E26AFF"/>
    <w:rsid w:val="00E26B22"/>
    <w:rsid w:val="00E26BB9"/>
    <w:rsid w:val="00E270D8"/>
    <w:rsid w:val="00E27404"/>
    <w:rsid w:val="00E274C2"/>
    <w:rsid w:val="00E2789C"/>
    <w:rsid w:val="00E279CE"/>
    <w:rsid w:val="00E27AF0"/>
    <w:rsid w:val="00E27D21"/>
    <w:rsid w:val="00E27E8B"/>
    <w:rsid w:val="00E27EC6"/>
    <w:rsid w:val="00E30145"/>
    <w:rsid w:val="00E305A0"/>
    <w:rsid w:val="00E309ED"/>
    <w:rsid w:val="00E30BC8"/>
    <w:rsid w:val="00E30C1C"/>
    <w:rsid w:val="00E30FD1"/>
    <w:rsid w:val="00E311AB"/>
    <w:rsid w:val="00E31353"/>
    <w:rsid w:val="00E3137B"/>
    <w:rsid w:val="00E313BD"/>
    <w:rsid w:val="00E313DF"/>
    <w:rsid w:val="00E31520"/>
    <w:rsid w:val="00E31679"/>
    <w:rsid w:val="00E3176F"/>
    <w:rsid w:val="00E317C8"/>
    <w:rsid w:val="00E31843"/>
    <w:rsid w:val="00E31885"/>
    <w:rsid w:val="00E31986"/>
    <w:rsid w:val="00E31C21"/>
    <w:rsid w:val="00E3207F"/>
    <w:rsid w:val="00E321D2"/>
    <w:rsid w:val="00E324E9"/>
    <w:rsid w:val="00E3253A"/>
    <w:rsid w:val="00E32701"/>
    <w:rsid w:val="00E32A51"/>
    <w:rsid w:val="00E32AEA"/>
    <w:rsid w:val="00E32BFF"/>
    <w:rsid w:val="00E32CAD"/>
    <w:rsid w:val="00E32DE5"/>
    <w:rsid w:val="00E33248"/>
    <w:rsid w:val="00E33416"/>
    <w:rsid w:val="00E334BC"/>
    <w:rsid w:val="00E338FC"/>
    <w:rsid w:val="00E339A8"/>
    <w:rsid w:val="00E33AD8"/>
    <w:rsid w:val="00E33B88"/>
    <w:rsid w:val="00E34003"/>
    <w:rsid w:val="00E340FE"/>
    <w:rsid w:val="00E34457"/>
    <w:rsid w:val="00E3468E"/>
    <w:rsid w:val="00E3487D"/>
    <w:rsid w:val="00E348D6"/>
    <w:rsid w:val="00E34AC3"/>
    <w:rsid w:val="00E34CD7"/>
    <w:rsid w:val="00E34F3A"/>
    <w:rsid w:val="00E35158"/>
    <w:rsid w:val="00E35257"/>
    <w:rsid w:val="00E352BC"/>
    <w:rsid w:val="00E35554"/>
    <w:rsid w:val="00E358AF"/>
    <w:rsid w:val="00E35B76"/>
    <w:rsid w:val="00E35C10"/>
    <w:rsid w:val="00E35D0F"/>
    <w:rsid w:val="00E36013"/>
    <w:rsid w:val="00E369DC"/>
    <w:rsid w:val="00E36E58"/>
    <w:rsid w:val="00E36E5A"/>
    <w:rsid w:val="00E37402"/>
    <w:rsid w:val="00E37758"/>
    <w:rsid w:val="00E37B1C"/>
    <w:rsid w:val="00E37EC8"/>
    <w:rsid w:val="00E40042"/>
    <w:rsid w:val="00E4096F"/>
    <w:rsid w:val="00E409A5"/>
    <w:rsid w:val="00E40A5F"/>
    <w:rsid w:val="00E40A60"/>
    <w:rsid w:val="00E40AB4"/>
    <w:rsid w:val="00E40D0B"/>
    <w:rsid w:val="00E40F74"/>
    <w:rsid w:val="00E414EE"/>
    <w:rsid w:val="00E41612"/>
    <w:rsid w:val="00E4185A"/>
    <w:rsid w:val="00E41965"/>
    <w:rsid w:val="00E41DA6"/>
    <w:rsid w:val="00E41F7D"/>
    <w:rsid w:val="00E4206A"/>
    <w:rsid w:val="00E42300"/>
    <w:rsid w:val="00E42320"/>
    <w:rsid w:val="00E42AB3"/>
    <w:rsid w:val="00E42E3D"/>
    <w:rsid w:val="00E42E5A"/>
    <w:rsid w:val="00E43322"/>
    <w:rsid w:val="00E43783"/>
    <w:rsid w:val="00E437D3"/>
    <w:rsid w:val="00E43960"/>
    <w:rsid w:val="00E43B13"/>
    <w:rsid w:val="00E43CE0"/>
    <w:rsid w:val="00E44068"/>
    <w:rsid w:val="00E440D7"/>
    <w:rsid w:val="00E442D1"/>
    <w:rsid w:val="00E442F8"/>
    <w:rsid w:val="00E4435E"/>
    <w:rsid w:val="00E44373"/>
    <w:rsid w:val="00E44539"/>
    <w:rsid w:val="00E445F3"/>
    <w:rsid w:val="00E447FB"/>
    <w:rsid w:val="00E4485E"/>
    <w:rsid w:val="00E44B52"/>
    <w:rsid w:val="00E44B95"/>
    <w:rsid w:val="00E44E78"/>
    <w:rsid w:val="00E45025"/>
    <w:rsid w:val="00E45099"/>
    <w:rsid w:val="00E45A8E"/>
    <w:rsid w:val="00E45CAA"/>
    <w:rsid w:val="00E45D6B"/>
    <w:rsid w:val="00E45DD5"/>
    <w:rsid w:val="00E45F2F"/>
    <w:rsid w:val="00E460A9"/>
    <w:rsid w:val="00E4620F"/>
    <w:rsid w:val="00E4644F"/>
    <w:rsid w:val="00E46FA0"/>
    <w:rsid w:val="00E46FB1"/>
    <w:rsid w:val="00E47A1E"/>
    <w:rsid w:val="00E47D14"/>
    <w:rsid w:val="00E47EAD"/>
    <w:rsid w:val="00E501EB"/>
    <w:rsid w:val="00E5038A"/>
    <w:rsid w:val="00E504A2"/>
    <w:rsid w:val="00E504A6"/>
    <w:rsid w:val="00E5095C"/>
    <w:rsid w:val="00E509D7"/>
    <w:rsid w:val="00E50A0F"/>
    <w:rsid w:val="00E50A65"/>
    <w:rsid w:val="00E51396"/>
    <w:rsid w:val="00E5159E"/>
    <w:rsid w:val="00E515D4"/>
    <w:rsid w:val="00E5188A"/>
    <w:rsid w:val="00E519C5"/>
    <w:rsid w:val="00E519C9"/>
    <w:rsid w:val="00E51D78"/>
    <w:rsid w:val="00E5202B"/>
    <w:rsid w:val="00E523A8"/>
    <w:rsid w:val="00E523F7"/>
    <w:rsid w:val="00E52664"/>
    <w:rsid w:val="00E52859"/>
    <w:rsid w:val="00E52865"/>
    <w:rsid w:val="00E52941"/>
    <w:rsid w:val="00E52A5E"/>
    <w:rsid w:val="00E534E6"/>
    <w:rsid w:val="00E53C89"/>
    <w:rsid w:val="00E53E4D"/>
    <w:rsid w:val="00E5421F"/>
    <w:rsid w:val="00E54282"/>
    <w:rsid w:val="00E542B3"/>
    <w:rsid w:val="00E5432D"/>
    <w:rsid w:val="00E546AC"/>
    <w:rsid w:val="00E546EF"/>
    <w:rsid w:val="00E5471D"/>
    <w:rsid w:val="00E54BCF"/>
    <w:rsid w:val="00E54C96"/>
    <w:rsid w:val="00E54E58"/>
    <w:rsid w:val="00E54FC3"/>
    <w:rsid w:val="00E55049"/>
    <w:rsid w:val="00E556CC"/>
    <w:rsid w:val="00E5583C"/>
    <w:rsid w:val="00E558C9"/>
    <w:rsid w:val="00E55D0C"/>
    <w:rsid w:val="00E55D23"/>
    <w:rsid w:val="00E55EEC"/>
    <w:rsid w:val="00E5607A"/>
    <w:rsid w:val="00E560F7"/>
    <w:rsid w:val="00E5632D"/>
    <w:rsid w:val="00E563FC"/>
    <w:rsid w:val="00E56466"/>
    <w:rsid w:val="00E564CD"/>
    <w:rsid w:val="00E566CA"/>
    <w:rsid w:val="00E569F9"/>
    <w:rsid w:val="00E56AE9"/>
    <w:rsid w:val="00E56E28"/>
    <w:rsid w:val="00E56EC0"/>
    <w:rsid w:val="00E57006"/>
    <w:rsid w:val="00E57389"/>
    <w:rsid w:val="00E574CF"/>
    <w:rsid w:val="00E575EA"/>
    <w:rsid w:val="00E5769A"/>
    <w:rsid w:val="00E579EA"/>
    <w:rsid w:val="00E57C97"/>
    <w:rsid w:val="00E57DF4"/>
    <w:rsid w:val="00E57F29"/>
    <w:rsid w:val="00E6012D"/>
    <w:rsid w:val="00E60424"/>
    <w:rsid w:val="00E605C9"/>
    <w:rsid w:val="00E605D6"/>
    <w:rsid w:val="00E60B4C"/>
    <w:rsid w:val="00E60B71"/>
    <w:rsid w:val="00E60BED"/>
    <w:rsid w:val="00E613AC"/>
    <w:rsid w:val="00E61737"/>
    <w:rsid w:val="00E61739"/>
    <w:rsid w:val="00E61926"/>
    <w:rsid w:val="00E61938"/>
    <w:rsid w:val="00E61FFB"/>
    <w:rsid w:val="00E6201C"/>
    <w:rsid w:val="00E62172"/>
    <w:rsid w:val="00E622EA"/>
    <w:rsid w:val="00E62C4A"/>
    <w:rsid w:val="00E62D87"/>
    <w:rsid w:val="00E62F5E"/>
    <w:rsid w:val="00E6303D"/>
    <w:rsid w:val="00E639D0"/>
    <w:rsid w:val="00E63AE7"/>
    <w:rsid w:val="00E63B05"/>
    <w:rsid w:val="00E63E3F"/>
    <w:rsid w:val="00E64295"/>
    <w:rsid w:val="00E643A4"/>
    <w:rsid w:val="00E64863"/>
    <w:rsid w:val="00E64D22"/>
    <w:rsid w:val="00E64E07"/>
    <w:rsid w:val="00E64ED9"/>
    <w:rsid w:val="00E64FE9"/>
    <w:rsid w:val="00E6530D"/>
    <w:rsid w:val="00E655E7"/>
    <w:rsid w:val="00E656D4"/>
    <w:rsid w:val="00E65971"/>
    <w:rsid w:val="00E65AC9"/>
    <w:rsid w:val="00E65AD0"/>
    <w:rsid w:val="00E65D9B"/>
    <w:rsid w:val="00E65EEF"/>
    <w:rsid w:val="00E6605F"/>
    <w:rsid w:val="00E660C2"/>
    <w:rsid w:val="00E66328"/>
    <w:rsid w:val="00E663A1"/>
    <w:rsid w:val="00E667BF"/>
    <w:rsid w:val="00E6694A"/>
    <w:rsid w:val="00E66D76"/>
    <w:rsid w:val="00E672DB"/>
    <w:rsid w:val="00E6756D"/>
    <w:rsid w:val="00E6775E"/>
    <w:rsid w:val="00E678CF"/>
    <w:rsid w:val="00E67C84"/>
    <w:rsid w:val="00E67CA5"/>
    <w:rsid w:val="00E67CD9"/>
    <w:rsid w:val="00E67D84"/>
    <w:rsid w:val="00E67DA7"/>
    <w:rsid w:val="00E70033"/>
    <w:rsid w:val="00E701CA"/>
    <w:rsid w:val="00E702B2"/>
    <w:rsid w:val="00E70350"/>
    <w:rsid w:val="00E7057A"/>
    <w:rsid w:val="00E708CD"/>
    <w:rsid w:val="00E70B97"/>
    <w:rsid w:val="00E70E64"/>
    <w:rsid w:val="00E70EDF"/>
    <w:rsid w:val="00E70F37"/>
    <w:rsid w:val="00E71066"/>
    <w:rsid w:val="00E712D6"/>
    <w:rsid w:val="00E7170F"/>
    <w:rsid w:val="00E71799"/>
    <w:rsid w:val="00E71D23"/>
    <w:rsid w:val="00E7301D"/>
    <w:rsid w:val="00E73056"/>
    <w:rsid w:val="00E73319"/>
    <w:rsid w:val="00E73552"/>
    <w:rsid w:val="00E73588"/>
    <w:rsid w:val="00E73A2F"/>
    <w:rsid w:val="00E73A5F"/>
    <w:rsid w:val="00E73C5E"/>
    <w:rsid w:val="00E73D2D"/>
    <w:rsid w:val="00E74038"/>
    <w:rsid w:val="00E74B26"/>
    <w:rsid w:val="00E74D85"/>
    <w:rsid w:val="00E753A1"/>
    <w:rsid w:val="00E75A43"/>
    <w:rsid w:val="00E75BEA"/>
    <w:rsid w:val="00E75D35"/>
    <w:rsid w:val="00E7619D"/>
    <w:rsid w:val="00E761AF"/>
    <w:rsid w:val="00E76207"/>
    <w:rsid w:val="00E76288"/>
    <w:rsid w:val="00E762BA"/>
    <w:rsid w:val="00E762E4"/>
    <w:rsid w:val="00E76412"/>
    <w:rsid w:val="00E76469"/>
    <w:rsid w:val="00E768CF"/>
    <w:rsid w:val="00E768E2"/>
    <w:rsid w:val="00E76AC3"/>
    <w:rsid w:val="00E76ACF"/>
    <w:rsid w:val="00E76BE8"/>
    <w:rsid w:val="00E76C36"/>
    <w:rsid w:val="00E77187"/>
    <w:rsid w:val="00E7732A"/>
    <w:rsid w:val="00E773EF"/>
    <w:rsid w:val="00E77904"/>
    <w:rsid w:val="00E77F84"/>
    <w:rsid w:val="00E80214"/>
    <w:rsid w:val="00E80442"/>
    <w:rsid w:val="00E8059C"/>
    <w:rsid w:val="00E80757"/>
    <w:rsid w:val="00E8079A"/>
    <w:rsid w:val="00E8092F"/>
    <w:rsid w:val="00E809D7"/>
    <w:rsid w:val="00E809FF"/>
    <w:rsid w:val="00E80C5C"/>
    <w:rsid w:val="00E80CE8"/>
    <w:rsid w:val="00E80FD0"/>
    <w:rsid w:val="00E8100A"/>
    <w:rsid w:val="00E8100C"/>
    <w:rsid w:val="00E810B3"/>
    <w:rsid w:val="00E8114E"/>
    <w:rsid w:val="00E811F6"/>
    <w:rsid w:val="00E8156A"/>
    <w:rsid w:val="00E81A1E"/>
    <w:rsid w:val="00E81B29"/>
    <w:rsid w:val="00E81B8A"/>
    <w:rsid w:val="00E81EB7"/>
    <w:rsid w:val="00E8209A"/>
    <w:rsid w:val="00E821E8"/>
    <w:rsid w:val="00E82386"/>
    <w:rsid w:val="00E824E5"/>
    <w:rsid w:val="00E82A43"/>
    <w:rsid w:val="00E82C03"/>
    <w:rsid w:val="00E82DAA"/>
    <w:rsid w:val="00E83161"/>
    <w:rsid w:val="00E831FC"/>
    <w:rsid w:val="00E83460"/>
    <w:rsid w:val="00E836F1"/>
    <w:rsid w:val="00E83748"/>
    <w:rsid w:val="00E83C8E"/>
    <w:rsid w:val="00E83DCA"/>
    <w:rsid w:val="00E83DE4"/>
    <w:rsid w:val="00E8404C"/>
    <w:rsid w:val="00E84577"/>
    <w:rsid w:val="00E846C8"/>
    <w:rsid w:val="00E847FD"/>
    <w:rsid w:val="00E84E3B"/>
    <w:rsid w:val="00E8567C"/>
    <w:rsid w:val="00E856FE"/>
    <w:rsid w:val="00E85B31"/>
    <w:rsid w:val="00E85EC1"/>
    <w:rsid w:val="00E8629E"/>
    <w:rsid w:val="00E86312"/>
    <w:rsid w:val="00E8653B"/>
    <w:rsid w:val="00E8657D"/>
    <w:rsid w:val="00E8685D"/>
    <w:rsid w:val="00E86868"/>
    <w:rsid w:val="00E86C38"/>
    <w:rsid w:val="00E86DA2"/>
    <w:rsid w:val="00E871B7"/>
    <w:rsid w:val="00E87297"/>
    <w:rsid w:val="00E87311"/>
    <w:rsid w:val="00E875AA"/>
    <w:rsid w:val="00E87960"/>
    <w:rsid w:val="00E87ACE"/>
    <w:rsid w:val="00E87D13"/>
    <w:rsid w:val="00E87F99"/>
    <w:rsid w:val="00E90216"/>
    <w:rsid w:val="00E902DE"/>
    <w:rsid w:val="00E90A17"/>
    <w:rsid w:val="00E90CD6"/>
    <w:rsid w:val="00E9126B"/>
    <w:rsid w:val="00E91454"/>
    <w:rsid w:val="00E91613"/>
    <w:rsid w:val="00E91B40"/>
    <w:rsid w:val="00E91C27"/>
    <w:rsid w:val="00E91F6B"/>
    <w:rsid w:val="00E92430"/>
    <w:rsid w:val="00E926AD"/>
    <w:rsid w:val="00E926DB"/>
    <w:rsid w:val="00E92905"/>
    <w:rsid w:val="00E92B7E"/>
    <w:rsid w:val="00E92B9E"/>
    <w:rsid w:val="00E9310C"/>
    <w:rsid w:val="00E93184"/>
    <w:rsid w:val="00E9323C"/>
    <w:rsid w:val="00E93460"/>
    <w:rsid w:val="00E9359D"/>
    <w:rsid w:val="00E935B5"/>
    <w:rsid w:val="00E935D5"/>
    <w:rsid w:val="00E936B4"/>
    <w:rsid w:val="00E938F6"/>
    <w:rsid w:val="00E939FA"/>
    <w:rsid w:val="00E9418D"/>
    <w:rsid w:val="00E94361"/>
    <w:rsid w:val="00E943BD"/>
    <w:rsid w:val="00E947CC"/>
    <w:rsid w:val="00E9481F"/>
    <w:rsid w:val="00E94AC2"/>
    <w:rsid w:val="00E94B3D"/>
    <w:rsid w:val="00E94DD5"/>
    <w:rsid w:val="00E9537F"/>
    <w:rsid w:val="00E95964"/>
    <w:rsid w:val="00E95A68"/>
    <w:rsid w:val="00E95D68"/>
    <w:rsid w:val="00E95F1A"/>
    <w:rsid w:val="00E96717"/>
    <w:rsid w:val="00E96910"/>
    <w:rsid w:val="00E96AC6"/>
    <w:rsid w:val="00E96BF7"/>
    <w:rsid w:val="00E971A5"/>
    <w:rsid w:val="00E971BD"/>
    <w:rsid w:val="00E9721C"/>
    <w:rsid w:val="00E97373"/>
    <w:rsid w:val="00E97511"/>
    <w:rsid w:val="00E9751A"/>
    <w:rsid w:val="00E97BE1"/>
    <w:rsid w:val="00E97CC4"/>
    <w:rsid w:val="00E97E65"/>
    <w:rsid w:val="00EA00A8"/>
    <w:rsid w:val="00EA015B"/>
    <w:rsid w:val="00EA02A5"/>
    <w:rsid w:val="00EA037F"/>
    <w:rsid w:val="00EA0498"/>
    <w:rsid w:val="00EA0672"/>
    <w:rsid w:val="00EA0932"/>
    <w:rsid w:val="00EA09F2"/>
    <w:rsid w:val="00EA0B2D"/>
    <w:rsid w:val="00EA0BFD"/>
    <w:rsid w:val="00EA0E0E"/>
    <w:rsid w:val="00EA115A"/>
    <w:rsid w:val="00EA11B4"/>
    <w:rsid w:val="00EA11C6"/>
    <w:rsid w:val="00EA1425"/>
    <w:rsid w:val="00EA175E"/>
    <w:rsid w:val="00EA186D"/>
    <w:rsid w:val="00EA194D"/>
    <w:rsid w:val="00EA1A05"/>
    <w:rsid w:val="00EA1CDE"/>
    <w:rsid w:val="00EA1D46"/>
    <w:rsid w:val="00EA2328"/>
    <w:rsid w:val="00EA2486"/>
    <w:rsid w:val="00EA25A3"/>
    <w:rsid w:val="00EA25E3"/>
    <w:rsid w:val="00EA2630"/>
    <w:rsid w:val="00EA2938"/>
    <w:rsid w:val="00EA29B3"/>
    <w:rsid w:val="00EA29ED"/>
    <w:rsid w:val="00EA2ABD"/>
    <w:rsid w:val="00EA2C6E"/>
    <w:rsid w:val="00EA2DD6"/>
    <w:rsid w:val="00EA3097"/>
    <w:rsid w:val="00EA32E7"/>
    <w:rsid w:val="00EA33A7"/>
    <w:rsid w:val="00EA35C2"/>
    <w:rsid w:val="00EA375C"/>
    <w:rsid w:val="00EA3933"/>
    <w:rsid w:val="00EA3B51"/>
    <w:rsid w:val="00EA3BF9"/>
    <w:rsid w:val="00EA3C32"/>
    <w:rsid w:val="00EA3C34"/>
    <w:rsid w:val="00EA3D17"/>
    <w:rsid w:val="00EA3D5B"/>
    <w:rsid w:val="00EA3F6E"/>
    <w:rsid w:val="00EA45C1"/>
    <w:rsid w:val="00EA47C7"/>
    <w:rsid w:val="00EA4830"/>
    <w:rsid w:val="00EA49BC"/>
    <w:rsid w:val="00EA49C4"/>
    <w:rsid w:val="00EA52E4"/>
    <w:rsid w:val="00EA54B4"/>
    <w:rsid w:val="00EA56AC"/>
    <w:rsid w:val="00EA58C0"/>
    <w:rsid w:val="00EA5B7B"/>
    <w:rsid w:val="00EA5E30"/>
    <w:rsid w:val="00EA5F9E"/>
    <w:rsid w:val="00EA6001"/>
    <w:rsid w:val="00EA6134"/>
    <w:rsid w:val="00EA634F"/>
    <w:rsid w:val="00EA66F6"/>
    <w:rsid w:val="00EA6828"/>
    <w:rsid w:val="00EA6BBC"/>
    <w:rsid w:val="00EA6CE4"/>
    <w:rsid w:val="00EA6D12"/>
    <w:rsid w:val="00EA6D64"/>
    <w:rsid w:val="00EA6DDB"/>
    <w:rsid w:val="00EA7086"/>
    <w:rsid w:val="00EA73E0"/>
    <w:rsid w:val="00EA75A8"/>
    <w:rsid w:val="00EA75DE"/>
    <w:rsid w:val="00EA7652"/>
    <w:rsid w:val="00EA778F"/>
    <w:rsid w:val="00EA78D3"/>
    <w:rsid w:val="00EA7AF4"/>
    <w:rsid w:val="00EA7E06"/>
    <w:rsid w:val="00EA7F2D"/>
    <w:rsid w:val="00EB018B"/>
    <w:rsid w:val="00EB01B8"/>
    <w:rsid w:val="00EB039B"/>
    <w:rsid w:val="00EB03F1"/>
    <w:rsid w:val="00EB0A40"/>
    <w:rsid w:val="00EB0A4E"/>
    <w:rsid w:val="00EB0BF1"/>
    <w:rsid w:val="00EB18E1"/>
    <w:rsid w:val="00EB1A15"/>
    <w:rsid w:val="00EB1D75"/>
    <w:rsid w:val="00EB1DE5"/>
    <w:rsid w:val="00EB2043"/>
    <w:rsid w:val="00EB2403"/>
    <w:rsid w:val="00EB2489"/>
    <w:rsid w:val="00EB260D"/>
    <w:rsid w:val="00EB271E"/>
    <w:rsid w:val="00EB29FE"/>
    <w:rsid w:val="00EB2A43"/>
    <w:rsid w:val="00EB31AA"/>
    <w:rsid w:val="00EB31E5"/>
    <w:rsid w:val="00EB3525"/>
    <w:rsid w:val="00EB38E8"/>
    <w:rsid w:val="00EB396D"/>
    <w:rsid w:val="00EB3A0E"/>
    <w:rsid w:val="00EB3C0D"/>
    <w:rsid w:val="00EB3EFC"/>
    <w:rsid w:val="00EB4067"/>
    <w:rsid w:val="00EB44E9"/>
    <w:rsid w:val="00EB464E"/>
    <w:rsid w:val="00EB4651"/>
    <w:rsid w:val="00EB47E2"/>
    <w:rsid w:val="00EB4A9E"/>
    <w:rsid w:val="00EB4B6A"/>
    <w:rsid w:val="00EB4E5E"/>
    <w:rsid w:val="00EB4F3D"/>
    <w:rsid w:val="00EB4F58"/>
    <w:rsid w:val="00EB51B4"/>
    <w:rsid w:val="00EB587E"/>
    <w:rsid w:val="00EB591C"/>
    <w:rsid w:val="00EB5C4E"/>
    <w:rsid w:val="00EB5C76"/>
    <w:rsid w:val="00EB5D09"/>
    <w:rsid w:val="00EB5DC7"/>
    <w:rsid w:val="00EB5E1C"/>
    <w:rsid w:val="00EB5F50"/>
    <w:rsid w:val="00EB62E3"/>
    <w:rsid w:val="00EB66AF"/>
    <w:rsid w:val="00EB687B"/>
    <w:rsid w:val="00EB69F2"/>
    <w:rsid w:val="00EB6B4B"/>
    <w:rsid w:val="00EB6B91"/>
    <w:rsid w:val="00EB6BCC"/>
    <w:rsid w:val="00EB6EB5"/>
    <w:rsid w:val="00EB7003"/>
    <w:rsid w:val="00EB7119"/>
    <w:rsid w:val="00EB72D8"/>
    <w:rsid w:val="00EB7CCE"/>
    <w:rsid w:val="00EB7D34"/>
    <w:rsid w:val="00EC0340"/>
    <w:rsid w:val="00EC0441"/>
    <w:rsid w:val="00EC04AA"/>
    <w:rsid w:val="00EC05AE"/>
    <w:rsid w:val="00EC05F0"/>
    <w:rsid w:val="00EC0606"/>
    <w:rsid w:val="00EC0794"/>
    <w:rsid w:val="00EC0904"/>
    <w:rsid w:val="00EC0AB5"/>
    <w:rsid w:val="00EC0C39"/>
    <w:rsid w:val="00EC0CB8"/>
    <w:rsid w:val="00EC0DD7"/>
    <w:rsid w:val="00EC0DFB"/>
    <w:rsid w:val="00EC1087"/>
    <w:rsid w:val="00EC1307"/>
    <w:rsid w:val="00EC1400"/>
    <w:rsid w:val="00EC1467"/>
    <w:rsid w:val="00EC1529"/>
    <w:rsid w:val="00EC15E7"/>
    <w:rsid w:val="00EC192C"/>
    <w:rsid w:val="00EC19E4"/>
    <w:rsid w:val="00EC1A9E"/>
    <w:rsid w:val="00EC1B78"/>
    <w:rsid w:val="00EC1CD4"/>
    <w:rsid w:val="00EC2016"/>
    <w:rsid w:val="00EC2163"/>
    <w:rsid w:val="00EC2731"/>
    <w:rsid w:val="00EC2924"/>
    <w:rsid w:val="00EC29B8"/>
    <w:rsid w:val="00EC29FB"/>
    <w:rsid w:val="00EC2BF8"/>
    <w:rsid w:val="00EC30EE"/>
    <w:rsid w:val="00EC3338"/>
    <w:rsid w:val="00EC36D5"/>
    <w:rsid w:val="00EC398B"/>
    <w:rsid w:val="00EC3B4A"/>
    <w:rsid w:val="00EC3B6B"/>
    <w:rsid w:val="00EC421D"/>
    <w:rsid w:val="00EC438C"/>
    <w:rsid w:val="00EC454B"/>
    <w:rsid w:val="00EC455E"/>
    <w:rsid w:val="00EC45CD"/>
    <w:rsid w:val="00EC4709"/>
    <w:rsid w:val="00EC4916"/>
    <w:rsid w:val="00EC4B00"/>
    <w:rsid w:val="00EC4B65"/>
    <w:rsid w:val="00EC4B71"/>
    <w:rsid w:val="00EC4BCF"/>
    <w:rsid w:val="00EC4D11"/>
    <w:rsid w:val="00EC5027"/>
    <w:rsid w:val="00EC53E4"/>
    <w:rsid w:val="00EC5930"/>
    <w:rsid w:val="00EC5B0F"/>
    <w:rsid w:val="00EC5B9D"/>
    <w:rsid w:val="00EC6081"/>
    <w:rsid w:val="00EC62B8"/>
    <w:rsid w:val="00EC635A"/>
    <w:rsid w:val="00EC641F"/>
    <w:rsid w:val="00EC6451"/>
    <w:rsid w:val="00EC6AC8"/>
    <w:rsid w:val="00EC6B87"/>
    <w:rsid w:val="00EC6BC0"/>
    <w:rsid w:val="00EC6C7F"/>
    <w:rsid w:val="00EC6D62"/>
    <w:rsid w:val="00EC6E0F"/>
    <w:rsid w:val="00EC707B"/>
    <w:rsid w:val="00EC72E5"/>
    <w:rsid w:val="00EC73BA"/>
    <w:rsid w:val="00EC7677"/>
    <w:rsid w:val="00EC77A1"/>
    <w:rsid w:val="00EC77DB"/>
    <w:rsid w:val="00EC7A1E"/>
    <w:rsid w:val="00EC7A6A"/>
    <w:rsid w:val="00EC7C9B"/>
    <w:rsid w:val="00EC7D2A"/>
    <w:rsid w:val="00EC7E2F"/>
    <w:rsid w:val="00EC7F6E"/>
    <w:rsid w:val="00ED01E8"/>
    <w:rsid w:val="00ED062A"/>
    <w:rsid w:val="00ED07D8"/>
    <w:rsid w:val="00ED081B"/>
    <w:rsid w:val="00ED0BF0"/>
    <w:rsid w:val="00ED0F17"/>
    <w:rsid w:val="00ED11C5"/>
    <w:rsid w:val="00ED12DE"/>
    <w:rsid w:val="00ED15F9"/>
    <w:rsid w:val="00ED185C"/>
    <w:rsid w:val="00ED1A3F"/>
    <w:rsid w:val="00ED1AF1"/>
    <w:rsid w:val="00ED1D1A"/>
    <w:rsid w:val="00ED1D37"/>
    <w:rsid w:val="00ED1D5F"/>
    <w:rsid w:val="00ED1DA9"/>
    <w:rsid w:val="00ED20C8"/>
    <w:rsid w:val="00ED2271"/>
    <w:rsid w:val="00ED267A"/>
    <w:rsid w:val="00ED274C"/>
    <w:rsid w:val="00ED296B"/>
    <w:rsid w:val="00ED297D"/>
    <w:rsid w:val="00ED2A99"/>
    <w:rsid w:val="00ED2B11"/>
    <w:rsid w:val="00ED2B49"/>
    <w:rsid w:val="00ED2CF8"/>
    <w:rsid w:val="00ED2E7A"/>
    <w:rsid w:val="00ED3168"/>
    <w:rsid w:val="00ED3445"/>
    <w:rsid w:val="00ED3601"/>
    <w:rsid w:val="00ED36B8"/>
    <w:rsid w:val="00ED3772"/>
    <w:rsid w:val="00ED39A1"/>
    <w:rsid w:val="00ED3A8A"/>
    <w:rsid w:val="00ED3B9D"/>
    <w:rsid w:val="00ED3BCA"/>
    <w:rsid w:val="00ED3D28"/>
    <w:rsid w:val="00ED3FE9"/>
    <w:rsid w:val="00ED3FF7"/>
    <w:rsid w:val="00ED42AB"/>
    <w:rsid w:val="00ED4473"/>
    <w:rsid w:val="00ED4947"/>
    <w:rsid w:val="00ED4D02"/>
    <w:rsid w:val="00ED52A8"/>
    <w:rsid w:val="00ED52DC"/>
    <w:rsid w:val="00ED53B3"/>
    <w:rsid w:val="00ED53FA"/>
    <w:rsid w:val="00ED5734"/>
    <w:rsid w:val="00ED59FF"/>
    <w:rsid w:val="00ED5A11"/>
    <w:rsid w:val="00ED5E03"/>
    <w:rsid w:val="00ED5F25"/>
    <w:rsid w:val="00ED5F47"/>
    <w:rsid w:val="00ED5F76"/>
    <w:rsid w:val="00ED611B"/>
    <w:rsid w:val="00ED6313"/>
    <w:rsid w:val="00ED6634"/>
    <w:rsid w:val="00ED6BDA"/>
    <w:rsid w:val="00ED6C2A"/>
    <w:rsid w:val="00ED6FAD"/>
    <w:rsid w:val="00ED70C1"/>
    <w:rsid w:val="00ED71FF"/>
    <w:rsid w:val="00ED721B"/>
    <w:rsid w:val="00ED7C6C"/>
    <w:rsid w:val="00ED7C97"/>
    <w:rsid w:val="00ED7D39"/>
    <w:rsid w:val="00EE01F3"/>
    <w:rsid w:val="00EE02FF"/>
    <w:rsid w:val="00EE08AD"/>
    <w:rsid w:val="00EE0A19"/>
    <w:rsid w:val="00EE0AC4"/>
    <w:rsid w:val="00EE0DDA"/>
    <w:rsid w:val="00EE0E47"/>
    <w:rsid w:val="00EE1133"/>
    <w:rsid w:val="00EE11F8"/>
    <w:rsid w:val="00EE12E4"/>
    <w:rsid w:val="00EE16E4"/>
    <w:rsid w:val="00EE176D"/>
    <w:rsid w:val="00EE1943"/>
    <w:rsid w:val="00EE1CDC"/>
    <w:rsid w:val="00EE1DD4"/>
    <w:rsid w:val="00EE1E5E"/>
    <w:rsid w:val="00EE2213"/>
    <w:rsid w:val="00EE222D"/>
    <w:rsid w:val="00EE2574"/>
    <w:rsid w:val="00EE27F2"/>
    <w:rsid w:val="00EE293B"/>
    <w:rsid w:val="00EE2987"/>
    <w:rsid w:val="00EE2F91"/>
    <w:rsid w:val="00EE302F"/>
    <w:rsid w:val="00EE322F"/>
    <w:rsid w:val="00EE32BF"/>
    <w:rsid w:val="00EE38A9"/>
    <w:rsid w:val="00EE39B0"/>
    <w:rsid w:val="00EE39D8"/>
    <w:rsid w:val="00EE4141"/>
    <w:rsid w:val="00EE4273"/>
    <w:rsid w:val="00EE4532"/>
    <w:rsid w:val="00EE4797"/>
    <w:rsid w:val="00EE4864"/>
    <w:rsid w:val="00EE4B6D"/>
    <w:rsid w:val="00EE5064"/>
    <w:rsid w:val="00EE53E5"/>
    <w:rsid w:val="00EE5408"/>
    <w:rsid w:val="00EE552A"/>
    <w:rsid w:val="00EE55A5"/>
    <w:rsid w:val="00EE55BB"/>
    <w:rsid w:val="00EE562F"/>
    <w:rsid w:val="00EE5A95"/>
    <w:rsid w:val="00EE5E76"/>
    <w:rsid w:val="00EE5E83"/>
    <w:rsid w:val="00EE634D"/>
    <w:rsid w:val="00EE64D0"/>
    <w:rsid w:val="00EE6583"/>
    <w:rsid w:val="00EE658D"/>
    <w:rsid w:val="00EE6595"/>
    <w:rsid w:val="00EE65B0"/>
    <w:rsid w:val="00EE67A2"/>
    <w:rsid w:val="00EE6A79"/>
    <w:rsid w:val="00EE6DB7"/>
    <w:rsid w:val="00EE6F92"/>
    <w:rsid w:val="00EE7042"/>
    <w:rsid w:val="00EE70C6"/>
    <w:rsid w:val="00EE70D1"/>
    <w:rsid w:val="00EE73F0"/>
    <w:rsid w:val="00EE763C"/>
    <w:rsid w:val="00EE7B66"/>
    <w:rsid w:val="00EE7E95"/>
    <w:rsid w:val="00EF00DE"/>
    <w:rsid w:val="00EF04C2"/>
    <w:rsid w:val="00EF06BC"/>
    <w:rsid w:val="00EF06C6"/>
    <w:rsid w:val="00EF0773"/>
    <w:rsid w:val="00EF07E2"/>
    <w:rsid w:val="00EF0B3E"/>
    <w:rsid w:val="00EF0CB3"/>
    <w:rsid w:val="00EF103D"/>
    <w:rsid w:val="00EF106E"/>
    <w:rsid w:val="00EF11BF"/>
    <w:rsid w:val="00EF11D0"/>
    <w:rsid w:val="00EF1253"/>
    <w:rsid w:val="00EF1464"/>
    <w:rsid w:val="00EF16EC"/>
    <w:rsid w:val="00EF198F"/>
    <w:rsid w:val="00EF1A01"/>
    <w:rsid w:val="00EF1F1D"/>
    <w:rsid w:val="00EF2141"/>
    <w:rsid w:val="00EF2143"/>
    <w:rsid w:val="00EF2419"/>
    <w:rsid w:val="00EF2682"/>
    <w:rsid w:val="00EF28B9"/>
    <w:rsid w:val="00EF2ADB"/>
    <w:rsid w:val="00EF2C98"/>
    <w:rsid w:val="00EF2FC1"/>
    <w:rsid w:val="00EF3155"/>
    <w:rsid w:val="00EF3603"/>
    <w:rsid w:val="00EF360E"/>
    <w:rsid w:val="00EF3AC3"/>
    <w:rsid w:val="00EF3D05"/>
    <w:rsid w:val="00EF3E4A"/>
    <w:rsid w:val="00EF3F3D"/>
    <w:rsid w:val="00EF4087"/>
    <w:rsid w:val="00EF42F2"/>
    <w:rsid w:val="00EF44A3"/>
    <w:rsid w:val="00EF44AD"/>
    <w:rsid w:val="00EF459B"/>
    <w:rsid w:val="00EF459D"/>
    <w:rsid w:val="00EF45F3"/>
    <w:rsid w:val="00EF4C51"/>
    <w:rsid w:val="00EF4D4B"/>
    <w:rsid w:val="00EF5014"/>
    <w:rsid w:val="00EF530A"/>
    <w:rsid w:val="00EF54DE"/>
    <w:rsid w:val="00EF5637"/>
    <w:rsid w:val="00EF56FE"/>
    <w:rsid w:val="00EF58E4"/>
    <w:rsid w:val="00EF599D"/>
    <w:rsid w:val="00EF5BA8"/>
    <w:rsid w:val="00EF5C98"/>
    <w:rsid w:val="00EF5D2B"/>
    <w:rsid w:val="00EF61E7"/>
    <w:rsid w:val="00EF6400"/>
    <w:rsid w:val="00EF6479"/>
    <w:rsid w:val="00EF6AB7"/>
    <w:rsid w:val="00EF6AF0"/>
    <w:rsid w:val="00EF6CCB"/>
    <w:rsid w:val="00EF6F12"/>
    <w:rsid w:val="00EF71C9"/>
    <w:rsid w:val="00EF7418"/>
    <w:rsid w:val="00EF7511"/>
    <w:rsid w:val="00EF7992"/>
    <w:rsid w:val="00EF7994"/>
    <w:rsid w:val="00EF7B72"/>
    <w:rsid w:val="00EF7EBE"/>
    <w:rsid w:val="00EF7ECF"/>
    <w:rsid w:val="00EF7EFE"/>
    <w:rsid w:val="00F000D0"/>
    <w:rsid w:val="00F002D3"/>
    <w:rsid w:val="00F0031D"/>
    <w:rsid w:val="00F0071B"/>
    <w:rsid w:val="00F00751"/>
    <w:rsid w:val="00F00943"/>
    <w:rsid w:val="00F00A57"/>
    <w:rsid w:val="00F00C2C"/>
    <w:rsid w:val="00F00C83"/>
    <w:rsid w:val="00F00E8A"/>
    <w:rsid w:val="00F00EA1"/>
    <w:rsid w:val="00F00EC9"/>
    <w:rsid w:val="00F00F16"/>
    <w:rsid w:val="00F00F25"/>
    <w:rsid w:val="00F0118A"/>
    <w:rsid w:val="00F01364"/>
    <w:rsid w:val="00F013FE"/>
    <w:rsid w:val="00F0152B"/>
    <w:rsid w:val="00F016DC"/>
    <w:rsid w:val="00F01808"/>
    <w:rsid w:val="00F01A4F"/>
    <w:rsid w:val="00F01EB1"/>
    <w:rsid w:val="00F020B4"/>
    <w:rsid w:val="00F02174"/>
    <w:rsid w:val="00F02477"/>
    <w:rsid w:val="00F02C05"/>
    <w:rsid w:val="00F033B5"/>
    <w:rsid w:val="00F034A5"/>
    <w:rsid w:val="00F034A7"/>
    <w:rsid w:val="00F0354A"/>
    <w:rsid w:val="00F03566"/>
    <w:rsid w:val="00F0364E"/>
    <w:rsid w:val="00F0368D"/>
    <w:rsid w:val="00F03852"/>
    <w:rsid w:val="00F038C3"/>
    <w:rsid w:val="00F03B2C"/>
    <w:rsid w:val="00F03DEC"/>
    <w:rsid w:val="00F03E01"/>
    <w:rsid w:val="00F03E8B"/>
    <w:rsid w:val="00F041F9"/>
    <w:rsid w:val="00F044EB"/>
    <w:rsid w:val="00F04719"/>
    <w:rsid w:val="00F047AC"/>
    <w:rsid w:val="00F04872"/>
    <w:rsid w:val="00F0487C"/>
    <w:rsid w:val="00F04A53"/>
    <w:rsid w:val="00F04B34"/>
    <w:rsid w:val="00F04B8A"/>
    <w:rsid w:val="00F04C46"/>
    <w:rsid w:val="00F04E4B"/>
    <w:rsid w:val="00F05030"/>
    <w:rsid w:val="00F05AD2"/>
    <w:rsid w:val="00F05B82"/>
    <w:rsid w:val="00F05E8D"/>
    <w:rsid w:val="00F060D9"/>
    <w:rsid w:val="00F0642D"/>
    <w:rsid w:val="00F06619"/>
    <w:rsid w:val="00F06D08"/>
    <w:rsid w:val="00F06FA7"/>
    <w:rsid w:val="00F07153"/>
    <w:rsid w:val="00F071C4"/>
    <w:rsid w:val="00F071CB"/>
    <w:rsid w:val="00F07458"/>
    <w:rsid w:val="00F075B0"/>
    <w:rsid w:val="00F075B9"/>
    <w:rsid w:val="00F07600"/>
    <w:rsid w:val="00F078D1"/>
    <w:rsid w:val="00F07ACB"/>
    <w:rsid w:val="00F07E0B"/>
    <w:rsid w:val="00F07EC8"/>
    <w:rsid w:val="00F102DF"/>
    <w:rsid w:val="00F1073E"/>
    <w:rsid w:val="00F10760"/>
    <w:rsid w:val="00F10C7E"/>
    <w:rsid w:val="00F10E8C"/>
    <w:rsid w:val="00F11169"/>
    <w:rsid w:val="00F11208"/>
    <w:rsid w:val="00F11242"/>
    <w:rsid w:val="00F11591"/>
    <w:rsid w:val="00F11692"/>
    <w:rsid w:val="00F11698"/>
    <w:rsid w:val="00F118D1"/>
    <w:rsid w:val="00F11E43"/>
    <w:rsid w:val="00F11E8A"/>
    <w:rsid w:val="00F11FE9"/>
    <w:rsid w:val="00F12056"/>
    <w:rsid w:val="00F121CE"/>
    <w:rsid w:val="00F121E6"/>
    <w:rsid w:val="00F1228B"/>
    <w:rsid w:val="00F122B6"/>
    <w:rsid w:val="00F1296D"/>
    <w:rsid w:val="00F12A9A"/>
    <w:rsid w:val="00F12D70"/>
    <w:rsid w:val="00F12F3E"/>
    <w:rsid w:val="00F12F51"/>
    <w:rsid w:val="00F12FA6"/>
    <w:rsid w:val="00F13309"/>
    <w:rsid w:val="00F13A68"/>
    <w:rsid w:val="00F13D88"/>
    <w:rsid w:val="00F14159"/>
    <w:rsid w:val="00F1417B"/>
    <w:rsid w:val="00F1477F"/>
    <w:rsid w:val="00F14988"/>
    <w:rsid w:val="00F14A0C"/>
    <w:rsid w:val="00F14A99"/>
    <w:rsid w:val="00F14B3A"/>
    <w:rsid w:val="00F14EAC"/>
    <w:rsid w:val="00F1507E"/>
    <w:rsid w:val="00F15102"/>
    <w:rsid w:val="00F15160"/>
    <w:rsid w:val="00F1542E"/>
    <w:rsid w:val="00F154C5"/>
    <w:rsid w:val="00F15866"/>
    <w:rsid w:val="00F15BE4"/>
    <w:rsid w:val="00F15C17"/>
    <w:rsid w:val="00F16471"/>
    <w:rsid w:val="00F1657E"/>
    <w:rsid w:val="00F165A1"/>
    <w:rsid w:val="00F16D21"/>
    <w:rsid w:val="00F16D5D"/>
    <w:rsid w:val="00F171E3"/>
    <w:rsid w:val="00F17637"/>
    <w:rsid w:val="00F17E40"/>
    <w:rsid w:val="00F2000F"/>
    <w:rsid w:val="00F2011D"/>
    <w:rsid w:val="00F20736"/>
    <w:rsid w:val="00F2073E"/>
    <w:rsid w:val="00F20A7D"/>
    <w:rsid w:val="00F20C19"/>
    <w:rsid w:val="00F20CE2"/>
    <w:rsid w:val="00F20D97"/>
    <w:rsid w:val="00F212CF"/>
    <w:rsid w:val="00F21780"/>
    <w:rsid w:val="00F217C7"/>
    <w:rsid w:val="00F218A0"/>
    <w:rsid w:val="00F21921"/>
    <w:rsid w:val="00F21A24"/>
    <w:rsid w:val="00F21A99"/>
    <w:rsid w:val="00F21CC6"/>
    <w:rsid w:val="00F21E33"/>
    <w:rsid w:val="00F22033"/>
    <w:rsid w:val="00F22089"/>
    <w:rsid w:val="00F22203"/>
    <w:rsid w:val="00F22386"/>
    <w:rsid w:val="00F2240C"/>
    <w:rsid w:val="00F2277D"/>
    <w:rsid w:val="00F228D4"/>
    <w:rsid w:val="00F22A8B"/>
    <w:rsid w:val="00F22CC7"/>
    <w:rsid w:val="00F22E70"/>
    <w:rsid w:val="00F22F88"/>
    <w:rsid w:val="00F233FD"/>
    <w:rsid w:val="00F23809"/>
    <w:rsid w:val="00F238B2"/>
    <w:rsid w:val="00F238D4"/>
    <w:rsid w:val="00F23A9A"/>
    <w:rsid w:val="00F23C77"/>
    <w:rsid w:val="00F23DBC"/>
    <w:rsid w:val="00F23FFC"/>
    <w:rsid w:val="00F24163"/>
    <w:rsid w:val="00F243F6"/>
    <w:rsid w:val="00F246C6"/>
    <w:rsid w:val="00F24917"/>
    <w:rsid w:val="00F24ADC"/>
    <w:rsid w:val="00F24BFB"/>
    <w:rsid w:val="00F24BFC"/>
    <w:rsid w:val="00F24CDE"/>
    <w:rsid w:val="00F24F7C"/>
    <w:rsid w:val="00F24FB0"/>
    <w:rsid w:val="00F2509A"/>
    <w:rsid w:val="00F251C1"/>
    <w:rsid w:val="00F255E1"/>
    <w:rsid w:val="00F25689"/>
    <w:rsid w:val="00F256D0"/>
    <w:rsid w:val="00F25CCE"/>
    <w:rsid w:val="00F25D4C"/>
    <w:rsid w:val="00F25FFD"/>
    <w:rsid w:val="00F26001"/>
    <w:rsid w:val="00F26009"/>
    <w:rsid w:val="00F2609E"/>
    <w:rsid w:val="00F260BC"/>
    <w:rsid w:val="00F26227"/>
    <w:rsid w:val="00F26A2E"/>
    <w:rsid w:val="00F26AD2"/>
    <w:rsid w:val="00F26B0E"/>
    <w:rsid w:val="00F26B9B"/>
    <w:rsid w:val="00F26C4E"/>
    <w:rsid w:val="00F26F55"/>
    <w:rsid w:val="00F26F6F"/>
    <w:rsid w:val="00F27122"/>
    <w:rsid w:val="00F2732A"/>
    <w:rsid w:val="00F27727"/>
    <w:rsid w:val="00F27E12"/>
    <w:rsid w:val="00F30218"/>
    <w:rsid w:val="00F30243"/>
    <w:rsid w:val="00F302E0"/>
    <w:rsid w:val="00F308EE"/>
    <w:rsid w:val="00F30966"/>
    <w:rsid w:val="00F30D8E"/>
    <w:rsid w:val="00F30E42"/>
    <w:rsid w:val="00F30E72"/>
    <w:rsid w:val="00F30F55"/>
    <w:rsid w:val="00F31192"/>
    <w:rsid w:val="00F3130F"/>
    <w:rsid w:val="00F31355"/>
    <w:rsid w:val="00F314B8"/>
    <w:rsid w:val="00F31689"/>
    <w:rsid w:val="00F316FA"/>
    <w:rsid w:val="00F31712"/>
    <w:rsid w:val="00F31800"/>
    <w:rsid w:val="00F318C5"/>
    <w:rsid w:val="00F31A27"/>
    <w:rsid w:val="00F31CA7"/>
    <w:rsid w:val="00F32566"/>
    <w:rsid w:val="00F329A7"/>
    <w:rsid w:val="00F32A44"/>
    <w:rsid w:val="00F32A47"/>
    <w:rsid w:val="00F32BF6"/>
    <w:rsid w:val="00F32D37"/>
    <w:rsid w:val="00F32F1E"/>
    <w:rsid w:val="00F33125"/>
    <w:rsid w:val="00F331BF"/>
    <w:rsid w:val="00F33854"/>
    <w:rsid w:val="00F33A41"/>
    <w:rsid w:val="00F33AA4"/>
    <w:rsid w:val="00F33C93"/>
    <w:rsid w:val="00F33CF5"/>
    <w:rsid w:val="00F340B0"/>
    <w:rsid w:val="00F340B7"/>
    <w:rsid w:val="00F34754"/>
    <w:rsid w:val="00F35305"/>
    <w:rsid w:val="00F3532F"/>
    <w:rsid w:val="00F354E8"/>
    <w:rsid w:val="00F35538"/>
    <w:rsid w:val="00F359C8"/>
    <w:rsid w:val="00F35EB3"/>
    <w:rsid w:val="00F35F9A"/>
    <w:rsid w:val="00F35FAE"/>
    <w:rsid w:val="00F35FD4"/>
    <w:rsid w:val="00F361BF"/>
    <w:rsid w:val="00F36381"/>
    <w:rsid w:val="00F36451"/>
    <w:rsid w:val="00F36778"/>
    <w:rsid w:val="00F367BF"/>
    <w:rsid w:val="00F36943"/>
    <w:rsid w:val="00F36A86"/>
    <w:rsid w:val="00F36AF7"/>
    <w:rsid w:val="00F36E2F"/>
    <w:rsid w:val="00F374D0"/>
    <w:rsid w:val="00F37679"/>
    <w:rsid w:val="00F377AC"/>
    <w:rsid w:val="00F3788E"/>
    <w:rsid w:val="00F37899"/>
    <w:rsid w:val="00F37A36"/>
    <w:rsid w:val="00F37AEA"/>
    <w:rsid w:val="00F37B0F"/>
    <w:rsid w:val="00F37B2C"/>
    <w:rsid w:val="00F37B63"/>
    <w:rsid w:val="00F40207"/>
    <w:rsid w:val="00F40406"/>
    <w:rsid w:val="00F4076F"/>
    <w:rsid w:val="00F4082C"/>
    <w:rsid w:val="00F408FD"/>
    <w:rsid w:val="00F40909"/>
    <w:rsid w:val="00F40944"/>
    <w:rsid w:val="00F40A7C"/>
    <w:rsid w:val="00F41541"/>
    <w:rsid w:val="00F41585"/>
    <w:rsid w:val="00F419AC"/>
    <w:rsid w:val="00F42111"/>
    <w:rsid w:val="00F423A2"/>
    <w:rsid w:val="00F423F6"/>
    <w:rsid w:val="00F42499"/>
    <w:rsid w:val="00F424A5"/>
    <w:rsid w:val="00F42861"/>
    <w:rsid w:val="00F428BB"/>
    <w:rsid w:val="00F42923"/>
    <w:rsid w:val="00F4293C"/>
    <w:rsid w:val="00F42984"/>
    <w:rsid w:val="00F4298A"/>
    <w:rsid w:val="00F42A86"/>
    <w:rsid w:val="00F42A8E"/>
    <w:rsid w:val="00F43025"/>
    <w:rsid w:val="00F4313B"/>
    <w:rsid w:val="00F43892"/>
    <w:rsid w:val="00F438D0"/>
    <w:rsid w:val="00F439C8"/>
    <w:rsid w:val="00F43A94"/>
    <w:rsid w:val="00F43F7D"/>
    <w:rsid w:val="00F43FF5"/>
    <w:rsid w:val="00F441F4"/>
    <w:rsid w:val="00F4438A"/>
    <w:rsid w:val="00F44C97"/>
    <w:rsid w:val="00F45270"/>
    <w:rsid w:val="00F454FB"/>
    <w:rsid w:val="00F45BE0"/>
    <w:rsid w:val="00F45F87"/>
    <w:rsid w:val="00F45FD7"/>
    <w:rsid w:val="00F4634F"/>
    <w:rsid w:val="00F468D4"/>
    <w:rsid w:val="00F46A2F"/>
    <w:rsid w:val="00F46DE9"/>
    <w:rsid w:val="00F46FA9"/>
    <w:rsid w:val="00F47036"/>
    <w:rsid w:val="00F473B5"/>
    <w:rsid w:val="00F4758C"/>
    <w:rsid w:val="00F4771A"/>
    <w:rsid w:val="00F47B68"/>
    <w:rsid w:val="00F47BBF"/>
    <w:rsid w:val="00F47FDD"/>
    <w:rsid w:val="00F50139"/>
    <w:rsid w:val="00F504FB"/>
    <w:rsid w:val="00F50B68"/>
    <w:rsid w:val="00F50B86"/>
    <w:rsid w:val="00F50F01"/>
    <w:rsid w:val="00F5106A"/>
    <w:rsid w:val="00F51149"/>
    <w:rsid w:val="00F51532"/>
    <w:rsid w:val="00F51620"/>
    <w:rsid w:val="00F5169D"/>
    <w:rsid w:val="00F51B08"/>
    <w:rsid w:val="00F51E4A"/>
    <w:rsid w:val="00F51E81"/>
    <w:rsid w:val="00F5212F"/>
    <w:rsid w:val="00F52149"/>
    <w:rsid w:val="00F52207"/>
    <w:rsid w:val="00F52345"/>
    <w:rsid w:val="00F523D2"/>
    <w:rsid w:val="00F523E3"/>
    <w:rsid w:val="00F524E9"/>
    <w:rsid w:val="00F5267B"/>
    <w:rsid w:val="00F52957"/>
    <w:rsid w:val="00F52B6B"/>
    <w:rsid w:val="00F52C4E"/>
    <w:rsid w:val="00F52CE4"/>
    <w:rsid w:val="00F52DFF"/>
    <w:rsid w:val="00F52FBC"/>
    <w:rsid w:val="00F53278"/>
    <w:rsid w:val="00F533D9"/>
    <w:rsid w:val="00F533F1"/>
    <w:rsid w:val="00F536A3"/>
    <w:rsid w:val="00F53B7D"/>
    <w:rsid w:val="00F53E77"/>
    <w:rsid w:val="00F53ECC"/>
    <w:rsid w:val="00F53F54"/>
    <w:rsid w:val="00F54193"/>
    <w:rsid w:val="00F544B6"/>
    <w:rsid w:val="00F544BB"/>
    <w:rsid w:val="00F5453D"/>
    <w:rsid w:val="00F545E9"/>
    <w:rsid w:val="00F54A17"/>
    <w:rsid w:val="00F54B98"/>
    <w:rsid w:val="00F54D21"/>
    <w:rsid w:val="00F54E40"/>
    <w:rsid w:val="00F54E70"/>
    <w:rsid w:val="00F554DD"/>
    <w:rsid w:val="00F5554C"/>
    <w:rsid w:val="00F55CB0"/>
    <w:rsid w:val="00F55D68"/>
    <w:rsid w:val="00F563E5"/>
    <w:rsid w:val="00F56652"/>
    <w:rsid w:val="00F56804"/>
    <w:rsid w:val="00F568C3"/>
    <w:rsid w:val="00F56A95"/>
    <w:rsid w:val="00F56B5B"/>
    <w:rsid w:val="00F56E14"/>
    <w:rsid w:val="00F5710C"/>
    <w:rsid w:val="00F577A3"/>
    <w:rsid w:val="00F57842"/>
    <w:rsid w:val="00F57973"/>
    <w:rsid w:val="00F579F4"/>
    <w:rsid w:val="00F57A74"/>
    <w:rsid w:val="00F57BA9"/>
    <w:rsid w:val="00F57E23"/>
    <w:rsid w:val="00F601BB"/>
    <w:rsid w:val="00F6035E"/>
    <w:rsid w:val="00F603D6"/>
    <w:rsid w:val="00F604C8"/>
    <w:rsid w:val="00F605AB"/>
    <w:rsid w:val="00F60784"/>
    <w:rsid w:val="00F60AE5"/>
    <w:rsid w:val="00F60F30"/>
    <w:rsid w:val="00F61214"/>
    <w:rsid w:val="00F6125C"/>
    <w:rsid w:val="00F616A3"/>
    <w:rsid w:val="00F618D9"/>
    <w:rsid w:val="00F61A56"/>
    <w:rsid w:val="00F61AAC"/>
    <w:rsid w:val="00F61DEE"/>
    <w:rsid w:val="00F622A3"/>
    <w:rsid w:val="00F622DE"/>
    <w:rsid w:val="00F62A48"/>
    <w:rsid w:val="00F62B0B"/>
    <w:rsid w:val="00F62D27"/>
    <w:rsid w:val="00F62FB1"/>
    <w:rsid w:val="00F63001"/>
    <w:rsid w:val="00F63359"/>
    <w:rsid w:val="00F6353C"/>
    <w:rsid w:val="00F63755"/>
    <w:rsid w:val="00F6376B"/>
    <w:rsid w:val="00F63980"/>
    <w:rsid w:val="00F63D34"/>
    <w:rsid w:val="00F6405D"/>
    <w:rsid w:val="00F64744"/>
    <w:rsid w:val="00F647EC"/>
    <w:rsid w:val="00F64DD6"/>
    <w:rsid w:val="00F64EBF"/>
    <w:rsid w:val="00F65349"/>
    <w:rsid w:val="00F658ED"/>
    <w:rsid w:val="00F65A43"/>
    <w:rsid w:val="00F65B7C"/>
    <w:rsid w:val="00F65BF3"/>
    <w:rsid w:val="00F65CCC"/>
    <w:rsid w:val="00F65D08"/>
    <w:rsid w:val="00F65D0A"/>
    <w:rsid w:val="00F65E01"/>
    <w:rsid w:val="00F6654E"/>
    <w:rsid w:val="00F6656C"/>
    <w:rsid w:val="00F668B0"/>
    <w:rsid w:val="00F6694E"/>
    <w:rsid w:val="00F66997"/>
    <w:rsid w:val="00F66AFC"/>
    <w:rsid w:val="00F67096"/>
    <w:rsid w:val="00F671AA"/>
    <w:rsid w:val="00F673ED"/>
    <w:rsid w:val="00F67463"/>
    <w:rsid w:val="00F676CE"/>
    <w:rsid w:val="00F676D0"/>
    <w:rsid w:val="00F678A3"/>
    <w:rsid w:val="00F679F4"/>
    <w:rsid w:val="00F67B33"/>
    <w:rsid w:val="00F67B8A"/>
    <w:rsid w:val="00F67D6F"/>
    <w:rsid w:val="00F67DC1"/>
    <w:rsid w:val="00F67DED"/>
    <w:rsid w:val="00F700F6"/>
    <w:rsid w:val="00F70180"/>
    <w:rsid w:val="00F701AB"/>
    <w:rsid w:val="00F70727"/>
    <w:rsid w:val="00F70BC7"/>
    <w:rsid w:val="00F70C0D"/>
    <w:rsid w:val="00F710F4"/>
    <w:rsid w:val="00F71181"/>
    <w:rsid w:val="00F7158D"/>
    <w:rsid w:val="00F71663"/>
    <w:rsid w:val="00F71761"/>
    <w:rsid w:val="00F71A3E"/>
    <w:rsid w:val="00F71B1E"/>
    <w:rsid w:val="00F71B55"/>
    <w:rsid w:val="00F71BBA"/>
    <w:rsid w:val="00F71BD7"/>
    <w:rsid w:val="00F71BE7"/>
    <w:rsid w:val="00F71C3B"/>
    <w:rsid w:val="00F71DDE"/>
    <w:rsid w:val="00F71DF1"/>
    <w:rsid w:val="00F71E0D"/>
    <w:rsid w:val="00F720BF"/>
    <w:rsid w:val="00F72242"/>
    <w:rsid w:val="00F72332"/>
    <w:rsid w:val="00F72427"/>
    <w:rsid w:val="00F72481"/>
    <w:rsid w:val="00F724D5"/>
    <w:rsid w:val="00F72588"/>
    <w:rsid w:val="00F72640"/>
    <w:rsid w:val="00F72752"/>
    <w:rsid w:val="00F72A90"/>
    <w:rsid w:val="00F72BEE"/>
    <w:rsid w:val="00F72C7E"/>
    <w:rsid w:val="00F72D5E"/>
    <w:rsid w:val="00F72F38"/>
    <w:rsid w:val="00F72FB0"/>
    <w:rsid w:val="00F7302A"/>
    <w:rsid w:val="00F73042"/>
    <w:rsid w:val="00F7315B"/>
    <w:rsid w:val="00F7340A"/>
    <w:rsid w:val="00F73441"/>
    <w:rsid w:val="00F735D4"/>
    <w:rsid w:val="00F73C84"/>
    <w:rsid w:val="00F73D78"/>
    <w:rsid w:val="00F73F5B"/>
    <w:rsid w:val="00F73FB2"/>
    <w:rsid w:val="00F73FBF"/>
    <w:rsid w:val="00F743B7"/>
    <w:rsid w:val="00F744EA"/>
    <w:rsid w:val="00F7499F"/>
    <w:rsid w:val="00F74B0B"/>
    <w:rsid w:val="00F74C3F"/>
    <w:rsid w:val="00F74CD3"/>
    <w:rsid w:val="00F74E0C"/>
    <w:rsid w:val="00F75274"/>
    <w:rsid w:val="00F75371"/>
    <w:rsid w:val="00F756C7"/>
    <w:rsid w:val="00F75CC7"/>
    <w:rsid w:val="00F75D30"/>
    <w:rsid w:val="00F75EA1"/>
    <w:rsid w:val="00F760F9"/>
    <w:rsid w:val="00F76117"/>
    <w:rsid w:val="00F76F4C"/>
    <w:rsid w:val="00F772E6"/>
    <w:rsid w:val="00F77963"/>
    <w:rsid w:val="00F779E5"/>
    <w:rsid w:val="00F77CB7"/>
    <w:rsid w:val="00F802FF"/>
    <w:rsid w:val="00F803C0"/>
    <w:rsid w:val="00F803E5"/>
    <w:rsid w:val="00F8052B"/>
    <w:rsid w:val="00F808F9"/>
    <w:rsid w:val="00F80ABF"/>
    <w:rsid w:val="00F80C54"/>
    <w:rsid w:val="00F8179F"/>
    <w:rsid w:val="00F818FD"/>
    <w:rsid w:val="00F819C6"/>
    <w:rsid w:val="00F81FA7"/>
    <w:rsid w:val="00F82520"/>
    <w:rsid w:val="00F827DD"/>
    <w:rsid w:val="00F829BD"/>
    <w:rsid w:val="00F82B71"/>
    <w:rsid w:val="00F82B87"/>
    <w:rsid w:val="00F82BAA"/>
    <w:rsid w:val="00F82CA8"/>
    <w:rsid w:val="00F830F1"/>
    <w:rsid w:val="00F8323E"/>
    <w:rsid w:val="00F832A4"/>
    <w:rsid w:val="00F8337C"/>
    <w:rsid w:val="00F83663"/>
    <w:rsid w:val="00F836A8"/>
    <w:rsid w:val="00F83903"/>
    <w:rsid w:val="00F83915"/>
    <w:rsid w:val="00F83CF8"/>
    <w:rsid w:val="00F83FC0"/>
    <w:rsid w:val="00F846BD"/>
    <w:rsid w:val="00F84A27"/>
    <w:rsid w:val="00F84A69"/>
    <w:rsid w:val="00F84C1E"/>
    <w:rsid w:val="00F84CA6"/>
    <w:rsid w:val="00F84D2B"/>
    <w:rsid w:val="00F84DE2"/>
    <w:rsid w:val="00F8508B"/>
    <w:rsid w:val="00F850DF"/>
    <w:rsid w:val="00F852AC"/>
    <w:rsid w:val="00F8536D"/>
    <w:rsid w:val="00F85437"/>
    <w:rsid w:val="00F855DC"/>
    <w:rsid w:val="00F8570C"/>
    <w:rsid w:val="00F85871"/>
    <w:rsid w:val="00F85A9F"/>
    <w:rsid w:val="00F85AFC"/>
    <w:rsid w:val="00F85CD7"/>
    <w:rsid w:val="00F85E40"/>
    <w:rsid w:val="00F85FD7"/>
    <w:rsid w:val="00F860DB"/>
    <w:rsid w:val="00F86353"/>
    <w:rsid w:val="00F8636A"/>
    <w:rsid w:val="00F8642E"/>
    <w:rsid w:val="00F865FA"/>
    <w:rsid w:val="00F866A4"/>
    <w:rsid w:val="00F86B42"/>
    <w:rsid w:val="00F86BBB"/>
    <w:rsid w:val="00F86CC1"/>
    <w:rsid w:val="00F86F02"/>
    <w:rsid w:val="00F86F9C"/>
    <w:rsid w:val="00F873F4"/>
    <w:rsid w:val="00F87405"/>
    <w:rsid w:val="00F8757D"/>
    <w:rsid w:val="00F8773D"/>
    <w:rsid w:val="00F87849"/>
    <w:rsid w:val="00F8789F"/>
    <w:rsid w:val="00F879CC"/>
    <w:rsid w:val="00F87CF1"/>
    <w:rsid w:val="00F9066A"/>
    <w:rsid w:val="00F9070F"/>
    <w:rsid w:val="00F908B4"/>
    <w:rsid w:val="00F90ABE"/>
    <w:rsid w:val="00F90B29"/>
    <w:rsid w:val="00F90B89"/>
    <w:rsid w:val="00F910D0"/>
    <w:rsid w:val="00F91141"/>
    <w:rsid w:val="00F9159B"/>
    <w:rsid w:val="00F9192B"/>
    <w:rsid w:val="00F92037"/>
    <w:rsid w:val="00F925EE"/>
    <w:rsid w:val="00F9286E"/>
    <w:rsid w:val="00F92D81"/>
    <w:rsid w:val="00F934D6"/>
    <w:rsid w:val="00F938B5"/>
    <w:rsid w:val="00F9397A"/>
    <w:rsid w:val="00F93BD4"/>
    <w:rsid w:val="00F93BDB"/>
    <w:rsid w:val="00F94029"/>
    <w:rsid w:val="00F9457B"/>
    <w:rsid w:val="00F94621"/>
    <w:rsid w:val="00F9475E"/>
    <w:rsid w:val="00F94787"/>
    <w:rsid w:val="00F94941"/>
    <w:rsid w:val="00F94A2A"/>
    <w:rsid w:val="00F94AC1"/>
    <w:rsid w:val="00F94AFD"/>
    <w:rsid w:val="00F94BC5"/>
    <w:rsid w:val="00F94C89"/>
    <w:rsid w:val="00F94E67"/>
    <w:rsid w:val="00F94EDF"/>
    <w:rsid w:val="00F950AD"/>
    <w:rsid w:val="00F953FB"/>
    <w:rsid w:val="00F9545A"/>
    <w:rsid w:val="00F95560"/>
    <w:rsid w:val="00F957B1"/>
    <w:rsid w:val="00F95857"/>
    <w:rsid w:val="00F9588A"/>
    <w:rsid w:val="00F958E0"/>
    <w:rsid w:val="00F95907"/>
    <w:rsid w:val="00F95F64"/>
    <w:rsid w:val="00F9601F"/>
    <w:rsid w:val="00F960FC"/>
    <w:rsid w:val="00F961AB"/>
    <w:rsid w:val="00F96496"/>
    <w:rsid w:val="00F96543"/>
    <w:rsid w:val="00F96667"/>
    <w:rsid w:val="00F966C6"/>
    <w:rsid w:val="00F96B19"/>
    <w:rsid w:val="00F96E1E"/>
    <w:rsid w:val="00F96E85"/>
    <w:rsid w:val="00F96F18"/>
    <w:rsid w:val="00F970EB"/>
    <w:rsid w:val="00F97252"/>
    <w:rsid w:val="00F972E1"/>
    <w:rsid w:val="00F97328"/>
    <w:rsid w:val="00F97359"/>
    <w:rsid w:val="00F974F7"/>
    <w:rsid w:val="00F97572"/>
    <w:rsid w:val="00F97A00"/>
    <w:rsid w:val="00F97AD2"/>
    <w:rsid w:val="00F97B9B"/>
    <w:rsid w:val="00F97C0B"/>
    <w:rsid w:val="00F97C21"/>
    <w:rsid w:val="00F97D78"/>
    <w:rsid w:val="00F97E76"/>
    <w:rsid w:val="00FA0142"/>
    <w:rsid w:val="00FA047A"/>
    <w:rsid w:val="00FA0A8B"/>
    <w:rsid w:val="00FA0CE2"/>
    <w:rsid w:val="00FA0E5A"/>
    <w:rsid w:val="00FA115F"/>
    <w:rsid w:val="00FA11D1"/>
    <w:rsid w:val="00FA128C"/>
    <w:rsid w:val="00FA1368"/>
    <w:rsid w:val="00FA1597"/>
    <w:rsid w:val="00FA1851"/>
    <w:rsid w:val="00FA18D7"/>
    <w:rsid w:val="00FA1966"/>
    <w:rsid w:val="00FA1F15"/>
    <w:rsid w:val="00FA1FBB"/>
    <w:rsid w:val="00FA22E2"/>
    <w:rsid w:val="00FA24EB"/>
    <w:rsid w:val="00FA2535"/>
    <w:rsid w:val="00FA2710"/>
    <w:rsid w:val="00FA290C"/>
    <w:rsid w:val="00FA2B1F"/>
    <w:rsid w:val="00FA2CDD"/>
    <w:rsid w:val="00FA2D53"/>
    <w:rsid w:val="00FA2F8B"/>
    <w:rsid w:val="00FA2FE3"/>
    <w:rsid w:val="00FA33D8"/>
    <w:rsid w:val="00FA3724"/>
    <w:rsid w:val="00FA3880"/>
    <w:rsid w:val="00FA3A7A"/>
    <w:rsid w:val="00FA3CC7"/>
    <w:rsid w:val="00FA3FCC"/>
    <w:rsid w:val="00FA4021"/>
    <w:rsid w:val="00FA4100"/>
    <w:rsid w:val="00FA4295"/>
    <w:rsid w:val="00FA435E"/>
    <w:rsid w:val="00FA464B"/>
    <w:rsid w:val="00FA4C12"/>
    <w:rsid w:val="00FA4C15"/>
    <w:rsid w:val="00FA50E5"/>
    <w:rsid w:val="00FA5507"/>
    <w:rsid w:val="00FA55EE"/>
    <w:rsid w:val="00FA5ED5"/>
    <w:rsid w:val="00FA6187"/>
    <w:rsid w:val="00FA6B34"/>
    <w:rsid w:val="00FA6D67"/>
    <w:rsid w:val="00FA6DF6"/>
    <w:rsid w:val="00FA736B"/>
    <w:rsid w:val="00FA7A42"/>
    <w:rsid w:val="00FA7B6B"/>
    <w:rsid w:val="00FA7E71"/>
    <w:rsid w:val="00FA7F0C"/>
    <w:rsid w:val="00FB0156"/>
    <w:rsid w:val="00FB04F0"/>
    <w:rsid w:val="00FB0993"/>
    <w:rsid w:val="00FB0AB0"/>
    <w:rsid w:val="00FB0D55"/>
    <w:rsid w:val="00FB0F82"/>
    <w:rsid w:val="00FB112A"/>
    <w:rsid w:val="00FB1211"/>
    <w:rsid w:val="00FB180F"/>
    <w:rsid w:val="00FB1842"/>
    <w:rsid w:val="00FB1932"/>
    <w:rsid w:val="00FB1D78"/>
    <w:rsid w:val="00FB263F"/>
    <w:rsid w:val="00FB2A48"/>
    <w:rsid w:val="00FB2B3C"/>
    <w:rsid w:val="00FB2D09"/>
    <w:rsid w:val="00FB2ECB"/>
    <w:rsid w:val="00FB2F91"/>
    <w:rsid w:val="00FB2FCB"/>
    <w:rsid w:val="00FB326C"/>
    <w:rsid w:val="00FB3442"/>
    <w:rsid w:val="00FB380E"/>
    <w:rsid w:val="00FB3B0D"/>
    <w:rsid w:val="00FB3BBD"/>
    <w:rsid w:val="00FB3BCB"/>
    <w:rsid w:val="00FB3C1B"/>
    <w:rsid w:val="00FB3DC2"/>
    <w:rsid w:val="00FB3E61"/>
    <w:rsid w:val="00FB3ECF"/>
    <w:rsid w:val="00FB42B6"/>
    <w:rsid w:val="00FB4615"/>
    <w:rsid w:val="00FB466B"/>
    <w:rsid w:val="00FB4723"/>
    <w:rsid w:val="00FB4C16"/>
    <w:rsid w:val="00FB4CE2"/>
    <w:rsid w:val="00FB5180"/>
    <w:rsid w:val="00FB54AF"/>
    <w:rsid w:val="00FB55FB"/>
    <w:rsid w:val="00FB56E6"/>
    <w:rsid w:val="00FB59B1"/>
    <w:rsid w:val="00FB5BBA"/>
    <w:rsid w:val="00FB5E20"/>
    <w:rsid w:val="00FB5E28"/>
    <w:rsid w:val="00FB5F5F"/>
    <w:rsid w:val="00FB6130"/>
    <w:rsid w:val="00FB65E3"/>
    <w:rsid w:val="00FB6D4C"/>
    <w:rsid w:val="00FB7649"/>
    <w:rsid w:val="00FB7836"/>
    <w:rsid w:val="00FB7A4D"/>
    <w:rsid w:val="00FB7B7F"/>
    <w:rsid w:val="00FB7F3D"/>
    <w:rsid w:val="00FB7FEA"/>
    <w:rsid w:val="00FC0229"/>
    <w:rsid w:val="00FC04B5"/>
    <w:rsid w:val="00FC060F"/>
    <w:rsid w:val="00FC06C0"/>
    <w:rsid w:val="00FC0839"/>
    <w:rsid w:val="00FC0A0A"/>
    <w:rsid w:val="00FC0AFC"/>
    <w:rsid w:val="00FC0CAE"/>
    <w:rsid w:val="00FC0E29"/>
    <w:rsid w:val="00FC0ED3"/>
    <w:rsid w:val="00FC0EF3"/>
    <w:rsid w:val="00FC0FC7"/>
    <w:rsid w:val="00FC1495"/>
    <w:rsid w:val="00FC1AC0"/>
    <w:rsid w:val="00FC1E8A"/>
    <w:rsid w:val="00FC20E7"/>
    <w:rsid w:val="00FC2295"/>
    <w:rsid w:val="00FC2439"/>
    <w:rsid w:val="00FC2638"/>
    <w:rsid w:val="00FC26C7"/>
    <w:rsid w:val="00FC27D9"/>
    <w:rsid w:val="00FC29E4"/>
    <w:rsid w:val="00FC2AE1"/>
    <w:rsid w:val="00FC2C22"/>
    <w:rsid w:val="00FC2CE3"/>
    <w:rsid w:val="00FC2ECE"/>
    <w:rsid w:val="00FC2FAF"/>
    <w:rsid w:val="00FC33FA"/>
    <w:rsid w:val="00FC3450"/>
    <w:rsid w:val="00FC3676"/>
    <w:rsid w:val="00FC3A7B"/>
    <w:rsid w:val="00FC3E6C"/>
    <w:rsid w:val="00FC48E6"/>
    <w:rsid w:val="00FC4EE4"/>
    <w:rsid w:val="00FC5230"/>
    <w:rsid w:val="00FC5320"/>
    <w:rsid w:val="00FC5A73"/>
    <w:rsid w:val="00FC5E40"/>
    <w:rsid w:val="00FC6034"/>
    <w:rsid w:val="00FC62BD"/>
    <w:rsid w:val="00FC64DE"/>
    <w:rsid w:val="00FC689C"/>
    <w:rsid w:val="00FC6BFA"/>
    <w:rsid w:val="00FC6CBF"/>
    <w:rsid w:val="00FC7389"/>
    <w:rsid w:val="00FC7493"/>
    <w:rsid w:val="00FC75A4"/>
    <w:rsid w:val="00FC7984"/>
    <w:rsid w:val="00FC7BD0"/>
    <w:rsid w:val="00FC7D1E"/>
    <w:rsid w:val="00FC7D89"/>
    <w:rsid w:val="00FC7DEB"/>
    <w:rsid w:val="00FC7FFD"/>
    <w:rsid w:val="00FD00C8"/>
    <w:rsid w:val="00FD0100"/>
    <w:rsid w:val="00FD0171"/>
    <w:rsid w:val="00FD0A6F"/>
    <w:rsid w:val="00FD0E8C"/>
    <w:rsid w:val="00FD1169"/>
    <w:rsid w:val="00FD146C"/>
    <w:rsid w:val="00FD1740"/>
    <w:rsid w:val="00FD1830"/>
    <w:rsid w:val="00FD1846"/>
    <w:rsid w:val="00FD18DF"/>
    <w:rsid w:val="00FD1962"/>
    <w:rsid w:val="00FD1F16"/>
    <w:rsid w:val="00FD21FE"/>
    <w:rsid w:val="00FD2204"/>
    <w:rsid w:val="00FD22EF"/>
    <w:rsid w:val="00FD25B3"/>
    <w:rsid w:val="00FD2757"/>
    <w:rsid w:val="00FD2986"/>
    <w:rsid w:val="00FD29F3"/>
    <w:rsid w:val="00FD2A75"/>
    <w:rsid w:val="00FD2BED"/>
    <w:rsid w:val="00FD31C3"/>
    <w:rsid w:val="00FD3651"/>
    <w:rsid w:val="00FD38EC"/>
    <w:rsid w:val="00FD3CB6"/>
    <w:rsid w:val="00FD3D2A"/>
    <w:rsid w:val="00FD418D"/>
    <w:rsid w:val="00FD41F1"/>
    <w:rsid w:val="00FD454E"/>
    <w:rsid w:val="00FD4709"/>
    <w:rsid w:val="00FD475B"/>
    <w:rsid w:val="00FD4AFA"/>
    <w:rsid w:val="00FD4F76"/>
    <w:rsid w:val="00FD5525"/>
    <w:rsid w:val="00FD58E1"/>
    <w:rsid w:val="00FD5A72"/>
    <w:rsid w:val="00FD5EEE"/>
    <w:rsid w:val="00FD5FCC"/>
    <w:rsid w:val="00FD62CC"/>
    <w:rsid w:val="00FD62E3"/>
    <w:rsid w:val="00FD6794"/>
    <w:rsid w:val="00FD6962"/>
    <w:rsid w:val="00FD6979"/>
    <w:rsid w:val="00FD6C2E"/>
    <w:rsid w:val="00FD6ED7"/>
    <w:rsid w:val="00FD709F"/>
    <w:rsid w:val="00FD7128"/>
    <w:rsid w:val="00FD73D6"/>
    <w:rsid w:val="00FD7431"/>
    <w:rsid w:val="00FD7596"/>
    <w:rsid w:val="00FD7650"/>
    <w:rsid w:val="00FD7A75"/>
    <w:rsid w:val="00FD7B02"/>
    <w:rsid w:val="00FD7B79"/>
    <w:rsid w:val="00FD7C62"/>
    <w:rsid w:val="00FD7CAA"/>
    <w:rsid w:val="00FD7CF8"/>
    <w:rsid w:val="00FD7D8C"/>
    <w:rsid w:val="00FD7DEA"/>
    <w:rsid w:val="00FE022B"/>
    <w:rsid w:val="00FE03BC"/>
    <w:rsid w:val="00FE0597"/>
    <w:rsid w:val="00FE06DF"/>
    <w:rsid w:val="00FE074A"/>
    <w:rsid w:val="00FE0DB6"/>
    <w:rsid w:val="00FE0E98"/>
    <w:rsid w:val="00FE0F4D"/>
    <w:rsid w:val="00FE1098"/>
    <w:rsid w:val="00FE10D8"/>
    <w:rsid w:val="00FE124A"/>
    <w:rsid w:val="00FE125C"/>
    <w:rsid w:val="00FE1484"/>
    <w:rsid w:val="00FE15F6"/>
    <w:rsid w:val="00FE171A"/>
    <w:rsid w:val="00FE171E"/>
    <w:rsid w:val="00FE194D"/>
    <w:rsid w:val="00FE1A78"/>
    <w:rsid w:val="00FE1B02"/>
    <w:rsid w:val="00FE1C10"/>
    <w:rsid w:val="00FE1DF7"/>
    <w:rsid w:val="00FE1E31"/>
    <w:rsid w:val="00FE1F19"/>
    <w:rsid w:val="00FE2AEE"/>
    <w:rsid w:val="00FE2B56"/>
    <w:rsid w:val="00FE31F8"/>
    <w:rsid w:val="00FE324E"/>
    <w:rsid w:val="00FE32A8"/>
    <w:rsid w:val="00FE33C7"/>
    <w:rsid w:val="00FE3965"/>
    <w:rsid w:val="00FE3ED1"/>
    <w:rsid w:val="00FE43C9"/>
    <w:rsid w:val="00FE4455"/>
    <w:rsid w:val="00FE449D"/>
    <w:rsid w:val="00FE453C"/>
    <w:rsid w:val="00FE4569"/>
    <w:rsid w:val="00FE46F7"/>
    <w:rsid w:val="00FE47A3"/>
    <w:rsid w:val="00FE4A76"/>
    <w:rsid w:val="00FE4CB4"/>
    <w:rsid w:val="00FE4EF3"/>
    <w:rsid w:val="00FE4FA1"/>
    <w:rsid w:val="00FE5159"/>
    <w:rsid w:val="00FE54BF"/>
    <w:rsid w:val="00FE5529"/>
    <w:rsid w:val="00FE579F"/>
    <w:rsid w:val="00FE5D79"/>
    <w:rsid w:val="00FE5F34"/>
    <w:rsid w:val="00FE6158"/>
    <w:rsid w:val="00FE6954"/>
    <w:rsid w:val="00FE6A0C"/>
    <w:rsid w:val="00FE6A10"/>
    <w:rsid w:val="00FE6E7C"/>
    <w:rsid w:val="00FE702A"/>
    <w:rsid w:val="00FE72E3"/>
    <w:rsid w:val="00FE7407"/>
    <w:rsid w:val="00FE7427"/>
    <w:rsid w:val="00FE7806"/>
    <w:rsid w:val="00FE781D"/>
    <w:rsid w:val="00FE7853"/>
    <w:rsid w:val="00FE7BDB"/>
    <w:rsid w:val="00FE7CDD"/>
    <w:rsid w:val="00FE7EBA"/>
    <w:rsid w:val="00FE7F01"/>
    <w:rsid w:val="00FE7F42"/>
    <w:rsid w:val="00FECB31"/>
    <w:rsid w:val="00FF0014"/>
    <w:rsid w:val="00FF0018"/>
    <w:rsid w:val="00FF0115"/>
    <w:rsid w:val="00FF012E"/>
    <w:rsid w:val="00FF01D2"/>
    <w:rsid w:val="00FF0204"/>
    <w:rsid w:val="00FF034A"/>
    <w:rsid w:val="00FF04AA"/>
    <w:rsid w:val="00FF1035"/>
    <w:rsid w:val="00FF11A1"/>
    <w:rsid w:val="00FF1347"/>
    <w:rsid w:val="00FF1454"/>
    <w:rsid w:val="00FF15D0"/>
    <w:rsid w:val="00FF1896"/>
    <w:rsid w:val="00FF1DB4"/>
    <w:rsid w:val="00FF1FE9"/>
    <w:rsid w:val="00FF2010"/>
    <w:rsid w:val="00FF2325"/>
    <w:rsid w:val="00FF25CF"/>
    <w:rsid w:val="00FF264D"/>
    <w:rsid w:val="00FF2AC2"/>
    <w:rsid w:val="00FF2AFE"/>
    <w:rsid w:val="00FF2B0D"/>
    <w:rsid w:val="00FF3195"/>
    <w:rsid w:val="00FF3240"/>
    <w:rsid w:val="00FF33FC"/>
    <w:rsid w:val="00FF36A2"/>
    <w:rsid w:val="00FF380D"/>
    <w:rsid w:val="00FF408F"/>
    <w:rsid w:val="00FF421F"/>
    <w:rsid w:val="00FF4985"/>
    <w:rsid w:val="00FF4A57"/>
    <w:rsid w:val="00FF4B0C"/>
    <w:rsid w:val="00FF4B9D"/>
    <w:rsid w:val="00FF4BE2"/>
    <w:rsid w:val="00FF4EC9"/>
    <w:rsid w:val="00FF59B9"/>
    <w:rsid w:val="00FF5A27"/>
    <w:rsid w:val="00FF5E1B"/>
    <w:rsid w:val="00FF610E"/>
    <w:rsid w:val="00FF65CB"/>
    <w:rsid w:val="00FF6B06"/>
    <w:rsid w:val="00FF6C17"/>
    <w:rsid w:val="00FF6DC2"/>
    <w:rsid w:val="00FF719C"/>
    <w:rsid w:val="00FF73F4"/>
    <w:rsid w:val="00FF788F"/>
    <w:rsid w:val="0102B3B5"/>
    <w:rsid w:val="0106CB9B"/>
    <w:rsid w:val="0106D767"/>
    <w:rsid w:val="01070242"/>
    <w:rsid w:val="0107A985"/>
    <w:rsid w:val="010DDDD2"/>
    <w:rsid w:val="01100380"/>
    <w:rsid w:val="0111E38A"/>
    <w:rsid w:val="0114913C"/>
    <w:rsid w:val="011A4DA3"/>
    <w:rsid w:val="011A67D0"/>
    <w:rsid w:val="011B276E"/>
    <w:rsid w:val="011ED956"/>
    <w:rsid w:val="012036AB"/>
    <w:rsid w:val="01220F28"/>
    <w:rsid w:val="01338CB0"/>
    <w:rsid w:val="013AAAEB"/>
    <w:rsid w:val="013F4C76"/>
    <w:rsid w:val="0142AE6F"/>
    <w:rsid w:val="0143BBA1"/>
    <w:rsid w:val="0145515D"/>
    <w:rsid w:val="0145D6A6"/>
    <w:rsid w:val="01463139"/>
    <w:rsid w:val="0149FC3B"/>
    <w:rsid w:val="01579908"/>
    <w:rsid w:val="01592285"/>
    <w:rsid w:val="015B40A0"/>
    <w:rsid w:val="015D1556"/>
    <w:rsid w:val="015D9F8A"/>
    <w:rsid w:val="01615A3F"/>
    <w:rsid w:val="0161E469"/>
    <w:rsid w:val="01644DD1"/>
    <w:rsid w:val="0166880A"/>
    <w:rsid w:val="0174D381"/>
    <w:rsid w:val="0178FF09"/>
    <w:rsid w:val="0197C728"/>
    <w:rsid w:val="0199B8D3"/>
    <w:rsid w:val="0199DC15"/>
    <w:rsid w:val="01ABA32C"/>
    <w:rsid w:val="01ABB8C7"/>
    <w:rsid w:val="01AC79AD"/>
    <w:rsid w:val="01B03155"/>
    <w:rsid w:val="01B051B7"/>
    <w:rsid w:val="01B8A41C"/>
    <w:rsid w:val="01BCB80F"/>
    <w:rsid w:val="01BE0C9C"/>
    <w:rsid w:val="01C59AC6"/>
    <w:rsid w:val="01C64EFE"/>
    <w:rsid w:val="01CA9283"/>
    <w:rsid w:val="01CC7D2B"/>
    <w:rsid w:val="01D008E5"/>
    <w:rsid w:val="01D2C4F8"/>
    <w:rsid w:val="01D352AC"/>
    <w:rsid w:val="01D88244"/>
    <w:rsid w:val="01E08BF2"/>
    <w:rsid w:val="01E0AB58"/>
    <w:rsid w:val="01E0CFD3"/>
    <w:rsid w:val="01E8AAC1"/>
    <w:rsid w:val="01EEB372"/>
    <w:rsid w:val="01F1DE35"/>
    <w:rsid w:val="01F1E453"/>
    <w:rsid w:val="01F3BF20"/>
    <w:rsid w:val="01FE7E30"/>
    <w:rsid w:val="020415A3"/>
    <w:rsid w:val="020B67F9"/>
    <w:rsid w:val="020FF65E"/>
    <w:rsid w:val="021057DA"/>
    <w:rsid w:val="0212DAD5"/>
    <w:rsid w:val="0215C459"/>
    <w:rsid w:val="02168CF7"/>
    <w:rsid w:val="0223A420"/>
    <w:rsid w:val="022C71B5"/>
    <w:rsid w:val="02409C49"/>
    <w:rsid w:val="024D66E8"/>
    <w:rsid w:val="024D859C"/>
    <w:rsid w:val="024F0D1A"/>
    <w:rsid w:val="02576135"/>
    <w:rsid w:val="02592E24"/>
    <w:rsid w:val="0259ACE4"/>
    <w:rsid w:val="025E1078"/>
    <w:rsid w:val="02630268"/>
    <w:rsid w:val="0264BF5B"/>
    <w:rsid w:val="0268A932"/>
    <w:rsid w:val="026A1C30"/>
    <w:rsid w:val="026A7186"/>
    <w:rsid w:val="026C5A16"/>
    <w:rsid w:val="026EBC10"/>
    <w:rsid w:val="0271E936"/>
    <w:rsid w:val="0282C3BD"/>
    <w:rsid w:val="02861BD4"/>
    <w:rsid w:val="028719CB"/>
    <w:rsid w:val="028E4444"/>
    <w:rsid w:val="0295177E"/>
    <w:rsid w:val="0296EB4C"/>
    <w:rsid w:val="029EEF8A"/>
    <w:rsid w:val="02A03522"/>
    <w:rsid w:val="02A2207D"/>
    <w:rsid w:val="02A4A7A4"/>
    <w:rsid w:val="02AC0677"/>
    <w:rsid w:val="02ADDF17"/>
    <w:rsid w:val="02B35355"/>
    <w:rsid w:val="02B5B6D1"/>
    <w:rsid w:val="02BC83AC"/>
    <w:rsid w:val="02C3A18F"/>
    <w:rsid w:val="02C62185"/>
    <w:rsid w:val="02C89FE9"/>
    <w:rsid w:val="02D0DC0F"/>
    <w:rsid w:val="02D4754C"/>
    <w:rsid w:val="02D5716B"/>
    <w:rsid w:val="02D7279A"/>
    <w:rsid w:val="02D783DF"/>
    <w:rsid w:val="02DDFCA8"/>
    <w:rsid w:val="02E0AF75"/>
    <w:rsid w:val="02E56847"/>
    <w:rsid w:val="02EBCC91"/>
    <w:rsid w:val="02EEC513"/>
    <w:rsid w:val="02F04FF7"/>
    <w:rsid w:val="02F3E3CE"/>
    <w:rsid w:val="02F83D87"/>
    <w:rsid w:val="02FDD75F"/>
    <w:rsid w:val="02FEE04D"/>
    <w:rsid w:val="030682D9"/>
    <w:rsid w:val="0307F5B9"/>
    <w:rsid w:val="030E6A40"/>
    <w:rsid w:val="031BEE5F"/>
    <w:rsid w:val="03229AE1"/>
    <w:rsid w:val="0323405C"/>
    <w:rsid w:val="0323B191"/>
    <w:rsid w:val="0331200A"/>
    <w:rsid w:val="03335FE8"/>
    <w:rsid w:val="033F11C5"/>
    <w:rsid w:val="0343F1D9"/>
    <w:rsid w:val="0349FEF7"/>
    <w:rsid w:val="034FE80A"/>
    <w:rsid w:val="0353771C"/>
    <w:rsid w:val="0354300D"/>
    <w:rsid w:val="035463B5"/>
    <w:rsid w:val="0359F750"/>
    <w:rsid w:val="03655446"/>
    <w:rsid w:val="0373B5A0"/>
    <w:rsid w:val="0375D430"/>
    <w:rsid w:val="0376447B"/>
    <w:rsid w:val="037F1EB3"/>
    <w:rsid w:val="038325A0"/>
    <w:rsid w:val="038702DA"/>
    <w:rsid w:val="0389C39A"/>
    <w:rsid w:val="038B1326"/>
    <w:rsid w:val="0393E2C1"/>
    <w:rsid w:val="03940747"/>
    <w:rsid w:val="03947A3C"/>
    <w:rsid w:val="039CFC96"/>
    <w:rsid w:val="03A42F7E"/>
    <w:rsid w:val="03A505AF"/>
    <w:rsid w:val="03ABEDDD"/>
    <w:rsid w:val="03AE9DD3"/>
    <w:rsid w:val="03AF13B7"/>
    <w:rsid w:val="03AF931D"/>
    <w:rsid w:val="03AFF3DE"/>
    <w:rsid w:val="03B25D58"/>
    <w:rsid w:val="03B67B8B"/>
    <w:rsid w:val="03B8D632"/>
    <w:rsid w:val="03BE0F5C"/>
    <w:rsid w:val="03BE8C36"/>
    <w:rsid w:val="03C05AB1"/>
    <w:rsid w:val="03C1084F"/>
    <w:rsid w:val="03D1A209"/>
    <w:rsid w:val="03D2C79B"/>
    <w:rsid w:val="03D605ED"/>
    <w:rsid w:val="03D72E80"/>
    <w:rsid w:val="03E2125C"/>
    <w:rsid w:val="03E53522"/>
    <w:rsid w:val="03F0231E"/>
    <w:rsid w:val="03F2E3E1"/>
    <w:rsid w:val="03F2E999"/>
    <w:rsid w:val="03F5BEB2"/>
    <w:rsid w:val="03F64FE5"/>
    <w:rsid w:val="0400DDA1"/>
    <w:rsid w:val="040600E4"/>
    <w:rsid w:val="040CBF38"/>
    <w:rsid w:val="040CCE05"/>
    <w:rsid w:val="040DB997"/>
    <w:rsid w:val="040E8434"/>
    <w:rsid w:val="040F0FAC"/>
    <w:rsid w:val="04172893"/>
    <w:rsid w:val="04248D5D"/>
    <w:rsid w:val="04250F8C"/>
    <w:rsid w:val="04292492"/>
    <w:rsid w:val="042A8AAB"/>
    <w:rsid w:val="042C5896"/>
    <w:rsid w:val="042F40A2"/>
    <w:rsid w:val="0431A9A0"/>
    <w:rsid w:val="04335BDF"/>
    <w:rsid w:val="04343D33"/>
    <w:rsid w:val="0434C97E"/>
    <w:rsid w:val="0436C8E3"/>
    <w:rsid w:val="04399FD3"/>
    <w:rsid w:val="043AB5F1"/>
    <w:rsid w:val="04421C1F"/>
    <w:rsid w:val="04458474"/>
    <w:rsid w:val="044B438C"/>
    <w:rsid w:val="0450FC86"/>
    <w:rsid w:val="04521D43"/>
    <w:rsid w:val="0455217E"/>
    <w:rsid w:val="046AF169"/>
    <w:rsid w:val="047141CC"/>
    <w:rsid w:val="04725E99"/>
    <w:rsid w:val="0477A7E5"/>
    <w:rsid w:val="0485F56A"/>
    <w:rsid w:val="0488524B"/>
    <w:rsid w:val="048B7D4D"/>
    <w:rsid w:val="048CD863"/>
    <w:rsid w:val="048E07C8"/>
    <w:rsid w:val="04905859"/>
    <w:rsid w:val="04926846"/>
    <w:rsid w:val="0492A558"/>
    <w:rsid w:val="04A39DD8"/>
    <w:rsid w:val="04AA08B7"/>
    <w:rsid w:val="04AEA3A5"/>
    <w:rsid w:val="04B0AC4F"/>
    <w:rsid w:val="04B0C2D6"/>
    <w:rsid w:val="04B22E67"/>
    <w:rsid w:val="04BE6B42"/>
    <w:rsid w:val="04BFBFB4"/>
    <w:rsid w:val="04C4B868"/>
    <w:rsid w:val="04C838C6"/>
    <w:rsid w:val="04D1E18E"/>
    <w:rsid w:val="04D4C860"/>
    <w:rsid w:val="04D9084B"/>
    <w:rsid w:val="04DEB96A"/>
    <w:rsid w:val="04E075EA"/>
    <w:rsid w:val="04E298A6"/>
    <w:rsid w:val="04E7D217"/>
    <w:rsid w:val="04E8EF26"/>
    <w:rsid w:val="04F36B50"/>
    <w:rsid w:val="04F6C374"/>
    <w:rsid w:val="04F92E59"/>
    <w:rsid w:val="04FF4AD7"/>
    <w:rsid w:val="04FFBA04"/>
    <w:rsid w:val="05019E0F"/>
    <w:rsid w:val="050257D0"/>
    <w:rsid w:val="05065199"/>
    <w:rsid w:val="050DE4D1"/>
    <w:rsid w:val="0511A491"/>
    <w:rsid w:val="05215E79"/>
    <w:rsid w:val="0522D33B"/>
    <w:rsid w:val="0525CF42"/>
    <w:rsid w:val="0527C63A"/>
    <w:rsid w:val="052FE8D4"/>
    <w:rsid w:val="0530E56D"/>
    <w:rsid w:val="05324C9A"/>
    <w:rsid w:val="0532DD86"/>
    <w:rsid w:val="05359A95"/>
    <w:rsid w:val="053680C4"/>
    <w:rsid w:val="053A9274"/>
    <w:rsid w:val="054449E6"/>
    <w:rsid w:val="055A6F59"/>
    <w:rsid w:val="055CA4A8"/>
    <w:rsid w:val="055E5CEE"/>
    <w:rsid w:val="0560F958"/>
    <w:rsid w:val="0565A83C"/>
    <w:rsid w:val="0568EC1F"/>
    <w:rsid w:val="056912E7"/>
    <w:rsid w:val="0578264E"/>
    <w:rsid w:val="05792390"/>
    <w:rsid w:val="057DF0A9"/>
    <w:rsid w:val="0580CBB0"/>
    <w:rsid w:val="05810583"/>
    <w:rsid w:val="05828720"/>
    <w:rsid w:val="0585D184"/>
    <w:rsid w:val="05911852"/>
    <w:rsid w:val="05A06BC3"/>
    <w:rsid w:val="05AD6A54"/>
    <w:rsid w:val="05B4A5B6"/>
    <w:rsid w:val="05B6B18C"/>
    <w:rsid w:val="05B8EEA9"/>
    <w:rsid w:val="05BB4989"/>
    <w:rsid w:val="05BC85D3"/>
    <w:rsid w:val="05BCFC7B"/>
    <w:rsid w:val="05BDD332"/>
    <w:rsid w:val="05C012FA"/>
    <w:rsid w:val="05C1902F"/>
    <w:rsid w:val="05C7B747"/>
    <w:rsid w:val="05D3EEA8"/>
    <w:rsid w:val="05D4B595"/>
    <w:rsid w:val="05D832B8"/>
    <w:rsid w:val="05D94354"/>
    <w:rsid w:val="05E41EA3"/>
    <w:rsid w:val="05E554AD"/>
    <w:rsid w:val="05EBE6CA"/>
    <w:rsid w:val="05EE9891"/>
    <w:rsid w:val="05EFC723"/>
    <w:rsid w:val="05F0455E"/>
    <w:rsid w:val="05FAEC44"/>
    <w:rsid w:val="0601710B"/>
    <w:rsid w:val="060C160E"/>
    <w:rsid w:val="060C767F"/>
    <w:rsid w:val="060F5888"/>
    <w:rsid w:val="0612CF9B"/>
    <w:rsid w:val="061826D5"/>
    <w:rsid w:val="061FE885"/>
    <w:rsid w:val="06219D48"/>
    <w:rsid w:val="0626916B"/>
    <w:rsid w:val="0629EB3D"/>
    <w:rsid w:val="062DBD6C"/>
    <w:rsid w:val="062E4269"/>
    <w:rsid w:val="062E905A"/>
    <w:rsid w:val="06350ED9"/>
    <w:rsid w:val="063633B0"/>
    <w:rsid w:val="063D438A"/>
    <w:rsid w:val="063D751E"/>
    <w:rsid w:val="063E2F17"/>
    <w:rsid w:val="064107E8"/>
    <w:rsid w:val="0647FCA3"/>
    <w:rsid w:val="064AF8CA"/>
    <w:rsid w:val="064CCF4F"/>
    <w:rsid w:val="064CD0FB"/>
    <w:rsid w:val="064DFEC8"/>
    <w:rsid w:val="06519766"/>
    <w:rsid w:val="0657017A"/>
    <w:rsid w:val="066D51E8"/>
    <w:rsid w:val="06705B43"/>
    <w:rsid w:val="067301E7"/>
    <w:rsid w:val="067D8588"/>
    <w:rsid w:val="068342CB"/>
    <w:rsid w:val="0688AB16"/>
    <w:rsid w:val="068F0012"/>
    <w:rsid w:val="0694E27E"/>
    <w:rsid w:val="069C61D3"/>
    <w:rsid w:val="06A051EF"/>
    <w:rsid w:val="06A8485E"/>
    <w:rsid w:val="06ACF68A"/>
    <w:rsid w:val="06B0C382"/>
    <w:rsid w:val="06B682D8"/>
    <w:rsid w:val="06BAE40B"/>
    <w:rsid w:val="06BEA39C"/>
    <w:rsid w:val="06C06792"/>
    <w:rsid w:val="06C2B3E8"/>
    <w:rsid w:val="06C4A1D6"/>
    <w:rsid w:val="06CBB935"/>
    <w:rsid w:val="06CCE15C"/>
    <w:rsid w:val="06CDE631"/>
    <w:rsid w:val="06D247E9"/>
    <w:rsid w:val="06D29084"/>
    <w:rsid w:val="06D35774"/>
    <w:rsid w:val="06D5E2E0"/>
    <w:rsid w:val="06D751EE"/>
    <w:rsid w:val="06D978D2"/>
    <w:rsid w:val="06DCD4C8"/>
    <w:rsid w:val="06DE65D4"/>
    <w:rsid w:val="06E773EC"/>
    <w:rsid w:val="06E92FDD"/>
    <w:rsid w:val="06EAEADF"/>
    <w:rsid w:val="06ECAA50"/>
    <w:rsid w:val="06F070FF"/>
    <w:rsid w:val="06F1041A"/>
    <w:rsid w:val="06F57EF9"/>
    <w:rsid w:val="06F96890"/>
    <w:rsid w:val="070E379B"/>
    <w:rsid w:val="071083BD"/>
    <w:rsid w:val="0710B593"/>
    <w:rsid w:val="07259379"/>
    <w:rsid w:val="073436A0"/>
    <w:rsid w:val="0735993E"/>
    <w:rsid w:val="07363C76"/>
    <w:rsid w:val="073B3E8A"/>
    <w:rsid w:val="073EBBBD"/>
    <w:rsid w:val="07416E0E"/>
    <w:rsid w:val="07467B08"/>
    <w:rsid w:val="07469CE0"/>
    <w:rsid w:val="0746B421"/>
    <w:rsid w:val="074C4DDC"/>
    <w:rsid w:val="074DC481"/>
    <w:rsid w:val="0750AD7D"/>
    <w:rsid w:val="0751C62D"/>
    <w:rsid w:val="0752F1AB"/>
    <w:rsid w:val="0757E459"/>
    <w:rsid w:val="0766B4FD"/>
    <w:rsid w:val="07770D74"/>
    <w:rsid w:val="077B516A"/>
    <w:rsid w:val="077DBED6"/>
    <w:rsid w:val="077E857E"/>
    <w:rsid w:val="077F09A7"/>
    <w:rsid w:val="078C15BF"/>
    <w:rsid w:val="078FD8EB"/>
    <w:rsid w:val="07948225"/>
    <w:rsid w:val="079C0E4E"/>
    <w:rsid w:val="079D416C"/>
    <w:rsid w:val="079D435D"/>
    <w:rsid w:val="079FACCE"/>
    <w:rsid w:val="07A4D02C"/>
    <w:rsid w:val="07A6482B"/>
    <w:rsid w:val="07A6FC30"/>
    <w:rsid w:val="07A83855"/>
    <w:rsid w:val="07AC989E"/>
    <w:rsid w:val="07ACF6C5"/>
    <w:rsid w:val="07AEE6E5"/>
    <w:rsid w:val="07B025DB"/>
    <w:rsid w:val="07B5CA6E"/>
    <w:rsid w:val="07C420C5"/>
    <w:rsid w:val="07C47480"/>
    <w:rsid w:val="07DE0597"/>
    <w:rsid w:val="07E1B94B"/>
    <w:rsid w:val="07E65620"/>
    <w:rsid w:val="07E85D08"/>
    <w:rsid w:val="07EB5CB2"/>
    <w:rsid w:val="07EFE3B0"/>
    <w:rsid w:val="07F0174D"/>
    <w:rsid w:val="07F08D36"/>
    <w:rsid w:val="07FEDB64"/>
    <w:rsid w:val="08095815"/>
    <w:rsid w:val="080E839B"/>
    <w:rsid w:val="081678F3"/>
    <w:rsid w:val="082458A9"/>
    <w:rsid w:val="082D7F68"/>
    <w:rsid w:val="082DE8A1"/>
    <w:rsid w:val="082E7B3B"/>
    <w:rsid w:val="08389E00"/>
    <w:rsid w:val="083CB19E"/>
    <w:rsid w:val="08437D52"/>
    <w:rsid w:val="084B62BB"/>
    <w:rsid w:val="08577DB4"/>
    <w:rsid w:val="085A1ED7"/>
    <w:rsid w:val="0862C24B"/>
    <w:rsid w:val="08633255"/>
    <w:rsid w:val="0865F188"/>
    <w:rsid w:val="086607AA"/>
    <w:rsid w:val="086C5422"/>
    <w:rsid w:val="08716A31"/>
    <w:rsid w:val="0877D0EB"/>
    <w:rsid w:val="087C9C4A"/>
    <w:rsid w:val="087F7247"/>
    <w:rsid w:val="08807E9C"/>
    <w:rsid w:val="0883444D"/>
    <w:rsid w:val="088AEEAD"/>
    <w:rsid w:val="088D8A37"/>
    <w:rsid w:val="08911C8C"/>
    <w:rsid w:val="089D3C14"/>
    <w:rsid w:val="089FDEA4"/>
    <w:rsid w:val="08A69E70"/>
    <w:rsid w:val="08ADC4A1"/>
    <w:rsid w:val="08BB8663"/>
    <w:rsid w:val="08C82808"/>
    <w:rsid w:val="08CE21A7"/>
    <w:rsid w:val="08D0E811"/>
    <w:rsid w:val="08D1D58B"/>
    <w:rsid w:val="08D980E1"/>
    <w:rsid w:val="08DC15EA"/>
    <w:rsid w:val="08DD43DB"/>
    <w:rsid w:val="08DEF68F"/>
    <w:rsid w:val="08DF85FE"/>
    <w:rsid w:val="08E6B972"/>
    <w:rsid w:val="08EA2D83"/>
    <w:rsid w:val="08EA6675"/>
    <w:rsid w:val="08EF0D75"/>
    <w:rsid w:val="08FA2C9F"/>
    <w:rsid w:val="08FA73BD"/>
    <w:rsid w:val="08FB423B"/>
    <w:rsid w:val="08FC3CDB"/>
    <w:rsid w:val="08FF4372"/>
    <w:rsid w:val="09099C69"/>
    <w:rsid w:val="0909D67D"/>
    <w:rsid w:val="0910E416"/>
    <w:rsid w:val="09138FFE"/>
    <w:rsid w:val="091586CA"/>
    <w:rsid w:val="0915C46B"/>
    <w:rsid w:val="091728A3"/>
    <w:rsid w:val="09195D04"/>
    <w:rsid w:val="091A55DF"/>
    <w:rsid w:val="091C4BD8"/>
    <w:rsid w:val="09276EC1"/>
    <w:rsid w:val="09338A7D"/>
    <w:rsid w:val="0934B96D"/>
    <w:rsid w:val="09356309"/>
    <w:rsid w:val="0936C89C"/>
    <w:rsid w:val="093831F1"/>
    <w:rsid w:val="093A912A"/>
    <w:rsid w:val="093CB1D4"/>
    <w:rsid w:val="09401D93"/>
    <w:rsid w:val="0942FA32"/>
    <w:rsid w:val="094793F0"/>
    <w:rsid w:val="094BBC44"/>
    <w:rsid w:val="094CA413"/>
    <w:rsid w:val="094E7A60"/>
    <w:rsid w:val="0952DB71"/>
    <w:rsid w:val="095418E7"/>
    <w:rsid w:val="095930A4"/>
    <w:rsid w:val="095DE266"/>
    <w:rsid w:val="09627145"/>
    <w:rsid w:val="0964E555"/>
    <w:rsid w:val="09660A1B"/>
    <w:rsid w:val="0967A950"/>
    <w:rsid w:val="0969A18E"/>
    <w:rsid w:val="096A6B7B"/>
    <w:rsid w:val="09715ECE"/>
    <w:rsid w:val="09786562"/>
    <w:rsid w:val="097BB8CD"/>
    <w:rsid w:val="098372C5"/>
    <w:rsid w:val="098397F5"/>
    <w:rsid w:val="098DF164"/>
    <w:rsid w:val="0991B642"/>
    <w:rsid w:val="099312DF"/>
    <w:rsid w:val="099B4AC4"/>
    <w:rsid w:val="099E81FC"/>
    <w:rsid w:val="099FC0A0"/>
    <w:rsid w:val="09A3C5DF"/>
    <w:rsid w:val="09A501F3"/>
    <w:rsid w:val="09AB765D"/>
    <w:rsid w:val="09AD6C28"/>
    <w:rsid w:val="09B4598A"/>
    <w:rsid w:val="09B6B9F2"/>
    <w:rsid w:val="09B6C7F6"/>
    <w:rsid w:val="09BAC965"/>
    <w:rsid w:val="09BC4C4C"/>
    <w:rsid w:val="09C877BC"/>
    <w:rsid w:val="09C9006F"/>
    <w:rsid w:val="09CB12F0"/>
    <w:rsid w:val="09CBA8DB"/>
    <w:rsid w:val="09D0E6ED"/>
    <w:rsid w:val="09D15203"/>
    <w:rsid w:val="09D40436"/>
    <w:rsid w:val="09DC7C3E"/>
    <w:rsid w:val="09DCC092"/>
    <w:rsid w:val="09DD8AC1"/>
    <w:rsid w:val="09E10E87"/>
    <w:rsid w:val="09E7E6A6"/>
    <w:rsid w:val="09EBE4C4"/>
    <w:rsid w:val="09EE6037"/>
    <w:rsid w:val="09FA54AA"/>
    <w:rsid w:val="09FAA557"/>
    <w:rsid w:val="0A013E12"/>
    <w:rsid w:val="0A07613D"/>
    <w:rsid w:val="0A0F1B4B"/>
    <w:rsid w:val="0A22EB0F"/>
    <w:rsid w:val="0A26F115"/>
    <w:rsid w:val="0A2E5EB5"/>
    <w:rsid w:val="0A30A9FB"/>
    <w:rsid w:val="0A378357"/>
    <w:rsid w:val="0A422A0E"/>
    <w:rsid w:val="0A42D1BF"/>
    <w:rsid w:val="0A432BCB"/>
    <w:rsid w:val="0A434C05"/>
    <w:rsid w:val="0A4A6F6F"/>
    <w:rsid w:val="0A5043DB"/>
    <w:rsid w:val="0A564505"/>
    <w:rsid w:val="0A56978A"/>
    <w:rsid w:val="0A586B6C"/>
    <w:rsid w:val="0A5C4E82"/>
    <w:rsid w:val="0A5C95BF"/>
    <w:rsid w:val="0A5E439E"/>
    <w:rsid w:val="0A60D035"/>
    <w:rsid w:val="0A65BCBB"/>
    <w:rsid w:val="0A6B738E"/>
    <w:rsid w:val="0A6CED19"/>
    <w:rsid w:val="0A6D3A00"/>
    <w:rsid w:val="0A722BE0"/>
    <w:rsid w:val="0A724E7B"/>
    <w:rsid w:val="0A74D151"/>
    <w:rsid w:val="0A77C8C9"/>
    <w:rsid w:val="0A7ED97E"/>
    <w:rsid w:val="0A856543"/>
    <w:rsid w:val="0A8779D3"/>
    <w:rsid w:val="0A88431D"/>
    <w:rsid w:val="0A8E9916"/>
    <w:rsid w:val="0A8F67DA"/>
    <w:rsid w:val="0A8FE573"/>
    <w:rsid w:val="0A906D9E"/>
    <w:rsid w:val="0A91DBA2"/>
    <w:rsid w:val="0AA1C0CE"/>
    <w:rsid w:val="0AA24757"/>
    <w:rsid w:val="0AAAF388"/>
    <w:rsid w:val="0AAB17E8"/>
    <w:rsid w:val="0AAD3412"/>
    <w:rsid w:val="0AAF9602"/>
    <w:rsid w:val="0AB60AA3"/>
    <w:rsid w:val="0ABEEDA4"/>
    <w:rsid w:val="0ABFD768"/>
    <w:rsid w:val="0AC500F2"/>
    <w:rsid w:val="0AC79E92"/>
    <w:rsid w:val="0AD03E1F"/>
    <w:rsid w:val="0ADA8E46"/>
    <w:rsid w:val="0ADFE7A2"/>
    <w:rsid w:val="0AE0BB8D"/>
    <w:rsid w:val="0AE5113F"/>
    <w:rsid w:val="0AF116D0"/>
    <w:rsid w:val="0AF1AB7B"/>
    <w:rsid w:val="0AF5E387"/>
    <w:rsid w:val="0AF6682F"/>
    <w:rsid w:val="0AFA1A50"/>
    <w:rsid w:val="0AFDD110"/>
    <w:rsid w:val="0B0B5D90"/>
    <w:rsid w:val="0B0CE963"/>
    <w:rsid w:val="0B13C8BF"/>
    <w:rsid w:val="0B16B99A"/>
    <w:rsid w:val="0B221AF4"/>
    <w:rsid w:val="0B23E22E"/>
    <w:rsid w:val="0B338446"/>
    <w:rsid w:val="0B365098"/>
    <w:rsid w:val="0B3B24DD"/>
    <w:rsid w:val="0B404D70"/>
    <w:rsid w:val="0B405077"/>
    <w:rsid w:val="0B40B0FC"/>
    <w:rsid w:val="0B4116AF"/>
    <w:rsid w:val="0B4CE9E7"/>
    <w:rsid w:val="0B5256FE"/>
    <w:rsid w:val="0B556374"/>
    <w:rsid w:val="0B5FDB23"/>
    <w:rsid w:val="0B601295"/>
    <w:rsid w:val="0B677E0A"/>
    <w:rsid w:val="0B6D4CCA"/>
    <w:rsid w:val="0B6D5BDB"/>
    <w:rsid w:val="0B6E26A3"/>
    <w:rsid w:val="0B73C0B3"/>
    <w:rsid w:val="0B7678E5"/>
    <w:rsid w:val="0B779BD9"/>
    <w:rsid w:val="0B789F65"/>
    <w:rsid w:val="0B7A3FAC"/>
    <w:rsid w:val="0B8C65A6"/>
    <w:rsid w:val="0B8EAEC0"/>
    <w:rsid w:val="0B8EF08C"/>
    <w:rsid w:val="0B91BBDA"/>
    <w:rsid w:val="0B9AE5A0"/>
    <w:rsid w:val="0B9F2C06"/>
    <w:rsid w:val="0BA1E7CF"/>
    <w:rsid w:val="0BA33D05"/>
    <w:rsid w:val="0BA41F95"/>
    <w:rsid w:val="0BA6208E"/>
    <w:rsid w:val="0BA6B08F"/>
    <w:rsid w:val="0BA72137"/>
    <w:rsid w:val="0BA8A4D2"/>
    <w:rsid w:val="0BA8AAD6"/>
    <w:rsid w:val="0BA96CB6"/>
    <w:rsid w:val="0BB12A57"/>
    <w:rsid w:val="0BB3B156"/>
    <w:rsid w:val="0BBC3B51"/>
    <w:rsid w:val="0BC38B91"/>
    <w:rsid w:val="0BC71D34"/>
    <w:rsid w:val="0BD08C13"/>
    <w:rsid w:val="0BDC4970"/>
    <w:rsid w:val="0BE0BE72"/>
    <w:rsid w:val="0BE36145"/>
    <w:rsid w:val="0BE57775"/>
    <w:rsid w:val="0BE5E4BE"/>
    <w:rsid w:val="0BED2441"/>
    <w:rsid w:val="0BED8BEF"/>
    <w:rsid w:val="0BEE81C4"/>
    <w:rsid w:val="0BEFBBEE"/>
    <w:rsid w:val="0BF04707"/>
    <w:rsid w:val="0BF3676E"/>
    <w:rsid w:val="0BFDEC93"/>
    <w:rsid w:val="0C00C55C"/>
    <w:rsid w:val="0C01E728"/>
    <w:rsid w:val="0C04160E"/>
    <w:rsid w:val="0C1F7F4C"/>
    <w:rsid w:val="0C2135A4"/>
    <w:rsid w:val="0C2B8AC0"/>
    <w:rsid w:val="0C3DA148"/>
    <w:rsid w:val="0C40A780"/>
    <w:rsid w:val="0C4229DB"/>
    <w:rsid w:val="0C465A47"/>
    <w:rsid w:val="0C4C7C0A"/>
    <w:rsid w:val="0C4FB785"/>
    <w:rsid w:val="0C51355B"/>
    <w:rsid w:val="0C544A77"/>
    <w:rsid w:val="0C5594A3"/>
    <w:rsid w:val="0C597A95"/>
    <w:rsid w:val="0C599AA5"/>
    <w:rsid w:val="0C5B9ACF"/>
    <w:rsid w:val="0C5E5DE2"/>
    <w:rsid w:val="0C5FC1BC"/>
    <w:rsid w:val="0C66AFB8"/>
    <w:rsid w:val="0C691AFE"/>
    <w:rsid w:val="0C69B6BB"/>
    <w:rsid w:val="0C6C2D42"/>
    <w:rsid w:val="0C7231EC"/>
    <w:rsid w:val="0C7BA1B1"/>
    <w:rsid w:val="0C800D88"/>
    <w:rsid w:val="0C85D3E9"/>
    <w:rsid w:val="0C89B110"/>
    <w:rsid w:val="0C89EDFF"/>
    <w:rsid w:val="0C8BADB3"/>
    <w:rsid w:val="0C8F8FFD"/>
    <w:rsid w:val="0C93387C"/>
    <w:rsid w:val="0C97E5A3"/>
    <w:rsid w:val="0C9C9F41"/>
    <w:rsid w:val="0CA60350"/>
    <w:rsid w:val="0CAC5848"/>
    <w:rsid w:val="0CAE6DA2"/>
    <w:rsid w:val="0CB0CBCA"/>
    <w:rsid w:val="0CBAAA53"/>
    <w:rsid w:val="0CBAE027"/>
    <w:rsid w:val="0CBAFA8D"/>
    <w:rsid w:val="0CC10B22"/>
    <w:rsid w:val="0CC3AABE"/>
    <w:rsid w:val="0CD6F931"/>
    <w:rsid w:val="0CDAC5EF"/>
    <w:rsid w:val="0CE374E0"/>
    <w:rsid w:val="0CE4A33C"/>
    <w:rsid w:val="0CEA05DC"/>
    <w:rsid w:val="0CEE68B8"/>
    <w:rsid w:val="0CEF586E"/>
    <w:rsid w:val="0CF3423E"/>
    <w:rsid w:val="0D009718"/>
    <w:rsid w:val="0D02929B"/>
    <w:rsid w:val="0D038E19"/>
    <w:rsid w:val="0D09BD05"/>
    <w:rsid w:val="0D1077DC"/>
    <w:rsid w:val="0D127D1E"/>
    <w:rsid w:val="0D146FC6"/>
    <w:rsid w:val="0D1A71B2"/>
    <w:rsid w:val="0D1B521F"/>
    <w:rsid w:val="0D227FA4"/>
    <w:rsid w:val="0D246403"/>
    <w:rsid w:val="0D27BD36"/>
    <w:rsid w:val="0D2AC0ED"/>
    <w:rsid w:val="0D2CCED8"/>
    <w:rsid w:val="0D312D50"/>
    <w:rsid w:val="0D3490DC"/>
    <w:rsid w:val="0D3DDBD8"/>
    <w:rsid w:val="0D3E1F1F"/>
    <w:rsid w:val="0D43DEDC"/>
    <w:rsid w:val="0D450B0C"/>
    <w:rsid w:val="0D453698"/>
    <w:rsid w:val="0D58C476"/>
    <w:rsid w:val="0D5BD456"/>
    <w:rsid w:val="0D638061"/>
    <w:rsid w:val="0D65903D"/>
    <w:rsid w:val="0D66F65F"/>
    <w:rsid w:val="0D6ABB75"/>
    <w:rsid w:val="0D7246DC"/>
    <w:rsid w:val="0D774420"/>
    <w:rsid w:val="0D7A5486"/>
    <w:rsid w:val="0D7E7423"/>
    <w:rsid w:val="0D81D0B0"/>
    <w:rsid w:val="0D8222BC"/>
    <w:rsid w:val="0D8457CD"/>
    <w:rsid w:val="0D8CB724"/>
    <w:rsid w:val="0D9010D7"/>
    <w:rsid w:val="0D9399E3"/>
    <w:rsid w:val="0D97C19C"/>
    <w:rsid w:val="0D98ABB3"/>
    <w:rsid w:val="0D9B48E7"/>
    <w:rsid w:val="0DA3FBFF"/>
    <w:rsid w:val="0DA430F5"/>
    <w:rsid w:val="0DA6B594"/>
    <w:rsid w:val="0DB52B2F"/>
    <w:rsid w:val="0DB5F5A5"/>
    <w:rsid w:val="0DB82349"/>
    <w:rsid w:val="0DBCC542"/>
    <w:rsid w:val="0DBEF9B9"/>
    <w:rsid w:val="0DC12557"/>
    <w:rsid w:val="0DC96C4C"/>
    <w:rsid w:val="0DCD77D1"/>
    <w:rsid w:val="0DD58345"/>
    <w:rsid w:val="0DDBC53E"/>
    <w:rsid w:val="0DDD8931"/>
    <w:rsid w:val="0DF08394"/>
    <w:rsid w:val="0DF61B5E"/>
    <w:rsid w:val="0DFB5743"/>
    <w:rsid w:val="0E02549B"/>
    <w:rsid w:val="0E0DA977"/>
    <w:rsid w:val="0E0EE926"/>
    <w:rsid w:val="0E12BD06"/>
    <w:rsid w:val="0E2F4F0B"/>
    <w:rsid w:val="0E36F118"/>
    <w:rsid w:val="0E3DDC9E"/>
    <w:rsid w:val="0E3E773E"/>
    <w:rsid w:val="0E420F39"/>
    <w:rsid w:val="0E46DA56"/>
    <w:rsid w:val="0E491074"/>
    <w:rsid w:val="0E4B3034"/>
    <w:rsid w:val="0E5209C0"/>
    <w:rsid w:val="0E527251"/>
    <w:rsid w:val="0E58DA00"/>
    <w:rsid w:val="0E593AA0"/>
    <w:rsid w:val="0E5A7DD1"/>
    <w:rsid w:val="0E6189B8"/>
    <w:rsid w:val="0E64EEEB"/>
    <w:rsid w:val="0E656B48"/>
    <w:rsid w:val="0E6DE9B0"/>
    <w:rsid w:val="0E72C59F"/>
    <w:rsid w:val="0E77A6C5"/>
    <w:rsid w:val="0E7863CD"/>
    <w:rsid w:val="0E8167BB"/>
    <w:rsid w:val="0E84737E"/>
    <w:rsid w:val="0E85BE2B"/>
    <w:rsid w:val="0E8D3F14"/>
    <w:rsid w:val="0EA07848"/>
    <w:rsid w:val="0EA12531"/>
    <w:rsid w:val="0EA616D2"/>
    <w:rsid w:val="0EAE5DE1"/>
    <w:rsid w:val="0EB418B6"/>
    <w:rsid w:val="0EB7BD67"/>
    <w:rsid w:val="0EB9348B"/>
    <w:rsid w:val="0EBBC50A"/>
    <w:rsid w:val="0EBDA46B"/>
    <w:rsid w:val="0EC8DC8D"/>
    <w:rsid w:val="0ED0613D"/>
    <w:rsid w:val="0ED50B1C"/>
    <w:rsid w:val="0EEAE5E4"/>
    <w:rsid w:val="0EEBDD8B"/>
    <w:rsid w:val="0EF43CBF"/>
    <w:rsid w:val="0EF54F80"/>
    <w:rsid w:val="0EF5F7CB"/>
    <w:rsid w:val="0EF9EA9A"/>
    <w:rsid w:val="0EFE0118"/>
    <w:rsid w:val="0EFEBDF6"/>
    <w:rsid w:val="0F01A983"/>
    <w:rsid w:val="0F02A639"/>
    <w:rsid w:val="0F0AEAE6"/>
    <w:rsid w:val="0F19A837"/>
    <w:rsid w:val="0F19BA94"/>
    <w:rsid w:val="0F1CFFB6"/>
    <w:rsid w:val="0F1DA111"/>
    <w:rsid w:val="0F1DE092"/>
    <w:rsid w:val="0F2211CF"/>
    <w:rsid w:val="0F22C093"/>
    <w:rsid w:val="0F24C503"/>
    <w:rsid w:val="0F264524"/>
    <w:rsid w:val="0F275CB0"/>
    <w:rsid w:val="0F27E7C9"/>
    <w:rsid w:val="0F351EDD"/>
    <w:rsid w:val="0F35EED4"/>
    <w:rsid w:val="0F394A7D"/>
    <w:rsid w:val="0F3BC080"/>
    <w:rsid w:val="0F41A9FC"/>
    <w:rsid w:val="0F4BE7DE"/>
    <w:rsid w:val="0F5289FE"/>
    <w:rsid w:val="0F5A2823"/>
    <w:rsid w:val="0F692A11"/>
    <w:rsid w:val="0F6B564C"/>
    <w:rsid w:val="0F719112"/>
    <w:rsid w:val="0F765BCC"/>
    <w:rsid w:val="0F84B1E8"/>
    <w:rsid w:val="0F85F181"/>
    <w:rsid w:val="0F86CDFF"/>
    <w:rsid w:val="0F891AE6"/>
    <w:rsid w:val="0F8A4573"/>
    <w:rsid w:val="0F8CD2A5"/>
    <w:rsid w:val="0F919BF1"/>
    <w:rsid w:val="0FA03B79"/>
    <w:rsid w:val="0FA52709"/>
    <w:rsid w:val="0FA86226"/>
    <w:rsid w:val="0FAAD136"/>
    <w:rsid w:val="0FAEACB5"/>
    <w:rsid w:val="0FB1854D"/>
    <w:rsid w:val="0FB5AAA2"/>
    <w:rsid w:val="0FBF45F7"/>
    <w:rsid w:val="0FC4E5F7"/>
    <w:rsid w:val="0FC532E1"/>
    <w:rsid w:val="0FC6B5A0"/>
    <w:rsid w:val="0FCB755C"/>
    <w:rsid w:val="0FD211D4"/>
    <w:rsid w:val="0FD26FE7"/>
    <w:rsid w:val="0FD5996A"/>
    <w:rsid w:val="0FD8E312"/>
    <w:rsid w:val="0FE25DE6"/>
    <w:rsid w:val="0FE9F64F"/>
    <w:rsid w:val="0FEB1069"/>
    <w:rsid w:val="0FEE6CD7"/>
    <w:rsid w:val="0FF05849"/>
    <w:rsid w:val="0FF96B5D"/>
    <w:rsid w:val="0FF9C896"/>
    <w:rsid w:val="0FFC6DD5"/>
    <w:rsid w:val="0FFD14E8"/>
    <w:rsid w:val="10036DAE"/>
    <w:rsid w:val="100817A3"/>
    <w:rsid w:val="100CDB44"/>
    <w:rsid w:val="100E0BF0"/>
    <w:rsid w:val="100E99F3"/>
    <w:rsid w:val="101554C8"/>
    <w:rsid w:val="101BBAF2"/>
    <w:rsid w:val="10246C1A"/>
    <w:rsid w:val="102B8697"/>
    <w:rsid w:val="103080D3"/>
    <w:rsid w:val="10367EC7"/>
    <w:rsid w:val="103F436E"/>
    <w:rsid w:val="104015B3"/>
    <w:rsid w:val="10445917"/>
    <w:rsid w:val="1046F980"/>
    <w:rsid w:val="104948EB"/>
    <w:rsid w:val="104D882E"/>
    <w:rsid w:val="104ECE88"/>
    <w:rsid w:val="104FFDFC"/>
    <w:rsid w:val="105015BE"/>
    <w:rsid w:val="1058B90A"/>
    <w:rsid w:val="105E9681"/>
    <w:rsid w:val="106009F0"/>
    <w:rsid w:val="106349E1"/>
    <w:rsid w:val="1063DF51"/>
    <w:rsid w:val="1066A9C5"/>
    <w:rsid w:val="1067A577"/>
    <w:rsid w:val="10705C78"/>
    <w:rsid w:val="1070A7FF"/>
    <w:rsid w:val="10725321"/>
    <w:rsid w:val="107E1C6B"/>
    <w:rsid w:val="1083BC72"/>
    <w:rsid w:val="10849AA6"/>
    <w:rsid w:val="1088C401"/>
    <w:rsid w:val="108D8779"/>
    <w:rsid w:val="108E5632"/>
    <w:rsid w:val="1090657D"/>
    <w:rsid w:val="1096EC70"/>
    <w:rsid w:val="10A072DE"/>
    <w:rsid w:val="10A50895"/>
    <w:rsid w:val="10A82FB1"/>
    <w:rsid w:val="10A9383D"/>
    <w:rsid w:val="10AAC47C"/>
    <w:rsid w:val="10B1B9B5"/>
    <w:rsid w:val="10B6F05D"/>
    <w:rsid w:val="10B7CA02"/>
    <w:rsid w:val="10BFE061"/>
    <w:rsid w:val="10C09564"/>
    <w:rsid w:val="10C4E730"/>
    <w:rsid w:val="10CD2667"/>
    <w:rsid w:val="10CD8522"/>
    <w:rsid w:val="10DB5F58"/>
    <w:rsid w:val="10E14E09"/>
    <w:rsid w:val="10E1A8CE"/>
    <w:rsid w:val="10E5C41F"/>
    <w:rsid w:val="10E7F050"/>
    <w:rsid w:val="10EE5A5F"/>
    <w:rsid w:val="10F2FBC6"/>
    <w:rsid w:val="10F65A62"/>
    <w:rsid w:val="10F87722"/>
    <w:rsid w:val="10FC07AB"/>
    <w:rsid w:val="110A9D8B"/>
    <w:rsid w:val="110ADC23"/>
    <w:rsid w:val="11175162"/>
    <w:rsid w:val="111766E6"/>
    <w:rsid w:val="1119D9A6"/>
    <w:rsid w:val="111C2B2A"/>
    <w:rsid w:val="112D6C52"/>
    <w:rsid w:val="112F4E03"/>
    <w:rsid w:val="11351D3A"/>
    <w:rsid w:val="1139C2ED"/>
    <w:rsid w:val="113E85B3"/>
    <w:rsid w:val="1140E951"/>
    <w:rsid w:val="11432B1A"/>
    <w:rsid w:val="114F1A9B"/>
    <w:rsid w:val="1151C565"/>
    <w:rsid w:val="11524F86"/>
    <w:rsid w:val="11644289"/>
    <w:rsid w:val="1166FC4B"/>
    <w:rsid w:val="116D20E1"/>
    <w:rsid w:val="1170A0CC"/>
    <w:rsid w:val="1172939B"/>
    <w:rsid w:val="1172F51E"/>
    <w:rsid w:val="11754B53"/>
    <w:rsid w:val="117BD141"/>
    <w:rsid w:val="117FDF72"/>
    <w:rsid w:val="1188E9AD"/>
    <w:rsid w:val="118E514A"/>
    <w:rsid w:val="118E71DA"/>
    <w:rsid w:val="1194D288"/>
    <w:rsid w:val="119659A1"/>
    <w:rsid w:val="119D4C03"/>
    <w:rsid w:val="11A32071"/>
    <w:rsid w:val="11A3C378"/>
    <w:rsid w:val="11A3DCE7"/>
    <w:rsid w:val="11A4C7C0"/>
    <w:rsid w:val="11A6507C"/>
    <w:rsid w:val="11A74760"/>
    <w:rsid w:val="11AACFD7"/>
    <w:rsid w:val="11B4C775"/>
    <w:rsid w:val="11B7161A"/>
    <w:rsid w:val="11B78B53"/>
    <w:rsid w:val="11B9DA36"/>
    <w:rsid w:val="11BD251A"/>
    <w:rsid w:val="11C069F1"/>
    <w:rsid w:val="11C06C42"/>
    <w:rsid w:val="11C13630"/>
    <w:rsid w:val="11CD5BBD"/>
    <w:rsid w:val="11CF1661"/>
    <w:rsid w:val="11D2B31C"/>
    <w:rsid w:val="11D2CFB2"/>
    <w:rsid w:val="11D3666E"/>
    <w:rsid w:val="11D80044"/>
    <w:rsid w:val="11D847CC"/>
    <w:rsid w:val="11DB1631"/>
    <w:rsid w:val="11E0FD2D"/>
    <w:rsid w:val="11E1776A"/>
    <w:rsid w:val="11E20AE8"/>
    <w:rsid w:val="11E76079"/>
    <w:rsid w:val="11EAFA1E"/>
    <w:rsid w:val="11EDEF0A"/>
    <w:rsid w:val="11F2E8D3"/>
    <w:rsid w:val="11FA323A"/>
    <w:rsid w:val="11FBDA51"/>
    <w:rsid w:val="11FC7BF7"/>
    <w:rsid w:val="11FDA8CB"/>
    <w:rsid w:val="11FE27A2"/>
    <w:rsid w:val="1209A445"/>
    <w:rsid w:val="120B94AE"/>
    <w:rsid w:val="121025D7"/>
    <w:rsid w:val="1210F5FB"/>
    <w:rsid w:val="1211BBB9"/>
    <w:rsid w:val="12124B75"/>
    <w:rsid w:val="12130E59"/>
    <w:rsid w:val="1215780D"/>
    <w:rsid w:val="1215F0F8"/>
    <w:rsid w:val="12175A6D"/>
    <w:rsid w:val="121B6BBB"/>
    <w:rsid w:val="121E2FEC"/>
    <w:rsid w:val="121F1F6B"/>
    <w:rsid w:val="12215032"/>
    <w:rsid w:val="1225BCA5"/>
    <w:rsid w:val="12264E8A"/>
    <w:rsid w:val="1236C5A6"/>
    <w:rsid w:val="123C5A10"/>
    <w:rsid w:val="12439DC1"/>
    <w:rsid w:val="1244794E"/>
    <w:rsid w:val="1246C0EA"/>
    <w:rsid w:val="1249615D"/>
    <w:rsid w:val="124BF0F9"/>
    <w:rsid w:val="124C1AFD"/>
    <w:rsid w:val="12526D09"/>
    <w:rsid w:val="12555CB7"/>
    <w:rsid w:val="125BB0C2"/>
    <w:rsid w:val="12645B41"/>
    <w:rsid w:val="126DF15A"/>
    <w:rsid w:val="126EE4A3"/>
    <w:rsid w:val="12770174"/>
    <w:rsid w:val="1279635B"/>
    <w:rsid w:val="1285FA48"/>
    <w:rsid w:val="1288FA4B"/>
    <w:rsid w:val="12906E87"/>
    <w:rsid w:val="12923A15"/>
    <w:rsid w:val="12931701"/>
    <w:rsid w:val="129AB3B3"/>
    <w:rsid w:val="12A31F7D"/>
    <w:rsid w:val="12A4509F"/>
    <w:rsid w:val="12AFF10F"/>
    <w:rsid w:val="12B0F840"/>
    <w:rsid w:val="12B27E79"/>
    <w:rsid w:val="12B2FCA4"/>
    <w:rsid w:val="12B5FD18"/>
    <w:rsid w:val="12B78A21"/>
    <w:rsid w:val="12BB232C"/>
    <w:rsid w:val="12BC252A"/>
    <w:rsid w:val="12C054FF"/>
    <w:rsid w:val="12C37E7C"/>
    <w:rsid w:val="12C66AD8"/>
    <w:rsid w:val="12C7175B"/>
    <w:rsid w:val="12C93CB3"/>
    <w:rsid w:val="12D07910"/>
    <w:rsid w:val="12D0CACF"/>
    <w:rsid w:val="12D53DE0"/>
    <w:rsid w:val="12E56F66"/>
    <w:rsid w:val="12E89973"/>
    <w:rsid w:val="12E8CA5F"/>
    <w:rsid w:val="12EA10F0"/>
    <w:rsid w:val="12EAB900"/>
    <w:rsid w:val="12ECBD04"/>
    <w:rsid w:val="12F1A355"/>
    <w:rsid w:val="130012EA"/>
    <w:rsid w:val="130A0559"/>
    <w:rsid w:val="130CDB6E"/>
    <w:rsid w:val="130D8695"/>
    <w:rsid w:val="130F506C"/>
    <w:rsid w:val="13111EAB"/>
    <w:rsid w:val="131B1EE9"/>
    <w:rsid w:val="132560C1"/>
    <w:rsid w:val="13256840"/>
    <w:rsid w:val="1329800B"/>
    <w:rsid w:val="132F7DCA"/>
    <w:rsid w:val="13385C92"/>
    <w:rsid w:val="133D0535"/>
    <w:rsid w:val="133E9ACB"/>
    <w:rsid w:val="133FA3B9"/>
    <w:rsid w:val="133FE476"/>
    <w:rsid w:val="1341397E"/>
    <w:rsid w:val="134BAD2C"/>
    <w:rsid w:val="1352F897"/>
    <w:rsid w:val="136A21AC"/>
    <w:rsid w:val="136A2CC9"/>
    <w:rsid w:val="136C1F69"/>
    <w:rsid w:val="136CBCF8"/>
    <w:rsid w:val="136F36CF"/>
    <w:rsid w:val="13825FD5"/>
    <w:rsid w:val="1383FE47"/>
    <w:rsid w:val="138C7DDA"/>
    <w:rsid w:val="138FEF07"/>
    <w:rsid w:val="1391158E"/>
    <w:rsid w:val="139505E0"/>
    <w:rsid w:val="1395427D"/>
    <w:rsid w:val="139BB1E2"/>
    <w:rsid w:val="139BD9C5"/>
    <w:rsid w:val="13A1D917"/>
    <w:rsid w:val="13AEC6BA"/>
    <w:rsid w:val="13B4177D"/>
    <w:rsid w:val="13B7FCD2"/>
    <w:rsid w:val="13B927AE"/>
    <w:rsid w:val="13B9B61E"/>
    <w:rsid w:val="13BBA10B"/>
    <w:rsid w:val="13BD4F74"/>
    <w:rsid w:val="13C3DAEA"/>
    <w:rsid w:val="13D0DAEB"/>
    <w:rsid w:val="13D222B4"/>
    <w:rsid w:val="13D7E082"/>
    <w:rsid w:val="13DC420D"/>
    <w:rsid w:val="13DE61D2"/>
    <w:rsid w:val="13E04667"/>
    <w:rsid w:val="13EE732A"/>
    <w:rsid w:val="140510B4"/>
    <w:rsid w:val="1429802F"/>
    <w:rsid w:val="142D984E"/>
    <w:rsid w:val="142D9946"/>
    <w:rsid w:val="142DE406"/>
    <w:rsid w:val="14367B9A"/>
    <w:rsid w:val="143B8CFE"/>
    <w:rsid w:val="143C15B3"/>
    <w:rsid w:val="143DDCF1"/>
    <w:rsid w:val="143F906D"/>
    <w:rsid w:val="14486EEE"/>
    <w:rsid w:val="14499DE4"/>
    <w:rsid w:val="144A49E3"/>
    <w:rsid w:val="144BACD6"/>
    <w:rsid w:val="144C6DA4"/>
    <w:rsid w:val="1450FF40"/>
    <w:rsid w:val="1451706A"/>
    <w:rsid w:val="14517A68"/>
    <w:rsid w:val="145C8C09"/>
    <w:rsid w:val="1463B7AF"/>
    <w:rsid w:val="14693417"/>
    <w:rsid w:val="146C657E"/>
    <w:rsid w:val="1471BD14"/>
    <w:rsid w:val="1476ADFA"/>
    <w:rsid w:val="1478473D"/>
    <w:rsid w:val="1478CD15"/>
    <w:rsid w:val="14793B1D"/>
    <w:rsid w:val="147D7D07"/>
    <w:rsid w:val="1481ACC0"/>
    <w:rsid w:val="14873751"/>
    <w:rsid w:val="148A39D2"/>
    <w:rsid w:val="148B37A9"/>
    <w:rsid w:val="149BE34B"/>
    <w:rsid w:val="14B82D39"/>
    <w:rsid w:val="14BBDA99"/>
    <w:rsid w:val="14BE818C"/>
    <w:rsid w:val="14C19C31"/>
    <w:rsid w:val="14CF103E"/>
    <w:rsid w:val="14D1306A"/>
    <w:rsid w:val="14D603B8"/>
    <w:rsid w:val="14D9A9AE"/>
    <w:rsid w:val="14DBB4D7"/>
    <w:rsid w:val="14DD3E10"/>
    <w:rsid w:val="14E035DA"/>
    <w:rsid w:val="14EA781F"/>
    <w:rsid w:val="14F20651"/>
    <w:rsid w:val="14FBF9DA"/>
    <w:rsid w:val="150EAFB5"/>
    <w:rsid w:val="15125EB9"/>
    <w:rsid w:val="1514DC54"/>
    <w:rsid w:val="1515F1BB"/>
    <w:rsid w:val="151AD4C4"/>
    <w:rsid w:val="153301A0"/>
    <w:rsid w:val="15359106"/>
    <w:rsid w:val="1538B7DA"/>
    <w:rsid w:val="153D65E4"/>
    <w:rsid w:val="15404C6B"/>
    <w:rsid w:val="154446BF"/>
    <w:rsid w:val="1544D5F1"/>
    <w:rsid w:val="154ACCD2"/>
    <w:rsid w:val="1552B046"/>
    <w:rsid w:val="1553925B"/>
    <w:rsid w:val="1557BE5A"/>
    <w:rsid w:val="155DAF24"/>
    <w:rsid w:val="155DDDD3"/>
    <w:rsid w:val="156B4209"/>
    <w:rsid w:val="156F36E7"/>
    <w:rsid w:val="157A1363"/>
    <w:rsid w:val="158682BC"/>
    <w:rsid w:val="158D8B8C"/>
    <w:rsid w:val="15926000"/>
    <w:rsid w:val="1597A66B"/>
    <w:rsid w:val="1597F98B"/>
    <w:rsid w:val="159C69FC"/>
    <w:rsid w:val="15A33E40"/>
    <w:rsid w:val="15A4513A"/>
    <w:rsid w:val="15A5FB86"/>
    <w:rsid w:val="15A790B3"/>
    <w:rsid w:val="15AC1FCE"/>
    <w:rsid w:val="15B1AA7F"/>
    <w:rsid w:val="15B9B7F7"/>
    <w:rsid w:val="15BA716D"/>
    <w:rsid w:val="15BC1524"/>
    <w:rsid w:val="15C3FD8F"/>
    <w:rsid w:val="15C52AD7"/>
    <w:rsid w:val="15D0D590"/>
    <w:rsid w:val="15D0ED3C"/>
    <w:rsid w:val="15D2BA06"/>
    <w:rsid w:val="15D74854"/>
    <w:rsid w:val="15D98686"/>
    <w:rsid w:val="15E25F0A"/>
    <w:rsid w:val="15E2CEFB"/>
    <w:rsid w:val="15E6F492"/>
    <w:rsid w:val="15ECFC37"/>
    <w:rsid w:val="15ED7845"/>
    <w:rsid w:val="15F8451F"/>
    <w:rsid w:val="15FD18ED"/>
    <w:rsid w:val="15FD7B34"/>
    <w:rsid w:val="15FE0B9A"/>
    <w:rsid w:val="16040C6D"/>
    <w:rsid w:val="160627EF"/>
    <w:rsid w:val="1614983F"/>
    <w:rsid w:val="16153267"/>
    <w:rsid w:val="161C3974"/>
    <w:rsid w:val="1621828A"/>
    <w:rsid w:val="16229A49"/>
    <w:rsid w:val="162678D5"/>
    <w:rsid w:val="162CD9AC"/>
    <w:rsid w:val="1634F7A9"/>
    <w:rsid w:val="16392F03"/>
    <w:rsid w:val="16429A93"/>
    <w:rsid w:val="1644AF43"/>
    <w:rsid w:val="1647B8AF"/>
    <w:rsid w:val="165A51ED"/>
    <w:rsid w:val="165B4A4B"/>
    <w:rsid w:val="165DC5EC"/>
    <w:rsid w:val="165E30CA"/>
    <w:rsid w:val="1661E8D5"/>
    <w:rsid w:val="16620730"/>
    <w:rsid w:val="16662D65"/>
    <w:rsid w:val="16672CC1"/>
    <w:rsid w:val="166AE09F"/>
    <w:rsid w:val="16706188"/>
    <w:rsid w:val="16711BB4"/>
    <w:rsid w:val="1672008F"/>
    <w:rsid w:val="16731045"/>
    <w:rsid w:val="16740AF3"/>
    <w:rsid w:val="167A10A7"/>
    <w:rsid w:val="167C4190"/>
    <w:rsid w:val="16814F35"/>
    <w:rsid w:val="1682042E"/>
    <w:rsid w:val="16821E91"/>
    <w:rsid w:val="168331E6"/>
    <w:rsid w:val="16853337"/>
    <w:rsid w:val="16899AB3"/>
    <w:rsid w:val="168BFED0"/>
    <w:rsid w:val="168D1E7D"/>
    <w:rsid w:val="1690DA36"/>
    <w:rsid w:val="169176CE"/>
    <w:rsid w:val="1696BFED"/>
    <w:rsid w:val="16A5CF08"/>
    <w:rsid w:val="16A86867"/>
    <w:rsid w:val="16AA36E9"/>
    <w:rsid w:val="16AA3FA6"/>
    <w:rsid w:val="16ABEAD3"/>
    <w:rsid w:val="16B57C0B"/>
    <w:rsid w:val="16C24AC5"/>
    <w:rsid w:val="16CC0FC6"/>
    <w:rsid w:val="16CCE33F"/>
    <w:rsid w:val="16CE07BC"/>
    <w:rsid w:val="16D6B046"/>
    <w:rsid w:val="16D8A1CF"/>
    <w:rsid w:val="16DAFA58"/>
    <w:rsid w:val="16DC0B37"/>
    <w:rsid w:val="16E37AB1"/>
    <w:rsid w:val="16E69D33"/>
    <w:rsid w:val="16EBF2A0"/>
    <w:rsid w:val="16EC1F5D"/>
    <w:rsid w:val="16ED4B50"/>
    <w:rsid w:val="16EE80A7"/>
    <w:rsid w:val="16EF2869"/>
    <w:rsid w:val="16FAD232"/>
    <w:rsid w:val="170324FC"/>
    <w:rsid w:val="170C2002"/>
    <w:rsid w:val="170F9D0A"/>
    <w:rsid w:val="17109436"/>
    <w:rsid w:val="17119DBB"/>
    <w:rsid w:val="171F605D"/>
    <w:rsid w:val="171FE3CA"/>
    <w:rsid w:val="1727F74B"/>
    <w:rsid w:val="172DAB7E"/>
    <w:rsid w:val="1731346B"/>
    <w:rsid w:val="1735D4BE"/>
    <w:rsid w:val="173DFFAE"/>
    <w:rsid w:val="1746141C"/>
    <w:rsid w:val="174B67B9"/>
    <w:rsid w:val="1752957A"/>
    <w:rsid w:val="175AB2E4"/>
    <w:rsid w:val="17625F13"/>
    <w:rsid w:val="17676E8C"/>
    <w:rsid w:val="1767F883"/>
    <w:rsid w:val="1773B675"/>
    <w:rsid w:val="1775D868"/>
    <w:rsid w:val="177796B3"/>
    <w:rsid w:val="177D613F"/>
    <w:rsid w:val="178627AA"/>
    <w:rsid w:val="1787778D"/>
    <w:rsid w:val="1788A002"/>
    <w:rsid w:val="178D83CF"/>
    <w:rsid w:val="17903849"/>
    <w:rsid w:val="179199FE"/>
    <w:rsid w:val="17933955"/>
    <w:rsid w:val="179A3ECA"/>
    <w:rsid w:val="17A60CC5"/>
    <w:rsid w:val="17AEAC8C"/>
    <w:rsid w:val="17AF702B"/>
    <w:rsid w:val="17B40260"/>
    <w:rsid w:val="17BE0D2B"/>
    <w:rsid w:val="17C24936"/>
    <w:rsid w:val="17C4AD1F"/>
    <w:rsid w:val="17C649A5"/>
    <w:rsid w:val="17C9B621"/>
    <w:rsid w:val="17CB18A7"/>
    <w:rsid w:val="17CF161E"/>
    <w:rsid w:val="17CF4E60"/>
    <w:rsid w:val="17D0AF40"/>
    <w:rsid w:val="17D7F4CA"/>
    <w:rsid w:val="17D8652B"/>
    <w:rsid w:val="17D8B02F"/>
    <w:rsid w:val="17E12F5F"/>
    <w:rsid w:val="17E80354"/>
    <w:rsid w:val="17F6EA36"/>
    <w:rsid w:val="17F7FD8A"/>
    <w:rsid w:val="17F92F04"/>
    <w:rsid w:val="17FC7645"/>
    <w:rsid w:val="17FDCFFD"/>
    <w:rsid w:val="180A2AF1"/>
    <w:rsid w:val="180DF500"/>
    <w:rsid w:val="1816FDA1"/>
    <w:rsid w:val="181A2679"/>
    <w:rsid w:val="181C6BCB"/>
    <w:rsid w:val="181F97C0"/>
    <w:rsid w:val="18259284"/>
    <w:rsid w:val="1834D14B"/>
    <w:rsid w:val="183B0851"/>
    <w:rsid w:val="183EA595"/>
    <w:rsid w:val="18400862"/>
    <w:rsid w:val="1842CD16"/>
    <w:rsid w:val="18433B69"/>
    <w:rsid w:val="1847CA0A"/>
    <w:rsid w:val="184F1961"/>
    <w:rsid w:val="1854616F"/>
    <w:rsid w:val="18593D9E"/>
    <w:rsid w:val="185B9329"/>
    <w:rsid w:val="185DCB84"/>
    <w:rsid w:val="1864C727"/>
    <w:rsid w:val="18652BE8"/>
    <w:rsid w:val="186A43BB"/>
    <w:rsid w:val="186C16DD"/>
    <w:rsid w:val="1870C821"/>
    <w:rsid w:val="1873E156"/>
    <w:rsid w:val="1877AD03"/>
    <w:rsid w:val="18783FA8"/>
    <w:rsid w:val="187A6515"/>
    <w:rsid w:val="1881E307"/>
    <w:rsid w:val="188905E2"/>
    <w:rsid w:val="1889FB86"/>
    <w:rsid w:val="188D7170"/>
    <w:rsid w:val="188F7F29"/>
    <w:rsid w:val="18931A86"/>
    <w:rsid w:val="18939FC1"/>
    <w:rsid w:val="1893E2BC"/>
    <w:rsid w:val="1895141D"/>
    <w:rsid w:val="189D6D10"/>
    <w:rsid w:val="18A2F2EC"/>
    <w:rsid w:val="18A91693"/>
    <w:rsid w:val="18A96EA5"/>
    <w:rsid w:val="18AB75DE"/>
    <w:rsid w:val="18B098F9"/>
    <w:rsid w:val="18B0ABFB"/>
    <w:rsid w:val="18B2A27A"/>
    <w:rsid w:val="18B7D854"/>
    <w:rsid w:val="18B9CB0E"/>
    <w:rsid w:val="18CB38AD"/>
    <w:rsid w:val="18D660AD"/>
    <w:rsid w:val="18D9282E"/>
    <w:rsid w:val="18DA6670"/>
    <w:rsid w:val="18DB0F32"/>
    <w:rsid w:val="18E45A1A"/>
    <w:rsid w:val="18E5FA15"/>
    <w:rsid w:val="18E6713D"/>
    <w:rsid w:val="18E9AD9C"/>
    <w:rsid w:val="18E9EEB5"/>
    <w:rsid w:val="18F15274"/>
    <w:rsid w:val="18F61DD5"/>
    <w:rsid w:val="18FF90A8"/>
    <w:rsid w:val="19055DF3"/>
    <w:rsid w:val="19102E6B"/>
    <w:rsid w:val="1910A69C"/>
    <w:rsid w:val="1911A8C9"/>
    <w:rsid w:val="191254A5"/>
    <w:rsid w:val="1917514C"/>
    <w:rsid w:val="1917A69F"/>
    <w:rsid w:val="191CDEAD"/>
    <w:rsid w:val="192040E9"/>
    <w:rsid w:val="1921434E"/>
    <w:rsid w:val="192D1518"/>
    <w:rsid w:val="19334E81"/>
    <w:rsid w:val="1934CB1B"/>
    <w:rsid w:val="19485CD5"/>
    <w:rsid w:val="194E3189"/>
    <w:rsid w:val="194E83AB"/>
    <w:rsid w:val="194F2BD1"/>
    <w:rsid w:val="194F9E42"/>
    <w:rsid w:val="1952CDF5"/>
    <w:rsid w:val="1952D2B1"/>
    <w:rsid w:val="1953500E"/>
    <w:rsid w:val="19562C11"/>
    <w:rsid w:val="196957F4"/>
    <w:rsid w:val="196BD143"/>
    <w:rsid w:val="197664AF"/>
    <w:rsid w:val="19776FD7"/>
    <w:rsid w:val="1978CA52"/>
    <w:rsid w:val="197A633A"/>
    <w:rsid w:val="197AB2E0"/>
    <w:rsid w:val="1982CB40"/>
    <w:rsid w:val="19895904"/>
    <w:rsid w:val="198EF219"/>
    <w:rsid w:val="1992BA97"/>
    <w:rsid w:val="199D4454"/>
    <w:rsid w:val="19A153AD"/>
    <w:rsid w:val="19A5A340"/>
    <w:rsid w:val="19A68C3E"/>
    <w:rsid w:val="19A78A5F"/>
    <w:rsid w:val="19A7C200"/>
    <w:rsid w:val="19A7DD14"/>
    <w:rsid w:val="19ACB545"/>
    <w:rsid w:val="19AED339"/>
    <w:rsid w:val="19B0406A"/>
    <w:rsid w:val="19B2A7FD"/>
    <w:rsid w:val="19BC96FF"/>
    <w:rsid w:val="19C5BC3B"/>
    <w:rsid w:val="19CDE25A"/>
    <w:rsid w:val="19D1C69E"/>
    <w:rsid w:val="19D1C923"/>
    <w:rsid w:val="19DCE49A"/>
    <w:rsid w:val="19DD769A"/>
    <w:rsid w:val="19DE2962"/>
    <w:rsid w:val="19DEDFDD"/>
    <w:rsid w:val="19E05AC0"/>
    <w:rsid w:val="19E43415"/>
    <w:rsid w:val="19EB1CB3"/>
    <w:rsid w:val="19EBA0C9"/>
    <w:rsid w:val="19F21A35"/>
    <w:rsid w:val="19FFD1D2"/>
    <w:rsid w:val="1A06CE5E"/>
    <w:rsid w:val="1A0943F5"/>
    <w:rsid w:val="1A0BF636"/>
    <w:rsid w:val="1A0C7187"/>
    <w:rsid w:val="1A1202A9"/>
    <w:rsid w:val="1A202411"/>
    <w:rsid w:val="1A22889C"/>
    <w:rsid w:val="1A262169"/>
    <w:rsid w:val="1A296F1B"/>
    <w:rsid w:val="1A35FF91"/>
    <w:rsid w:val="1A431183"/>
    <w:rsid w:val="1A4B77B6"/>
    <w:rsid w:val="1A4C6BA3"/>
    <w:rsid w:val="1A501A42"/>
    <w:rsid w:val="1A504FDB"/>
    <w:rsid w:val="1A52DD32"/>
    <w:rsid w:val="1A5389D2"/>
    <w:rsid w:val="1A6D9BEB"/>
    <w:rsid w:val="1A77BFCF"/>
    <w:rsid w:val="1A7BEE43"/>
    <w:rsid w:val="1A83D535"/>
    <w:rsid w:val="1A8670E8"/>
    <w:rsid w:val="1A86BABC"/>
    <w:rsid w:val="1A879A8B"/>
    <w:rsid w:val="1A88D194"/>
    <w:rsid w:val="1A8DDC03"/>
    <w:rsid w:val="1AA2CC72"/>
    <w:rsid w:val="1AA60863"/>
    <w:rsid w:val="1AA62F1C"/>
    <w:rsid w:val="1AA65F8F"/>
    <w:rsid w:val="1AA88C72"/>
    <w:rsid w:val="1AADDEC6"/>
    <w:rsid w:val="1AB1969A"/>
    <w:rsid w:val="1AB1D54E"/>
    <w:rsid w:val="1AB6401E"/>
    <w:rsid w:val="1AB89996"/>
    <w:rsid w:val="1AB9DE06"/>
    <w:rsid w:val="1ABA0D63"/>
    <w:rsid w:val="1AC0608E"/>
    <w:rsid w:val="1AC5A926"/>
    <w:rsid w:val="1AC90334"/>
    <w:rsid w:val="1ACBB8D7"/>
    <w:rsid w:val="1ACDC1C0"/>
    <w:rsid w:val="1AE033B2"/>
    <w:rsid w:val="1AE478DC"/>
    <w:rsid w:val="1AE6A003"/>
    <w:rsid w:val="1AE6F7D7"/>
    <w:rsid w:val="1AE702BE"/>
    <w:rsid w:val="1AE7A64A"/>
    <w:rsid w:val="1AEF0CFB"/>
    <w:rsid w:val="1AF2BADD"/>
    <w:rsid w:val="1AF41857"/>
    <w:rsid w:val="1AF4DA5B"/>
    <w:rsid w:val="1AF60B6C"/>
    <w:rsid w:val="1AF9E9F8"/>
    <w:rsid w:val="1B02B969"/>
    <w:rsid w:val="1B091105"/>
    <w:rsid w:val="1B0CFCFA"/>
    <w:rsid w:val="1B129719"/>
    <w:rsid w:val="1B14BB30"/>
    <w:rsid w:val="1B15173E"/>
    <w:rsid w:val="1B1B458F"/>
    <w:rsid w:val="1B204DAD"/>
    <w:rsid w:val="1B2266FC"/>
    <w:rsid w:val="1B240714"/>
    <w:rsid w:val="1B252965"/>
    <w:rsid w:val="1B27B7D4"/>
    <w:rsid w:val="1B2ACB35"/>
    <w:rsid w:val="1B2BC03B"/>
    <w:rsid w:val="1B320E4D"/>
    <w:rsid w:val="1B39704A"/>
    <w:rsid w:val="1B3E241A"/>
    <w:rsid w:val="1B3FF687"/>
    <w:rsid w:val="1B412232"/>
    <w:rsid w:val="1B451989"/>
    <w:rsid w:val="1B49C49D"/>
    <w:rsid w:val="1B5748D4"/>
    <w:rsid w:val="1B5863AD"/>
    <w:rsid w:val="1B646A3C"/>
    <w:rsid w:val="1B649B46"/>
    <w:rsid w:val="1B68F17F"/>
    <w:rsid w:val="1B6C19CA"/>
    <w:rsid w:val="1B70F717"/>
    <w:rsid w:val="1B790B3F"/>
    <w:rsid w:val="1B7ADA4E"/>
    <w:rsid w:val="1B7E404B"/>
    <w:rsid w:val="1B88ED2E"/>
    <w:rsid w:val="1B8CB9F4"/>
    <w:rsid w:val="1B8DE6B7"/>
    <w:rsid w:val="1B8E49A5"/>
    <w:rsid w:val="1B9829CC"/>
    <w:rsid w:val="1B993FD0"/>
    <w:rsid w:val="1B9956D0"/>
    <w:rsid w:val="1B995F69"/>
    <w:rsid w:val="1B99A11C"/>
    <w:rsid w:val="1B9A65C7"/>
    <w:rsid w:val="1BA13854"/>
    <w:rsid w:val="1BA64683"/>
    <w:rsid w:val="1BA66823"/>
    <w:rsid w:val="1BA7B01C"/>
    <w:rsid w:val="1BAA47FA"/>
    <w:rsid w:val="1BAA59BB"/>
    <w:rsid w:val="1BB12F78"/>
    <w:rsid w:val="1BB86EBF"/>
    <w:rsid w:val="1BBBF472"/>
    <w:rsid w:val="1BBC7502"/>
    <w:rsid w:val="1BBEF167"/>
    <w:rsid w:val="1BC4C34C"/>
    <w:rsid w:val="1BC6D0E9"/>
    <w:rsid w:val="1BCE48C1"/>
    <w:rsid w:val="1BCF22B0"/>
    <w:rsid w:val="1BD1D594"/>
    <w:rsid w:val="1BD7ACDC"/>
    <w:rsid w:val="1BDC17D3"/>
    <w:rsid w:val="1BDCDAA0"/>
    <w:rsid w:val="1BDD7FEF"/>
    <w:rsid w:val="1BE2687B"/>
    <w:rsid w:val="1BE9CE5F"/>
    <w:rsid w:val="1BECB75B"/>
    <w:rsid w:val="1BF1147D"/>
    <w:rsid w:val="1BF2C527"/>
    <w:rsid w:val="1BF2EE26"/>
    <w:rsid w:val="1BF558A0"/>
    <w:rsid w:val="1BF67C5C"/>
    <w:rsid w:val="1BF7A152"/>
    <w:rsid w:val="1BF7D48C"/>
    <w:rsid w:val="1BF9EA98"/>
    <w:rsid w:val="1C0E4EF8"/>
    <w:rsid w:val="1C122E4B"/>
    <w:rsid w:val="1C133994"/>
    <w:rsid w:val="1C1501AA"/>
    <w:rsid w:val="1C1A8262"/>
    <w:rsid w:val="1C1E229D"/>
    <w:rsid w:val="1C24CCFB"/>
    <w:rsid w:val="1C2AD542"/>
    <w:rsid w:val="1C2C0D91"/>
    <w:rsid w:val="1C30C898"/>
    <w:rsid w:val="1C37BDA4"/>
    <w:rsid w:val="1C37CEA7"/>
    <w:rsid w:val="1C3988F9"/>
    <w:rsid w:val="1C39F7B0"/>
    <w:rsid w:val="1C3E6EF0"/>
    <w:rsid w:val="1C5607D5"/>
    <w:rsid w:val="1C6D4EC3"/>
    <w:rsid w:val="1C6E90D3"/>
    <w:rsid w:val="1C6EBA24"/>
    <w:rsid w:val="1C7188BD"/>
    <w:rsid w:val="1C75778F"/>
    <w:rsid w:val="1C7584A3"/>
    <w:rsid w:val="1C78AA3F"/>
    <w:rsid w:val="1C7B59AB"/>
    <w:rsid w:val="1C80B454"/>
    <w:rsid w:val="1C85D498"/>
    <w:rsid w:val="1C87A2BD"/>
    <w:rsid w:val="1C9595FB"/>
    <w:rsid w:val="1C9781C4"/>
    <w:rsid w:val="1C9B9E91"/>
    <w:rsid w:val="1C9E54D5"/>
    <w:rsid w:val="1CA1BE17"/>
    <w:rsid w:val="1CA20655"/>
    <w:rsid w:val="1CA910FF"/>
    <w:rsid w:val="1CB0364B"/>
    <w:rsid w:val="1CB10A29"/>
    <w:rsid w:val="1CB143E7"/>
    <w:rsid w:val="1CB54642"/>
    <w:rsid w:val="1CBBB01A"/>
    <w:rsid w:val="1CBBBAB5"/>
    <w:rsid w:val="1CC17352"/>
    <w:rsid w:val="1CC5420C"/>
    <w:rsid w:val="1CCE36B6"/>
    <w:rsid w:val="1CCFE913"/>
    <w:rsid w:val="1CD3E776"/>
    <w:rsid w:val="1CD5155B"/>
    <w:rsid w:val="1CD550D7"/>
    <w:rsid w:val="1CD9B7A9"/>
    <w:rsid w:val="1CDA2223"/>
    <w:rsid w:val="1CF21380"/>
    <w:rsid w:val="1CF4340E"/>
    <w:rsid w:val="1CFD3B80"/>
    <w:rsid w:val="1D0A6BCE"/>
    <w:rsid w:val="1D0BA6E6"/>
    <w:rsid w:val="1D0F8C71"/>
    <w:rsid w:val="1D15F194"/>
    <w:rsid w:val="1D19109F"/>
    <w:rsid w:val="1D195090"/>
    <w:rsid w:val="1D222DBA"/>
    <w:rsid w:val="1D24963A"/>
    <w:rsid w:val="1D27E841"/>
    <w:rsid w:val="1D2F6E06"/>
    <w:rsid w:val="1D305865"/>
    <w:rsid w:val="1D333DC9"/>
    <w:rsid w:val="1D35B723"/>
    <w:rsid w:val="1D37F7D4"/>
    <w:rsid w:val="1D3952A8"/>
    <w:rsid w:val="1D468407"/>
    <w:rsid w:val="1D4A41C8"/>
    <w:rsid w:val="1D4B5E9C"/>
    <w:rsid w:val="1D5104EB"/>
    <w:rsid w:val="1D5E044B"/>
    <w:rsid w:val="1D5F2DC5"/>
    <w:rsid w:val="1D61CD9F"/>
    <w:rsid w:val="1D65FDE6"/>
    <w:rsid w:val="1D680E8D"/>
    <w:rsid w:val="1D818FC6"/>
    <w:rsid w:val="1D859035"/>
    <w:rsid w:val="1D85CFE1"/>
    <w:rsid w:val="1D8887BC"/>
    <w:rsid w:val="1D8AA694"/>
    <w:rsid w:val="1D912901"/>
    <w:rsid w:val="1D918392"/>
    <w:rsid w:val="1D93B74F"/>
    <w:rsid w:val="1D9B0983"/>
    <w:rsid w:val="1D9E043B"/>
    <w:rsid w:val="1D9F14C6"/>
    <w:rsid w:val="1DADA049"/>
    <w:rsid w:val="1DAFEA0D"/>
    <w:rsid w:val="1DC00AF7"/>
    <w:rsid w:val="1DC1D064"/>
    <w:rsid w:val="1DC7BA6A"/>
    <w:rsid w:val="1DCDDDF4"/>
    <w:rsid w:val="1DD144D3"/>
    <w:rsid w:val="1DD61433"/>
    <w:rsid w:val="1DD63C96"/>
    <w:rsid w:val="1DDB054B"/>
    <w:rsid w:val="1DE00FED"/>
    <w:rsid w:val="1DE0C9C8"/>
    <w:rsid w:val="1DE61FB0"/>
    <w:rsid w:val="1DEBE238"/>
    <w:rsid w:val="1DF04FD0"/>
    <w:rsid w:val="1E04F910"/>
    <w:rsid w:val="1E0554BA"/>
    <w:rsid w:val="1E0BC071"/>
    <w:rsid w:val="1E15741C"/>
    <w:rsid w:val="1E15A075"/>
    <w:rsid w:val="1E17CB41"/>
    <w:rsid w:val="1E18EAD7"/>
    <w:rsid w:val="1E1BA0D2"/>
    <w:rsid w:val="1E20FDC7"/>
    <w:rsid w:val="1E21653B"/>
    <w:rsid w:val="1E286A83"/>
    <w:rsid w:val="1E2B9C8E"/>
    <w:rsid w:val="1E2FE7B6"/>
    <w:rsid w:val="1E358B29"/>
    <w:rsid w:val="1E3599B4"/>
    <w:rsid w:val="1E38B847"/>
    <w:rsid w:val="1E3B12E2"/>
    <w:rsid w:val="1E3BD31E"/>
    <w:rsid w:val="1E413346"/>
    <w:rsid w:val="1E49A29A"/>
    <w:rsid w:val="1E4EE08F"/>
    <w:rsid w:val="1E50B5A8"/>
    <w:rsid w:val="1E50F00F"/>
    <w:rsid w:val="1E5116A3"/>
    <w:rsid w:val="1E543335"/>
    <w:rsid w:val="1E5A3037"/>
    <w:rsid w:val="1E5C6EEE"/>
    <w:rsid w:val="1E61C9FF"/>
    <w:rsid w:val="1E63F41D"/>
    <w:rsid w:val="1E6532F4"/>
    <w:rsid w:val="1E6EA552"/>
    <w:rsid w:val="1E741BFF"/>
    <w:rsid w:val="1E7CEDA2"/>
    <w:rsid w:val="1E8180F7"/>
    <w:rsid w:val="1E837692"/>
    <w:rsid w:val="1E844D47"/>
    <w:rsid w:val="1E8DED2D"/>
    <w:rsid w:val="1E959922"/>
    <w:rsid w:val="1E9A10C4"/>
    <w:rsid w:val="1E9C0694"/>
    <w:rsid w:val="1EA9F1E1"/>
    <w:rsid w:val="1EABD34B"/>
    <w:rsid w:val="1EB0EF39"/>
    <w:rsid w:val="1EB19AF0"/>
    <w:rsid w:val="1EB5F870"/>
    <w:rsid w:val="1EB6F1F1"/>
    <w:rsid w:val="1EB8539B"/>
    <w:rsid w:val="1EBDAE31"/>
    <w:rsid w:val="1EBE910F"/>
    <w:rsid w:val="1EBFA5DE"/>
    <w:rsid w:val="1ECD91C4"/>
    <w:rsid w:val="1ECE566C"/>
    <w:rsid w:val="1ED3971C"/>
    <w:rsid w:val="1ED7ED3A"/>
    <w:rsid w:val="1ED9D65A"/>
    <w:rsid w:val="1EDE6489"/>
    <w:rsid w:val="1EDE8AF8"/>
    <w:rsid w:val="1EE712DD"/>
    <w:rsid w:val="1EEB8D7F"/>
    <w:rsid w:val="1EECCFA0"/>
    <w:rsid w:val="1EFCD57E"/>
    <w:rsid w:val="1F0476AF"/>
    <w:rsid w:val="1F052C21"/>
    <w:rsid w:val="1F0686F5"/>
    <w:rsid w:val="1F0C625E"/>
    <w:rsid w:val="1F153392"/>
    <w:rsid w:val="1F18348B"/>
    <w:rsid w:val="1F193DA3"/>
    <w:rsid w:val="1F1E4E01"/>
    <w:rsid w:val="1F251103"/>
    <w:rsid w:val="1F257335"/>
    <w:rsid w:val="1F261C23"/>
    <w:rsid w:val="1F26ECED"/>
    <w:rsid w:val="1F2719D8"/>
    <w:rsid w:val="1F27E286"/>
    <w:rsid w:val="1F29D089"/>
    <w:rsid w:val="1F2A8EE8"/>
    <w:rsid w:val="1F2AC141"/>
    <w:rsid w:val="1F2CF962"/>
    <w:rsid w:val="1F332288"/>
    <w:rsid w:val="1F3561F5"/>
    <w:rsid w:val="1F3588DD"/>
    <w:rsid w:val="1F36D9E4"/>
    <w:rsid w:val="1F3A58B4"/>
    <w:rsid w:val="1F43EB1D"/>
    <w:rsid w:val="1F4CCC73"/>
    <w:rsid w:val="1F4F9436"/>
    <w:rsid w:val="1F50680C"/>
    <w:rsid w:val="1F538488"/>
    <w:rsid w:val="1F5D1722"/>
    <w:rsid w:val="1F5F3CD7"/>
    <w:rsid w:val="1F605070"/>
    <w:rsid w:val="1F6F5577"/>
    <w:rsid w:val="1F6FC965"/>
    <w:rsid w:val="1F7412CF"/>
    <w:rsid w:val="1F79D0B2"/>
    <w:rsid w:val="1F79EBDA"/>
    <w:rsid w:val="1F7B330A"/>
    <w:rsid w:val="1F7CB97E"/>
    <w:rsid w:val="1F7D4C98"/>
    <w:rsid w:val="1F892EAE"/>
    <w:rsid w:val="1F8DE885"/>
    <w:rsid w:val="1F8E5F7D"/>
    <w:rsid w:val="1F984153"/>
    <w:rsid w:val="1F98594A"/>
    <w:rsid w:val="1F997D68"/>
    <w:rsid w:val="1FA39056"/>
    <w:rsid w:val="1FA72C36"/>
    <w:rsid w:val="1FAA5D81"/>
    <w:rsid w:val="1FAFECC0"/>
    <w:rsid w:val="1FB04083"/>
    <w:rsid w:val="1FB5386C"/>
    <w:rsid w:val="1FB57BAA"/>
    <w:rsid w:val="1FB5AC93"/>
    <w:rsid w:val="1FB99F2A"/>
    <w:rsid w:val="1FBC2251"/>
    <w:rsid w:val="1FBD022F"/>
    <w:rsid w:val="1FBE2BAC"/>
    <w:rsid w:val="1FBFF50C"/>
    <w:rsid w:val="1FC18372"/>
    <w:rsid w:val="1FC21B4F"/>
    <w:rsid w:val="1FCEDD38"/>
    <w:rsid w:val="1FDB75E9"/>
    <w:rsid w:val="1FDC2CA5"/>
    <w:rsid w:val="1FEBEB67"/>
    <w:rsid w:val="1FED5324"/>
    <w:rsid w:val="1FED6C9E"/>
    <w:rsid w:val="1FF3DF30"/>
    <w:rsid w:val="1FF6293C"/>
    <w:rsid w:val="200EBDE9"/>
    <w:rsid w:val="2011C2E5"/>
    <w:rsid w:val="2012B7A7"/>
    <w:rsid w:val="2015BD18"/>
    <w:rsid w:val="2019F281"/>
    <w:rsid w:val="201DCF67"/>
    <w:rsid w:val="202400CC"/>
    <w:rsid w:val="20280241"/>
    <w:rsid w:val="2029155A"/>
    <w:rsid w:val="202BD4D0"/>
    <w:rsid w:val="202C223A"/>
    <w:rsid w:val="2030C8AF"/>
    <w:rsid w:val="203350F1"/>
    <w:rsid w:val="2040AF81"/>
    <w:rsid w:val="2045C242"/>
    <w:rsid w:val="2047BA80"/>
    <w:rsid w:val="2054E580"/>
    <w:rsid w:val="2059402B"/>
    <w:rsid w:val="2059405F"/>
    <w:rsid w:val="205DFE29"/>
    <w:rsid w:val="20644BD7"/>
    <w:rsid w:val="206618B7"/>
    <w:rsid w:val="2067C387"/>
    <w:rsid w:val="206B74D2"/>
    <w:rsid w:val="20753182"/>
    <w:rsid w:val="207B03D3"/>
    <w:rsid w:val="20807E9A"/>
    <w:rsid w:val="20895C93"/>
    <w:rsid w:val="2089DB5F"/>
    <w:rsid w:val="208EE289"/>
    <w:rsid w:val="20901715"/>
    <w:rsid w:val="20948C64"/>
    <w:rsid w:val="2095C2C6"/>
    <w:rsid w:val="209A38D7"/>
    <w:rsid w:val="20A1DACE"/>
    <w:rsid w:val="20A5E55A"/>
    <w:rsid w:val="20A79EB0"/>
    <w:rsid w:val="20AB8335"/>
    <w:rsid w:val="20AF69EA"/>
    <w:rsid w:val="20AFD97C"/>
    <w:rsid w:val="20B4E765"/>
    <w:rsid w:val="20BE18F7"/>
    <w:rsid w:val="20C4F21C"/>
    <w:rsid w:val="20C7E92F"/>
    <w:rsid w:val="20CA51F8"/>
    <w:rsid w:val="20CA6B5F"/>
    <w:rsid w:val="20CFAD7F"/>
    <w:rsid w:val="20D5264F"/>
    <w:rsid w:val="20D57536"/>
    <w:rsid w:val="20E33F49"/>
    <w:rsid w:val="20E72169"/>
    <w:rsid w:val="20EBF5F7"/>
    <w:rsid w:val="20F03A00"/>
    <w:rsid w:val="20F273C7"/>
    <w:rsid w:val="20F4532B"/>
    <w:rsid w:val="20F4FE6E"/>
    <w:rsid w:val="20F69D1C"/>
    <w:rsid w:val="20F7B3C9"/>
    <w:rsid w:val="20FA6D10"/>
    <w:rsid w:val="20FB02FC"/>
    <w:rsid w:val="20FCD09F"/>
    <w:rsid w:val="21010E58"/>
    <w:rsid w:val="21040582"/>
    <w:rsid w:val="2106B036"/>
    <w:rsid w:val="2109373B"/>
    <w:rsid w:val="2109E3B0"/>
    <w:rsid w:val="2109FE49"/>
    <w:rsid w:val="210DB4F5"/>
    <w:rsid w:val="21136B38"/>
    <w:rsid w:val="211A19B6"/>
    <w:rsid w:val="211DAC74"/>
    <w:rsid w:val="2120DEEE"/>
    <w:rsid w:val="21239D13"/>
    <w:rsid w:val="2124592A"/>
    <w:rsid w:val="21259123"/>
    <w:rsid w:val="21285859"/>
    <w:rsid w:val="212D61A4"/>
    <w:rsid w:val="213789DC"/>
    <w:rsid w:val="2137DA4D"/>
    <w:rsid w:val="214233B9"/>
    <w:rsid w:val="21429998"/>
    <w:rsid w:val="21457405"/>
    <w:rsid w:val="21475A50"/>
    <w:rsid w:val="214BBCDC"/>
    <w:rsid w:val="2153200F"/>
    <w:rsid w:val="2154ADC7"/>
    <w:rsid w:val="215D1131"/>
    <w:rsid w:val="215D23C5"/>
    <w:rsid w:val="215D27E0"/>
    <w:rsid w:val="215E39C9"/>
    <w:rsid w:val="215F5B76"/>
    <w:rsid w:val="21699B43"/>
    <w:rsid w:val="216C06A0"/>
    <w:rsid w:val="216D1998"/>
    <w:rsid w:val="216FEBFE"/>
    <w:rsid w:val="21708889"/>
    <w:rsid w:val="2170EAC0"/>
    <w:rsid w:val="217A6653"/>
    <w:rsid w:val="218061D1"/>
    <w:rsid w:val="21817649"/>
    <w:rsid w:val="2183C761"/>
    <w:rsid w:val="2186D309"/>
    <w:rsid w:val="219706FB"/>
    <w:rsid w:val="219BADFD"/>
    <w:rsid w:val="21A5246C"/>
    <w:rsid w:val="21A95D2D"/>
    <w:rsid w:val="21AB242B"/>
    <w:rsid w:val="21D5FBEE"/>
    <w:rsid w:val="21D6432D"/>
    <w:rsid w:val="21D6D74B"/>
    <w:rsid w:val="21DA43F6"/>
    <w:rsid w:val="21E263DF"/>
    <w:rsid w:val="21E38AE1"/>
    <w:rsid w:val="21E6B5EC"/>
    <w:rsid w:val="21EF1E13"/>
    <w:rsid w:val="21F1B149"/>
    <w:rsid w:val="21F556A4"/>
    <w:rsid w:val="21FACFC4"/>
    <w:rsid w:val="21FDBB8C"/>
    <w:rsid w:val="2202C0F4"/>
    <w:rsid w:val="2203B464"/>
    <w:rsid w:val="220632A4"/>
    <w:rsid w:val="22069DA9"/>
    <w:rsid w:val="220FDEC5"/>
    <w:rsid w:val="22129357"/>
    <w:rsid w:val="2215DAB0"/>
    <w:rsid w:val="2217836C"/>
    <w:rsid w:val="221C38F2"/>
    <w:rsid w:val="221DC46C"/>
    <w:rsid w:val="221DE4E9"/>
    <w:rsid w:val="22233888"/>
    <w:rsid w:val="2229016A"/>
    <w:rsid w:val="2231756E"/>
    <w:rsid w:val="2233ABF7"/>
    <w:rsid w:val="22357C0A"/>
    <w:rsid w:val="223BD88C"/>
    <w:rsid w:val="223F8715"/>
    <w:rsid w:val="2240E163"/>
    <w:rsid w:val="22466923"/>
    <w:rsid w:val="2248FDB9"/>
    <w:rsid w:val="224B86DF"/>
    <w:rsid w:val="225320EB"/>
    <w:rsid w:val="22561022"/>
    <w:rsid w:val="225A5FE7"/>
    <w:rsid w:val="225B11D9"/>
    <w:rsid w:val="22615CA4"/>
    <w:rsid w:val="22618DFF"/>
    <w:rsid w:val="22692704"/>
    <w:rsid w:val="227175C4"/>
    <w:rsid w:val="227A61FB"/>
    <w:rsid w:val="227CD971"/>
    <w:rsid w:val="2282FD58"/>
    <w:rsid w:val="22835B30"/>
    <w:rsid w:val="2283726C"/>
    <w:rsid w:val="228D2E4A"/>
    <w:rsid w:val="228F9C93"/>
    <w:rsid w:val="22971384"/>
    <w:rsid w:val="22984293"/>
    <w:rsid w:val="22A4D620"/>
    <w:rsid w:val="22A7FCB3"/>
    <w:rsid w:val="22ACD7E2"/>
    <w:rsid w:val="22AF6DB9"/>
    <w:rsid w:val="22B16D2E"/>
    <w:rsid w:val="22B17174"/>
    <w:rsid w:val="22B1D12C"/>
    <w:rsid w:val="22B505DB"/>
    <w:rsid w:val="22B56358"/>
    <w:rsid w:val="22B87F95"/>
    <w:rsid w:val="22C15203"/>
    <w:rsid w:val="22C36645"/>
    <w:rsid w:val="22C676F1"/>
    <w:rsid w:val="22C7232F"/>
    <w:rsid w:val="22C73728"/>
    <w:rsid w:val="22C7B0BF"/>
    <w:rsid w:val="22E197C3"/>
    <w:rsid w:val="22E2342E"/>
    <w:rsid w:val="22E32AB1"/>
    <w:rsid w:val="22EA053D"/>
    <w:rsid w:val="22FBB78B"/>
    <w:rsid w:val="22FE725A"/>
    <w:rsid w:val="22FF4031"/>
    <w:rsid w:val="23001763"/>
    <w:rsid w:val="2308AABA"/>
    <w:rsid w:val="2308B038"/>
    <w:rsid w:val="231B8850"/>
    <w:rsid w:val="232A354D"/>
    <w:rsid w:val="232A3550"/>
    <w:rsid w:val="2330BD2C"/>
    <w:rsid w:val="234171BC"/>
    <w:rsid w:val="2346D597"/>
    <w:rsid w:val="2348EB40"/>
    <w:rsid w:val="234B56A6"/>
    <w:rsid w:val="235770A5"/>
    <w:rsid w:val="2357C013"/>
    <w:rsid w:val="23582E8E"/>
    <w:rsid w:val="235E9E84"/>
    <w:rsid w:val="235FF452"/>
    <w:rsid w:val="236161DA"/>
    <w:rsid w:val="23655C45"/>
    <w:rsid w:val="2366814D"/>
    <w:rsid w:val="236B05DC"/>
    <w:rsid w:val="2370F7CB"/>
    <w:rsid w:val="2372BD45"/>
    <w:rsid w:val="237E862D"/>
    <w:rsid w:val="2388CEDE"/>
    <w:rsid w:val="238AC8A3"/>
    <w:rsid w:val="238C9F62"/>
    <w:rsid w:val="238D22CD"/>
    <w:rsid w:val="23900ED1"/>
    <w:rsid w:val="23931701"/>
    <w:rsid w:val="23978876"/>
    <w:rsid w:val="239BBE2C"/>
    <w:rsid w:val="239F1202"/>
    <w:rsid w:val="23A182FD"/>
    <w:rsid w:val="23ABDBA2"/>
    <w:rsid w:val="23B267E9"/>
    <w:rsid w:val="23B6100D"/>
    <w:rsid w:val="23B6DDF7"/>
    <w:rsid w:val="23B7BF68"/>
    <w:rsid w:val="23BA040B"/>
    <w:rsid w:val="23BE58F7"/>
    <w:rsid w:val="23BF90C4"/>
    <w:rsid w:val="23C6CD55"/>
    <w:rsid w:val="23D6316D"/>
    <w:rsid w:val="23DF9673"/>
    <w:rsid w:val="23E574DB"/>
    <w:rsid w:val="23EC9F2C"/>
    <w:rsid w:val="23EFDA2A"/>
    <w:rsid w:val="23F66BEA"/>
    <w:rsid w:val="23F7FD96"/>
    <w:rsid w:val="23FC541B"/>
    <w:rsid w:val="23FCFED4"/>
    <w:rsid w:val="23FD2D05"/>
    <w:rsid w:val="23FF9891"/>
    <w:rsid w:val="240496F4"/>
    <w:rsid w:val="240C1795"/>
    <w:rsid w:val="241255FF"/>
    <w:rsid w:val="2413651D"/>
    <w:rsid w:val="2417A4F9"/>
    <w:rsid w:val="24197E24"/>
    <w:rsid w:val="241ECDB9"/>
    <w:rsid w:val="2420822A"/>
    <w:rsid w:val="24229EF9"/>
    <w:rsid w:val="242655E3"/>
    <w:rsid w:val="2429B82F"/>
    <w:rsid w:val="24349B54"/>
    <w:rsid w:val="2437D2EA"/>
    <w:rsid w:val="243D4FAA"/>
    <w:rsid w:val="24419584"/>
    <w:rsid w:val="2445EAAB"/>
    <w:rsid w:val="245838FC"/>
    <w:rsid w:val="245F694F"/>
    <w:rsid w:val="245F7307"/>
    <w:rsid w:val="245F9154"/>
    <w:rsid w:val="246096FC"/>
    <w:rsid w:val="246159C8"/>
    <w:rsid w:val="246C2F31"/>
    <w:rsid w:val="246DE818"/>
    <w:rsid w:val="2480AD67"/>
    <w:rsid w:val="24836546"/>
    <w:rsid w:val="248D4C53"/>
    <w:rsid w:val="24907352"/>
    <w:rsid w:val="2491EB47"/>
    <w:rsid w:val="24954DA4"/>
    <w:rsid w:val="249591B1"/>
    <w:rsid w:val="249A7E6B"/>
    <w:rsid w:val="24A3882C"/>
    <w:rsid w:val="24A99BAF"/>
    <w:rsid w:val="24BD3B91"/>
    <w:rsid w:val="24BE0319"/>
    <w:rsid w:val="24D00CED"/>
    <w:rsid w:val="24DF6E92"/>
    <w:rsid w:val="24E21015"/>
    <w:rsid w:val="24E2475F"/>
    <w:rsid w:val="24EA8768"/>
    <w:rsid w:val="24F441C7"/>
    <w:rsid w:val="24F5CA18"/>
    <w:rsid w:val="24F6622C"/>
    <w:rsid w:val="24F6EE3A"/>
    <w:rsid w:val="24F9F2B7"/>
    <w:rsid w:val="24FB39EE"/>
    <w:rsid w:val="24FBA33B"/>
    <w:rsid w:val="24FDE8EE"/>
    <w:rsid w:val="2504DAA6"/>
    <w:rsid w:val="250BDBD3"/>
    <w:rsid w:val="250E9C68"/>
    <w:rsid w:val="250EBD67"/>
    <w:rsid w:val="2510675A"/>
    <w:rsid w:val="25126F72"/>
    <w:rsid w:val="251E56AE"/>
    <w:rsid w:val="2531B928"/>
    <w:rsid w:val="253358D7"/>
    <w:rsid w:val="2535E197"/>
    <w:rsid w:val="2539699D"/>
    <w:rsid w:val="253A02BE"/>
    <w:rsid w:val="253B78C4"/>
    <w:rsid w:val="2541F044"/>
    <w:rsid w:val="25443486"/>
    <w:rsid w:val="25443AFF"/>
    <w:rsid w:val="254A8D27"/>
    <w:rsid w:val="254B5B5D"/>
    <w:rsid w:val="254BE1B0"/>
    <w:rsid w:val="25568E4A"/>
    <w:rsid w:val="25588B09"/>
    <w:rsid w:val="255B5727"/>
    <w:rsid w:val="255B84F2"/>
    <w:rsid w:val="255E4C0D"/>
    <w:rsid w:val="2562E541"/>
    <w:rsid w:val="256A39A3"/>
    <w:rsid w:val="256B4CB9"/>
    <w:rsid w:val="2570E998"/>
    <w:rsid w:val="257B102E"/>
    <w:rsid w:val="257ECE66"/>
    <w:rsid w:val="258377A3"/>
    <w:rsid w:val="2589157A"/>
    <w:rsid w:val="25892457"/>
    <w:rsid w:val="258CA1AB"/>
    <w:rsid w:val="258F3012"/>
    <w:rsid w:val="2593DEAA"/>
    <w:rsid w:val="2594DF4F"/>
    <w:rsid w:val="2596941A"/>
    <w:rsid w:val="2598247C"/>
    <w:rsid w:val="259D1B2B"/>
    <w:rsid w:val="25A37436"/>
    <w:rsid w:val="25AC1CC4"/>
    <w:rsid w:val="25AFA685"/>
    <w:rsid w:val="25B014BA"/>
    <w:rsid w:val="25B30E6C"/>
    <w:rsid w:val="25CEB7B3"/>
    <w:rsid w:val="25CF5DBA"/>
    <w:rsid w:val="25D31272"/>
    <w:rsid w:val="25D43AA3"/>
    <w:rsid w:val="25DEC745"/>
    <w:rsid w:val="25E1EEC2"/>
    <w:rsid w:val="25E2914B"/>
    <w:rsid w:val="25E8D609"/>
    <w:rsid w:val="25F2F9BA"/>
    <w:rsid w:val="25F68DE0"/>
    <w:rsid w:val="25F8F2C5"/>
    <w:rsid w:val="260725B2"/>
    <w:rsid w:val="260CC8B8"/>
    <w:rsid w:val="2621C3BC"/>
    <w:rsid w:val="262690DB"/>
    <w:rsid w:val="262BC4EE"/>
    <w:rsid w:val="26311E05"/>
    <w:rsid w:val="26369B03"/>
    <w:rsid w:val="2637E1C9"/>
    <w:rsid w:val="26398875"/>
    <w:rsid w:val="263C9C9F"/>
    <w:rsid w:val="263EB884"/>
    <w:rsid w:val="2640AB99"/>
    <w:rsid w:val="265285B5"/>
    <w:rsid w:val="265699AB"/>
    <w:rsid w:val="2656D2DE"/>
    <w:rsid w:val="26570E22"/>
    <w:rsid w:val="266977A1"/>
    <w:rsid w:val="266B375D"/>
    <w:rsid w:val="26759B15"/>
    <w:rsid w:val="267686B7"/>
    <w:rsid w:val="2676F103"/>
    <w:rsid w:val="267E7659"/>
    <w:rsid w:val="26830968"/>
    <w:rsid w:val="26860D67"/>
    <w:rsid w:val="2693F31B"/>
    <w:rsid w:val="26959688"/>
    <w:rsid w:val="269C6EEE"/>
    <w:rsid w:val="269F8EDB"/>
    <w:rsid w:val="26A1A9E0"/>
    <w:rsid w:val="26A67BAA"/>
    <w:rsid w:val="26AAADEE"/>
    <w:rsid w:val="26ACC473"/>
    <w:rsid w:val="26B19D46"/>
    <w:rsid w:val="26B3388C"/>
    <w:rsid w:val="26BA4ACF"/>
    <w:rsid w:val="26BB0525"/>
    <w:rsid w:val="26CA49CD"/>
    <w:rsid w:val="26D35223"/>
    <w:rsid w:val="26D42E32"/>
    <w:rsid w:val="26D74D7B"/>
    <w:rsid w:val="26D84A8D"/>
    <w:rsid w:val="26D923BF"/>
    <w:rsid w:val="26E05C15"/>
    <w:rsid w:val="26E1CCD1"/>
    <w:rsid w:val="26EA4557"/>
    <w:rsid w:val="26EAAF13"/>
    <w:rsid w:val="26EFB483"/>
    <w:rsid w:val="26F13B4B"/>
    <w:rsid w:val="26F3C16D"/>
    <w:rsid w:val="26FCDD8C"/>
    <w:rsid w:val="27081FA5"/>
    <w:rsid w:val="270E6E99"/>
    <w:rsid w:val="271B7DC9"/>
    <w:rsid w:val="271BE305"/>
    <w:rsid w:val="271D4F66"/>
    <w:rsid w:val="2725BCD0"/>
    <w:rsid w:val="2726B800"/>
    <w:rsid w:val="2732647B"/>
    <w:rsid w:val="273F3478"/>
    <w:rsid w:val="27483D4F"/>
    <w:rsid w:val="27493052"/>
    <w:rsid w:val="27518616"/>
    <w:rsid w:val="275C7BF5"/>
    <w:rsid w:val="27618AA0"/>
    <w:rsid w:val="2766B4F9"/>
    <w:rsid w:val="2769A2D1"/>
    <w:rsid w:val="276A2203"/>
    <w:rsid w:val="2777A844"/>
    <w:rsid w:val="2778AF3D"/>
    <w:rsid w:val="277B1841"/>
    <w:rsid w:val="277BB996"/>
    <w:rsid w:val="277F122E"/>
    <w:rsid w:val="2789757F"/>
    <w:rsid w:val="279257F1"/>
    <w:rsid w:val="279BAD87"/>
    <w:rsid w:val="27A5852A"/>
    <w:rsid w:val="27A7CEFD"/>
    <w:rsid w:val="27A8BBEF"/>
    <w:rsid w:val="27AABEF7"/>
    <w:rsid w:val="27AFA589"/>
    <w:rsid w:val="27B002A7"/>
    <w:rsid w:val="27B1F5F0"/>
    <w:rsid w:val="27C26193"/>
    <w:rsid w:val="27CB8640"/>
    <w:rsid w:val="27CDECF4"/>
    <w:rsid w:val="27CE2D2D"/>
    <w:rsid w:val="27D50EE4"/>
    <w:rsid w:val="27D5C6DC"/>
    <w:rsid w:val="27D6AE0C"/>
    <w:rsid w:val="27DE81EE"/>
    <w:rsid w:val="27DEA184"/>
    <w:rsid w:val="27F63ECC"/>
    <w:rsid w:val="27F81E8E"/>
    <w:rsid w:val="27FAF529"/>
    <w:rsid w:val="27FF87A0"/>
    <w:rsid w:val="280C399A"/>
    <w:rsid w:val="281AC5AF"/>
    <w:rsid w:val="281B24CE"/>
    <w:rsid w:val="281C38C0"/>
    <w:rsid w:val="2826866E"/>
    <w:rsid w:val="2827B7D0"/>
    <w:rsid w:val="282923F8"/>
    <w:rsid w:val="282A02EF"/>
    <w:rsid w:val="2835F496"/>
    <w:rsid w:val="2841B5A2"/>
    <w:rsid w:val="2841F2ED"/>
    <w:rsid w:val="2844630C"/>
    <w:rsid w:val="284EF27D"/>
    <w:rsid w:val="2857DDA1"/>
    <w:rsid w:val="285CDAB6"/>
    <w:rsid w:val="285E4817"/>
    <w:rsid w:val="28603073"/>
    <w:rsid w:val="28667FC0"/>
    <w:rsid w:val="2868C162"/>
    <w:rsid w:val="286AF999"/>
    <w:rsid w:val="286C3F4B"/>
    <w:rsid w:val="2872FAD0"/>
    <w:rsid w:val="28795E62"/>
    <w:rsid w:val="2879B8FB"/>
    <w:rsid w:val="287A2028"/>
    <w:rsid w:val="28804367"/>
    <w:rsid w:val="28831155"/>
    <w:rsid w:val="2888C6BD"/>
    <w:rsid w:val="2889AE68"/>
    <w:rsid w:val="288AFD2A"/>
    <w:rsid w:val="28A3410F"/>
    <w:rsid w:val="28A629CE"/>
    <w:rsid w:val="28B7B23E"/>
    <w:rsid w:val="28BB0B46"/>
    <w:rsid w:val="28C28861"/>
    <w:rsid w:val="28C551A6"/>
    <w:rsid w:val="28C9E1D5"/>
    <w:rsid w:val="28CE34DC"/>
    <w:rsid w:val="28CEC2BD"/>
    <w:rsid w:val="28D07D66"/>
    <w:rsid w:val="28D2F1EE"/>
    <w:rsid w:val="28D3A0E6"/>
    <w:rsid w:val="28DE03D4"/>
    <w:rsid w:val="28E11D37"/>
    <w:rsid w:val="28E812BB"/>
    <w:rsid w:val="28EE3201"/>
    <w:rsid w:val="28F29CB4"/>
    <w:rsid w:val="28F84B2C"/>
    <w:rsid w:val="28F899BE"/>
    <w:rsid w:val="28FC334D"/>
    <w:rsid w:val="28FC3777"/>
    <w:rsid w:val="28FE5537"/>
    <w:rsid w:val="290188D2"/>
    <w:rsid w:val="29030D42"/>
    <w:rsid w:val="2907E278"/>
    <w:rsid w:val="290A903D"/>
    <w:rsid w:val="290B5BD3"/>
    <w:rsid w:val="290F773B"/>
    <w:rsid w:val="29150F7B"/>
    <w:rsid w:val="2915EFFA"/>
    <w:rsid w:val="291E0D87"/>
    <w:rsid w:val="292069D5"/>
    <w:rsid w:val="2921BA12"/>
    <w:rsid w:val="294321DE"/>
    <w:rsid w:val="294679DE"/>
    <w:rsid w:val="294A8933"/>
    <w:rsid w:val="295231C9"/>
    <w:rsid w:val="2953B4EB"/>
    <w:rsid w:val="29541E8A"/>
    <w:rsid w:val="2954E61C"/>
    <w:rsid w:val="2959C3A3"/>
    <w:rsid w:val="2960CED2"/>
    <w:rsid w:val="29610101"/>
    <w:rsid w:val="296E6BC0"/>
    <w:rsid w:val="29765946"/>
    <w:rsid w:val="29784C5B"/>
    <w:rsid w:val="297B47E7"/>
    <w:rsid w:val="297E52C4"/>
    <w:rsid w:val="298234A4"/>
    <w:rsid w:val="29832313"/>
    <w:rsid w:val="29862437"/>
    <w:rsid w:val="2986A585"/>
    <w:rsid w:val="2986BADC"/>
    <w:rsid w:val="298927DE"/>
    <w:rsid w:val="2991EA1B"/>
    <w:rsid w:val="299F3A26"/>
    <w:rsid w:val="29AB3E2C"/>
    <w:rsid w:val="29B7C9D9"/>
    <w:rsid w:val="29BA6139"/>
    <w:rsid w:val="29BDB8D7"/>
    <w:rsid w:val="29C549C4"/>
    <w:rsid w:val="29CB9D62"/>
    <w:rsid w:val="29CCCC0C"/>
    <w:rsid w:val="29D67C16"/>
    <w:rsid w:val="29DC977C"/>
    <w:rsid w:val="29DEDBB3"/>
    <w:rsid w:val="29E03CA6"/>
    <w:rsid w:val="29E40313"/>
    <w:rsid w:val="29E5F469"/>
    <w:rsid w:val="29E6FA14"/>
    <w:rsid w:val="29F0EFF1"/>
    <w:rsid w:val="29F8BC43"/>
    <w:rsid w:val="29F9B46F"/>
    <w:rsid w:val="2A093057"/>
    <w:rsid w:val="2A0C5115"/>
    <w:rsid w:val="2A0CDAC0"/>
    <w:rsid w:val="2A0D149B"/>
    <w:rsid w:val="2A1454F1"/>
    <w:rsid w:val="2A18C910"/>
    <w:rsid w:val="2A19D738"/>
    <w:rsid w:val="2A238158"/>
    <w:rsid w:val="2A313495"/>
    <w:rsid w:val="2A316489"/>
    <w:rsid w:val="2A3264C5"/>
    <w:rsid w:val="2A36C8BB"/>
    <w:rsid w:val="2A3726A7"/>
    <w:rsid w:val="2A38DC23"/>
    <w:rsid w:val="2A3B77AD"/>
    <w:rsid w:val="2A416A51"/>
    <w:rsid w:val="2A463561"/>
    <w:rsid w:val="2A4AF530"/>
    <w:rsid w:val="2A4CF2E1"/>
    <w:rsid w:val="2A4EF61C"/>
    <w:rsid w:val="2A5893AE"/>
    <w:rsid w:val="2A5F5699"/>
    <w:rsid w:val="2A674FCD"/>
    <w:rsid w:val="2A69AE6D"/>
    <w:rsid w:val="2A7C8403"/>
    <w:rsid w:val="2A83B5F4"/>
    <w:rsid w:val="2A867F8F"/>
    <w:rsid w:val="2A8BAF71"/>
    <w:rsid w:val="2A8E6D15"/>
    <w:rsid w:val="2A91FB57"/>
    <w:rsid w:val="2A941B8D"/>
    <w:rsid w:val="2A946A1F"/>
    <w:rsid w:val="2A99EDF8"/>
    <w:rsid w:val="2A9FA39D"/>
    <w:rsid w:val="2AA0816D"/>
    <w:rsid w:val="2AA473C3"/>
    <w:rsid w:val="2AB7E29C"/>
    <w:rsid w:val="2AC3F782"/>
    <w:rsid w:val="2AC71EDC"/>
    <w:rsid w:val="2ACC63E8"/>
    <w:rsid w:val="2ACCC578"/>
    <w:rsid w:val="2ACD6BEE"/>
    <w:rsid w:val="2AD37AA5"/>
    <w:rsid w:val="2AD443EA"/>
    <w:rsid w:val="2AD8D163"/>
    <w:rsid w:val="2ADAFFE1"/>
    <w:rsid w:val="2AE454AF"/>
    <w:rsid w:val="2AEF53C6"/>
    <w:rsid w:val="2AF11572"/>
    <w:rsid w:val="2AF5974B"/>
    <w:rsid w:val="2AF76DF9"/>
    <w:rsid w:val="2AFC7D89"/>
    <w:rsid w:val="2AFD463C"/>
    <w:rsid w:val="2B08B6A2"/>
    <w:rsid w:val="2B0906B4"/>
    <w:rsid w:val="2B0C47A8"/>
    <w:rsid w:val="2B12A9E9"/>
    <w:rsid w:val="2B14632B"/>
    <w:rsid w:val="2B1CFC65"/>
    <w:rsid w:val="2B2824B2"/>
    <w:rsid w:val="2B28AB52"/>
    <w:rsid w:val="2B291004"/>
    <w:rsid w:val="2B302B94"/>
    <w:rsid w:val="2B353647"/>
    <w:rsid w:val="2B360002"/>
    <w:rsid w:val="2B3D19B6"/>
    <w:rsid w:val="2B3EADD3"/>
    <w:rsid w:val="2B3ED4B6"/>
    <w:rsid w:val="2B4375CC"/>
    <w:rsid w:val="2B446715"/>
    <w:rsid w:val="2B4E730E"/>
    <w:rsid w:val="2B4F0D52"/>
    <w:rsid w:val="2B51E77C"/>
    <w:rsid w:val="2B54B120"/>
    <w:rsid w:val="2B54C39B"/>
    <w:rsid w:val="2B5B182B"/>
    <w:rsid w:val="2B5C356A"/>
    <w:rsid w:val="2B676DC3"/>
    <w:rsid w:val="2B6D5465"/>
    <w:rsid w:val="2B6EEAC1"/>
    <w:rsid w:val="2B6F59F7"/>
    <w:rsid w:val="2B706399"/>
    <w:rsid w:val="2B74A936"/>
    <w:rsid w:val="2B7E2815"/>
    <w:rsid w:val="2B86B2D1"/>
    <w:rsid w:val="2B881BAD"/>
    <w:rsid w:val="2B8F334E"/>
    <w:rsid w:val="2B94CF2C"/>
    <w:rsid w:val="2B951998"/>
    <w:rsid w:val="2BA2CF2B"/>
    <w:rsid w:val="2BA2E070"/>
    <w:rsid w:val="2BABACBA"/>
    <w:rsid w:val="2BAC0381"/>
    <w:rsid w:val="2BAD2C4C"/>
    <w:rsid w:val="2BB440DA"/>
    <w:rsid w:val="2BB6AF13"/>
    <w:rsid w:val="2BB87717"/>
    <w:rsid w:val="2BB9B782"/>
    <w:rsid w:val="2BBD1825"/>
    <w:rsid w:val="2BC048F5"/>
    <w:rsid w:val="2BC5575D"/>
    <w:rsid w:val="2BCA35FA"/>
    <w:rsid w:val="2BCD4411"/>
    <w:rsid w:val="2BD87BFA"/>
    <w:rsid w:val="2BD9F93D"/>
    <w:rsid w:val="2BDD7CEB"/>
    <w:rsid w:val="2BE00B36"/>
    <w:rsid w:val="2BECDBF7"/>
    <w:rsid w:val="2BED1F76"/>
    <w:rsid w:val="2BF21426"/>
    <w:rsid w:val="2BF52512"/>
    <w:rsid w:val="2BF8E01F"/>
    <w:rsid w:val="2C0077FB"/>
    <w:rsid w:val="2C010D0C"/>
    <w:rsid w:val="2C016367"/>
    <w:rsid w:val="2C02AAAC"/>
    <w:rsid w:val="2C03032C"/>
    <w:rsid w:val="2C05F4A1"/>
    <w:rsid w:val="2C07A0DB"/>
    <w:rsid w:val="2C084382"/>
    <w:rsid w:val="2C0D2223"/>
    <w:rsid w:val="2C0F5A01"/>
    <w:rsid w:val="2C185BD0"/>
    <w:rsid w:val="2C1D949E"/>
    <w:rsid w:val="2C1DCDCA"/>
    <w:rsid w:val="2C1E8170"/>
    <w:rsid w:val="2C2C699F"/>
    <w:rsid w:val="2C31B5ED"/>
    <w:rsid w:val="2C335C30"/>
    <w:rsid w:val="2C36D7FE"/>
    <w:rsid w:val="2C38DB56"/>
    <w:rsid w:val="2C3D4E03"/>
    <w:rsid w:val="2C3E3615"/>
    <w:rsid w:val="2C419CEF"/>
    <w:rsid w:val="2C53B8A8"/>
    <w:rsid w:val="2C567020"/>
    <w:rsid w:val="2C573C01"/>
    <w:rsid w:val="2C57DE2A"/>
    <w:rsid w:val="2C580A97"/>
    <w:rsid w:val="2C653374"/>
    <w:rsid w:val="2C66E947"/>
    <w:rsid w:val="2C6D961A"/>
    <w:rsid w:val="2C7159CA"/>
    <w:rsid w:val="2C725711"/>
    <w:rsid w:val="2C7D4D45"/>
    <w:rsid w:val="2C7FD7EB"/>
    <w:rsid w:val="2C7FFB01"/>
    <w:rsid w:val="2C83015F"/>
    <w:rsid w:val="2C8447A7"/>
    <w:rsid w:val="2C8BDED6"/>
    <w:rsid w:val="2C8FAEE4"/>
    <w:rsid w:val="2C903F49"/>
    <w:rsid w:val="2C95D2B6"/>
    <w:rsid w:val="2C97BE9D"/>
    <w:rsid w:val="2C9FE487"/>
    <w:rsid w:val="2CA02C5F"/>
    <w:rsid w:val="2CA081B4"/>
    <w:rsid w:val="2CA5DC87"/>
    <w:rsid w:val="2CADFA08"/>
    <w:rsid w:val="2CAE0864"/>
    <w:rsid w:val="2CB14781"/>
    <w:rsid w:val="2CBDEA74"/>
    <w:rsid w:val="2CC86629"/>
    <w:rsid w:val="2CD9BBDB"/>
    <w:rsid w:val="2CDCD26F"/>
    <w:rsid w:val="2CE52162"/>
    <w:rsid w:val="2CE8B610"/>
    <w:rsid w:val="2CEA425F"/>
    <w:rsid w:val="2CEF600A"/>
    <w:rsid w:val="2CF19DB1"/>
    <w:rsid w:val="2CFD360A"/>
    <w:rsid w:val="2CFD7412"/>
    <w:rsid w:val="2CFF72A8"/>
    <w:rsid w:val="2D0007E1"/>
    <w:rsid w:val="2D020FFD"/>
    <w:rsid w:val="2D0218F4"/>
    <w:rsid w:val="2D023BBA"/>
    <w:rsid w:val="2D21076E"/>
    <w:rsid w:val="2D23946C"/>
    <w:rsid w:val="2D251D0F"/>
    <w:rsid w:val="2D32A2A4"/>
    <w:rsid w:val="2D341232"/>
    <w:rsid w:val="2D3E9F8C"/>
    <w:rsid w:val="2D436FB6"/>
    <w:rsid w:val="2D458BDE"/>
    <w:rsid w:val="2D4F493C"/>
    <w:rsid w:val="2D56408F"/>
    <w:rsid w:val="2D5A3613"/>
    <w:rsid w:val="2D60DD59"/>
    <w:rsid w:val="2D64029E"/>
    <w:rsid w:val="2D6819B6"/>
    <w:rsid w:val="2D6B927A"/>
    <w:rsid w:val="2D6D583F"/>
    <w:rsid w:val="2D6FB7E1"/>
    <w:rsid w:val="2D6FEB0A"/>
    <w:rsid w:val="2D6FECAF"/>
    <w:rsid w:val="2D73162C"/>
    <w:rsid w:val="2D7C159B"/>
    <w:rsid w:val="2D855CEF"/>
    <w:rsid w:val="2D92EC06"/>
    <w:rsid w:val="2D97F017"/>
    <w:rsid w:val="2DA15F38"/>
    <w:rsid w:val="2DA1A5FF"/>
    <w:rsid w:val="2DB5CBE9"/>
    <w:rsid w:val="2DC58789"/>
    <w:rsid w:val="2DC60DD7"/>
    <w:rsid w:val="2DC74BBC"/>
    <w:rsid w:val="2DCA189A"/>
    <w:rsid w:val="2DCA6123"/>
    <w:rsid w:val="2DCE56CC"/>
    <w:rsid w:val="2DDBEFA3"/>
    <w:rsid w:val="2DF30EA6"/>
    <w:rsid w:val="2DF3DAF8"/>
    <w:rsid w:val="2DF57B3A"/>
    <w:rsid w:val="2DF9A9A8"/>
    <w:rsid w:val="2DFA2B65"/>
    <w:rsid w:val="2DFC0308"/>
    <w:rsid w:val="2E10061E"/>
    <w:rsid w:val="2E140745"/>
    <w:rsid w:val="2E16ED5C"/>
    <w:rsid w:val="2E1F42B7"/>
    <w:rsid w:val="2E2558D5"/>
    <w:rsid w:val="2E26F488"/>
    <w:rsid w:val="2E28848B"/>
    <w:rsid w:val="2E29665F"/>
    <w:rsid w:val="2E2CE323"/>
    <w:rsid w:val="2E2F45B4"/>
    <w:rsid w:val="2E2F8BD5"/>
    <w:rsid w:val="2E31A317"/>
    <w:rsid w:val="2E321D9C"/>
    <w:rsid w:val="2E3F56F2"/>
    <w:rsid w:val="2E406092"/>
    <w:rsid w:val="2E470D33"/>
    <w:rsid w:val="2E4C583E"/>
    <w:rsid w:val="2E55FF96"/>
    <w:rsid w:val="2E5CD530"/>
    <w:rsid w:val="2E6A499B"/>
    <w:rsid w:val="2E6BCFB3"/>
    <w:rsid w:val="2E6DA933"/>
    <w:rsid w:val="2E6FAF85"/>
    <w:rsid w:val="2E70941A"/>
    <w:rsid w:val="2E71E23C"/>
    <w:rsid w:val="2E75D4DF"/>
    <w:rsid w:val="2E8BDA0B"/>
    <w:rsid w:val="2E8D3FA2"/>
    <w:rsid w:val="2E8E8369"/>
    <w:rsid w:val="2E8F21C9"/>
    <w:rsid w:val="2E9B79BE"/>
    <w:rsid w:val="2E9BE637"/>
    <w:rsid w:val="2E9D665C"/>
    <w:rsid w:val="2EAA837D"/>
    <w:rsid w:val="2EAB1E34"/>
    <w:rsid w:val="2EB04CB3"/>
    <w:rsid w:val="2EBE7405"/>
    <w:rsid w:val="2EC6ED31"/>
    <w:rsid w:val="2ECA2F36"/>
    <w:rsid w:val="2ECCEE30"/>
    <w:rsid w:val="2ED2D0A0"/>
    <w:rsid w:val="2ED62CD3"/>
    <w:rsid w:val="2EDCA17A"/>
    <w:rsid w:val="2EE0E504"/>
    <w:rsid w:val="2EE6F5C5"/>
    <w:rsid w:val="2EF42CAF"/>
    <w:rsid w:val="2EF62E32"/>
    <w:rsid w:val="2EF954ED"/>
    <w:rsid w:val="2EFC1A35"/>
    <w:rsid w:val="2F01F928"/>
    <w:rsid w:val="2F02D2E5"/>
    <w:rsid w:val="2F06D86E"/>
    <w:rsid w:val="2F17E5FC"/>
    <w:rsid w:val="2F23C187"/>
    <w:rsid w:val="2F25FC3C"/>
    <w:rsid w:val="2F28CF9D"/>
    <w:rsid w:val="2F301423"/>
    <w:rsid w:val="2F36D435"/>
    <w:rsid w:val="2F3D7660"/>
    <w:rsid w:val="2F3E0441"/>
    <w:rsid w:val="2F3EBACE"/>
    <w:rsid w:val="2F4285B4"/>
    <w:rsid w:val="2F4585C5"/>
    <w:rsid w:val="2F46FAC3"/>
    <w:rsid w:val="2F4BDC08"/>
    <w:rsid w:val="2F4CC17E"/>
    <w:rsid w:val="2F5A2976"/>
    <w:rsid w:val="2F5C6987"/>
    <w:rsid w:val="2F5F0141"/>
    <w:rsid w:val="2F62EED1"/>
    <w:rsid w:val="2F64102F"/>
    <w:rsid w:val="2F6B78FB"/>
    <w:rsid w:val="2F6BB9E2"/>
    <w:rsid w:val="2F6F4B9B"/>
    <w:rsid w:val="2F70763C"/>
    <w:rsid w:val="2F709676"/>
    <w:rsid w:val="2F7137DD"/>
    <w:rsid w:val="2F738606"/>
    <w:rsid w:val="2F79C976"/>
    <w:rsid w:val="2F7B13A4"/>
    <w:rsid w:val="2F7B3F1C"/>
    <w:rsid w:val="2F7B3FAF"/>
    <w:rsid w:val="2F7EAB8D"/>
    <w:rsid w:val="2F7F3D37"/>
    <w:rsid w:val="2F89ACC5"/>
    <w:rsid w:val="2F9171B6"/>
    <w:rsid w:val="2F926331"/>
    <w:rsid w:val="2F92D40D"/>
    <w:rsid w:val="2F9BB260"/>
    <w:rsid w:val="2F9FD50B"/>
    <w:rsid w:val="2FA9666C"/>
    <w:rsid w:val="2FB47CE4"/>
    <w:rsid w:val="2FB94264"/>
    <w:rsid w:val="2FB9BFB2"/>
    <w:rsid w:val="2FC747FB"/>
    <w:rsid w:val="2FC7A049"/>
    <w:rsid w:val="2FD2113B"/>
    <w:rsid w:val="2FD4B81D"/>
    <w:rsid w:val="2FDC1702"/>
    <w:rsid w:val="2FDE6928"/>
    <w:rsid w:val="2FE37EE5"/>
    <w:rsid w:val="2FE63242"/>
    <w:rsid w:val="2FE77C73"/>
    <w:rsid w:val="2FF280A8"/>
    <w:rsid w:val="2FF39FA5"/>
    <w:rsid w:val="2FF43AE1"/>
    <w:rsid w:val="2FF4FCAB"/>
    <w:rsid w:val="2FF83207"/>
    <w:rsid w:val="2FFC6EBB"/>
    <w:rsid w:val="2FFCEBE5"/>
    <w:rsid w:val="300205FD"/>
    <w:rsid w:val="3010DA31"/>
    <w:rsid w:val="3012C385"/>
    <w:rsid w:val="3017D838"/>
    <w:rsid w:val="302006B9"/>
    <w:rsid w:val="3022956D"/>
    <w:rsid w:val="30230FB4"/>
    <w:rsid w:val="30244641"/>
    <w:rsid w:val="302843CC"/>
    <w:rsid w:val="302A65A4"/>
    <w:rsid w:val="302CF978"/>
    <w:rsid w:val="3036B779"/>
    <w:rsid w:val="3037BE92"/>
    <w:rsid w:val="303C78CE"/>
    <w:rsid w:val="304020D6"/>
    <w:rsid w:val="30419AA5"/>
    <w:rsid w:val="3045D2D2"/>
    <w:rsid w:val="3047E941"/>
    <w:rsid w:val="304804B8"/>
    <w:rsid w:val="3049FDF7"/>
    <w:rsid w:val="304BC2AE"/>
    <w:rsid w:val="3051D588"/>
    <w:rsid w:val="30523EEB"/>
    <w:rsid w:val="30534497"/>
    <w:rsid w:val="30534C36"/>
    <w:rsid w:val="305E505C"/>
    <w:rsid w:val="3067A616"/>
    <w:rsid w:val="3068F788"/>
    <w:rsid w:val="306E6C57"/>
    <w:rsid w:val="306F5411"/>
    <w:rsid w:val="3075C228"/>
    <w:rsid w:val="30775130"/>
    <w:rsid w:val="30789ECB"/>
    <w:rsid w:val="30794729"/>
    <w:rsid w:val="307F55BE"/>
    <w:rsid w:val="3081FF67"/>
    <w:rsid w:val="308A8150"/>
    <w:rsid w:val="308EC126"/>
    <w:rsid w:val="308EF54A"/>
    <w:rsid w:val="3096FB69"/>
    <w:rsid w:val="30974E61"/>
    <w:rsid w:val="309B06A3"/>
    <w:rsid w:val="30A57C07"/>
    <w:rsid w:val="30A75F76"/>
    <w:rsid w:val="30A9CB36"/>
    <w:rsid w:val="30AB7CDE"/>
    <w:rsid w:val="30B19BB1"/>
    <w:rsid w:val="30B238A5"/>
    <w:rsid w:val="30B3413D"/>
    <w:rsid w:val="30BF1F29"/>
    <w:rsid w:val="30CB8DC1"/>
    <w:rsid w:val="30D1FB02"/>
    <w:rsid w:val="30DF1955"/>
    <w:rsid w:val="30EE38D9"/>
    <w:rsid w:val="30EE782D"/>
    <w:rsid w:val="30F9CA01"/>
    <w:rsid w:val="30F9CEA7"/>
    <w:rsid w:val="30FA550F"/>
    <w:rsid w:val="30FDD037"/>
    <w:rsid w:val="310C1591"/>
    <w:rsid w:val="310D6C5F"/>
    <w:rsid w:val="310F7C99"/>
    <w:rsid w:val="31117E7C"/>
    <w:rsid w:val="3113FD3B"/>
    <w:rsid w:val="3116D13D"/>
    <w:rsid w:val="311DB6AC"/>
    <w:rsid w:val="311F1062"/>
    <w:rsid w:val="311F2524"/>
    <w:rsid w:val="3125EC16"/>
    <w:rsid w:val="3126176A"/>
    <w:rsid w:val="31276BFE"/>
    <w:rsid w:val="31296F96"/>
    <w:rsid w:val="312DB068"/>
    <w:rsid w:val="31329BAE"/>
    <w:rsid w:val="3135BDB6"/>
    <w:rsid w:val="3136A6C0"/>
    <w:rsid w:val="3139F3AE"/>
    <w:rsid w:val="313B67FC"/>
    <w:rsid w:val="313B9C21"/>
    <w:rsid w:val="31444CFA"/>
    <w:rsid w:val="31493EF3"/>
    <w:rsid w:val="314C6C6F"/>
    <w:rsid w:val="3151ED7A"/>
    <w:rsid w:val="31587B6A"/>
    <w:rsid w:val="315C4FCD"/>
    <w:rsid w:val="315E954A"/>
    <w:rsid w:val="316D8ED3"/>
    <w:rsid w:val="316EE9B4"/>
    <w:rsid w:val="316F174C"/>
    <w:rsid w:val="317697D3"/>
    <w:rsid w:val="3176F797"/>
    <w:rsid w:val="3178FA13"/>
    <w:rsid w:val="317CCF2C"/>
    <w:rsid w:val="3182DB9B"/>
    <w:rsid w:val="31873C26"/>
    <w:rsid w:val="318C90DC"/>
    <w:rsid w:val="319CF103"/>
    <w:rsid w:val="31A3B963"/>
    <w:rsid w:val="31A685C2"/>
    <w:rsid w:val="31A7A20A"/>
    <w:rsid w:val="31AB9A32"/>
    <w:rsid w:val="31BCA81A"/>
    <w:rsid w:val="31C66789"/>
    <w:rsid w:val="31C7347C"/>
    <w:rsid w:val="31D0E535"/>
    <w:rsid w:val="31D4CC18"/>
    <w:rsid w:val="31E0DADD"/>
    <w:rsid w:val="31E1E98E"/>
    <w:rsid w:val="31E1F23A"/>
    <w:rsid w:val="31E1F9D0"/>
    <w:rsid w:val="31E376A7"/>
    <w:rsid w:val="31E4FE12"/>
    <w:rsid w:val="31EB5050"/>
    <w:rsid w:val="31ED3D70"/>
    <w:rsid w:val="31F2538A"/>
    <w:rsid w:val="31F76E96"/>
    <w:rsid w:val="31F8261C"/>
    <w:rsid w:val="31F9B09C"/>
    <w:rsid w:val="31FA1A24"/>
    <w:rsid w:val="320A4ADF"/>
    <w:rsid w:val="320E7ED2"/>
    <w:rsid w:val="321C574F"/>
    <w:rsid w:val="3220C91F"/>
    <w:rsid w:val="322DA736"/>
    <w:rsid w:val="323C708F"/>
    <w:rsid w:val="3240530E"/>
    <w:rsid w:val="32464D32"/>
    <w:rsid w:val="3249CFC1"/>
    <w:rsid w:val="324E5289"/>
    <w:rsid w:val="324E669B"/>
    <w:rsid w:val="3259E9DC"/>
    <w:rsid w:val="325FE1FE"/>
    <w:rsid w:val="3262CD04"/>
    <w:rsid w:val="3263E686"/>
    <w:rsid w:val="3264A1C0"/>
    <w:rsid w:val="326949D8"/>
    <w:rsid w:val="32696AA7"/>
    <w:rsid w:val="327303F6"/>
    <w:rsid w:val="32751722"/>
    <w:rsid w:val="32751917"/>
    <w:rsid w:val="32773FB1"/>
    <w:rsid w:val="3279BA6A"/>
    <w:rsid w:val="32876BCD"/>
    <w:rsid w:val="328BFCCC"/>
    <w:rsid w:val="329240E4"/>
    <w:rsid w:val="329265E2"/>
    <w:rsid w:val="3292EA88"/>
    <w:rsid w:val="329BDAB1"/>
    <w:rsid w:val="329E23FE"/>
    <w:rsid w:val="32A51178"/>
    <w:rsid w:val="32AD758F"/>
    <w:rsid w:val="32AFB3E8"/>
    <w:rsid w:val="32B25EC5"/>
    <w:rsid w:val="32B639E3"/>
    <w:rsid w:val="32B64C4F"/>
    <w:rsid w:val="32BCBAA2"/>
    <w:rsid w:val="32BFAEF0"/>
    <w:rsid w:val="32C08FE5"/>
    <w:rsid w:val="32C193CE"/>
    <w:rsid w:val="32C70D6C"/>
    <w:rsid w:val="32C71FAE"/>
    <w:rsid w:val="32CF6971"/>
    <w:rsid w:val="32D495DA"/>
    <w:rsid w:val="32D4C4B2"/>
    <w:rsid w:val="32D8D217"/>
    <w:rsid w:val="32DDE0B3"/>
    <w:rsid w:val="32E55D19"/>
    <w:rsid w:val="32E73BFE"/>
    <w:rsid w:val="32E837D1"/>
    <w:rsid w:val="32EA522E"/>
    <w:rsid w:val="32EAA5FB"/>
    <w:rsid w:val="32ED4700"/>
    <w:rsid w:val="32F94E7B"/>
    <w:rsid w:val="32FFE18C"/>
    <w:rsid w:val="33005446"/>
    <w:rsid w:val="3307C866"/>
    <w:rsid w:val="33081EF9"/>
    <w:rsid w:val="330B1E55"/>
    <w:rsid w:val="330F9959"/>
    <w:rsid w:val="33177949"/>
    <w:rsid w:val="331863DB"/>
    <w:rsid w:val="331B7600"/>
    <w:rsid w:val="331BCB80"/>
    <w:rsid w:val="331E4E8C"/>
    <w:rsid w:val="331ECF22"/>
    <w:rsid w:val="331F9064"/>
    <w:rsid w:val="33225814"/>
    <w:rsid w:val="33225E06"/>
    <w:rsid w:val="332B3958"/>
    <w:rsid w:val="332B4067"/>
    <w:rsid w:val="332BB2B9"/>
    <w:rsid w:val="332BFF4D"/>
    <w:rsid w:val="332CF927"/>
    <w:rsid w:val="33312C50"/>
    <w:rsid w:val="3331D578"/>
    <w:rsid w:val="3337A7AD"/>
    <w:rsid w:val="333EDF01"/>
    <w:rsid w:val="33411262"/>
    <w:rsid w:val="33418443"/>
    <w:rsid w:val="33452E68"/>
    <w:rsid w:val="3349D9B2"/>
    <w:rsid w:val="334C2269"/>
    <w:rsid w:val="335BA4DE"/>
    <w:rsid w:val="335FD580"/>
    <w:rsid w:val="3368AD57"/>
    <w:rsid w:val="336CB596"/>
    <w:rsid w:val="3376A173"/>
    <w:rsid w:val="337DB453"/>
    <w:rsid w:val="337DB9EF"/>
    <w:rsid w:val="3381D44C"/>
    <w:rsid w:val="3390E6E5"/>
    <w:rsid w:val="33933EF7"/>
    <w:rsid w:val="33948F5D"/>
    <w:rsid w:val="339988DD"/>
    <w:rsid w:val="3399CCBE"/>
    <w:rsid w:val="339A43B6"/>
    <w:rsid w:val="339CAD87"/>
    <w:rsid w:val="33A2F58A"/>
    <w:rsid w:val="33A6A364"/>
    <w:rsid w:val="33AA0F42"/>
    <w:rsid w:val="33AC3E8B"/>
    <w:rsid w:val="33ADF255"/>
    <w:rsid w:val="33B1A836"/>
    <w:rsid w:val="33B1E370"/>
    <w:rsid w:val="33B3DA06"/>
    <w:rsid w:val="33B47F53"/>
    <w:rsid w:val="33B5F50D"/>
    <w:rsid w:val="33B93DD5"/>
    <w:rsid w:val="33BA67A0"/>
    <w:rsid w:val="33BD604C"/>
    <w:rsid w:val="33C74C08"/>
    <w:rsid w:val="33CA026B"/>
    <w:rsid w:val="33DBFAC4"/>
    <w:rsid w:val="33E6E34F"/>
    <w:rsid w:val="33E7CB1B"/>
    <w:rsid w:val="33EA7C2E"/>
    <w:rsid w:val="33EE0AE9"/>
    <w:rsid w:val="33EE197E"/>
    <w:rsid w:val="33F6B92A"/>
    <w:rsid w:val="33F6BFEB"/>
    <w:rsid w:val="33FC1B14"/>
    <w:rsid w:val="3402C3A4"/>
    <w:rsid w:val="3407BD17"/>
    <w:rsid w:val="340EB414"/>
    <w:rsid w:val="34131012"/>
    <w:rsid w:val="341409DD"/>
    <w:rsid w:val="3415DA90"/>
    <w:rsid w:val="34283DAA"/>
    <w:rsid w:val="342E1758"/>
    <w:rsid w:val="3432621C"/>
    <w:rsid w:val="34377CEF"/>
    <w:rsid w:val="34378152"/>
    <w:rsid w:val="343958E0"/>
    <w:rsid w:val="34398094"/>
    <w:rsid w:val="343C10EC"/>
    <w:rsid w:val="343DE285"/>
    <w:rsid w:val="34491F3E"/>
    <w:rsid w:val="344EB0D2"/>
    <w:rsid w:val="34503ACB"/>
    <w:rsid w:val="3454467E"/>
    <w:rsid w:val="3456679A"/>
    <w:rsid w:val="34588B03"/>
    <w:rsid w:val="3458F65F"/>
    <w:rsid w:val="345BF4F1"/>
    <w:rsid w:val="345EE5F2"/>
    <w:rsid w:val="3460AF89"/>
    <w:rsid w:val="34675595"/>
    <w:rsid w:val="3468447B"/>
    <w:rsid w:val="346CA0BF"/>
    <w:rsid w:val="3473F0FB"/>
    <w:rsid w:val="34771713"/>
    <w:rsid w:val="34776725"/>
    <w:rsid w:val="3477AF6D"/>
    <w:rsid w:val="347A209D"/>
    <w:rsid w:val="348313B6"/>
    <w:rsid w:val="349001FA"/>
    <w:rsid w:val="349B1A70"/>
    <w:rsid w:val="349F5E10"/>
    <w:rsid w:val="34A0E49B"/>
    <w:rsid w:val="34A4122D"/>
    <w:rsid w:val="34A7807F"/>
    <w:rsid w:val="34A8C7B3"/>
    <w:rsid w:val="34B0F0FA"/>
    <w:rsid w:val="34B66D9D"/>
    <w:rsid w:val="34BB60C5"/>
    <w:rsid w:val="34BC107B"/>
    <w:rsid w:val="34BCA868"/>
    <w:rsid w:val="34BE2875"/>
    <w:rsid w:val="34BF546B"/>
    <w:rsid w:val="34C2F030"/>
    <w:rsid w:val="34C55F86"/>
    <w:rsid w:val="34C917BE"/>
    <w:rsid w:val="34CA0477"/>
    <w:rsid w:val="34D3780E"/>
    <w:rsid w:val="34D562CC"/>
    <w:rsid w:val="34D58840"/>
    <w:rsid w:val="34D69A5B"/>
    <w:rsid w:val="34DD6D26"/>
    <w:rsid w:val="34DF77A2"/>
    <w:rsid w:val="34E17B07"/>
    <w:rsid w:val="34E4DFEE"/>
    <w:rsid w:val="34E5A57B"/>
    <w:rsid w:val="34E83AE3"/>
    <w:rsid w:val="34EB3C08"/>
    <w:rsid w:val="34F55554"/>
    <w:rsid w:val="34F9FDA2"/>
    <w:rsid w:val="35066ED8"/>
    <w:rsid w:val="35076FD0"/>
    <w:rsid w:val="350A897F"/>
    <w:rsid w:val="350D867D"/>
    <w:rsid w:val="350EA3DE"/>
    <w:rsid w:val="350F4322"/>
    <w:rsid w:val="351605E6"/>
    <w:rsid w:val="351C9207"/>
    <w:rsid w:val="352A9711"/>
    <w:rsid w:val="353C396F"/>
    <w:rsid w:val="35426AC3"/>
    <w:rsid w:val="354519D0"/>
    <w:rsid w:val="354885F4"/>
    <w:rsid w:val="355F595D"/>
    <w:rsid w:val="3561EADB"/>
    <w:rsid w:val="35677F7D"/>
    <w:rsid w:val="35691169"/>
    <w:rsid w:val="3569437D"/>
    <w:rsid w:val="356A54CB"/>
    <w:rsid w:val="356B5BB9"/>
    <w:rsid w:val="356C482A"/>
    <w:rsid w:val="356D6781"/>
    <w:rsid w:val="356DEAFD"/>
    <w:rsid w:val="356FF2D4"/>
    <w:rsid w:val="35751600"/>
    <w:rsid w:val="3575A059"/>
    <w:rsid w:val="357C62B0"/>
    <w:rsid w:val="357C9974"/>
    <w:rsid w:val="357EACC3"/>
    <w:rsid w:val="35872780"/>
    <w:rsid w:val="35887786"/>
    <w:rsid w:val="358B1C09"/>
    <w:rsid w:val="3591E7C1"/>
    <w:rsid w:val="359D13EA"/>
    <w:rsid w:val="359E1251"/>
    <w:rsid w:val="35AE0F2F"/>
    <w:rsid w:val="35BA609A"/>
    <w:rsid w:val="35BCCA0B"/>
    <w:rsid w:val="35C9DD38"/>
    <w:rsid w:val="35C9E7B9"/>
    <w:rsid w:val="35CA365F"/>
    <w:rsid w:val="35CACDDD"/>
    <w:rsid w:val="35CDC1D1"/>
    <w:rsid w:val="35CF738C"/>
    <w:rsid w:val="35CF9BC4"/>
    <w:rsid w:val="35D667C6"/>
    <w:rsid w:val="35D6B0AE"/>
    <w:rsid w:val="35DCB23A"/>
    <w:rsid w:val="35E089E4"/>
    <w:rsid w:val="35E4EF9F"/>
    <w:rsid w:val="35E7F1BD"/>
    <w:rsid w:val="35F25E3E"/>
    <w:rsid w:val="35FAEB5C"/>
    <w:rsid w:val="360140A3"/>
    <w:rsid w:val="360182BB"/>
    <w:rsid w:val="3602F231"/>
    <w:rsid w:val="36032747"/>
    <w:rsid w:val="36083948"/>
    <w:rsid w:val="360C38C9"/>
    <w:rsid w:val="36188CB3"/>
    <w:rsid w:val="362F0967"/>
    <w:rsid w:val="362F8DC0"/>
    <w:rsid w:val="3636EAD1"/>
    <w:rsid w:val="363ADEC9"/>
    <w:rsid w:val="363C39BC"/>
    <w:rsid w:val="363C8549"/>
    <w:rsid w:val="363DBFF3"/>
    <w:rsid w:val="363E1063"/>
    <w:rsid w:val="363ECC74"/>
    <w:rsid w:val="36430E73"/>
    <w:rsid w:val="365C636F"/>
    <w:rsid w:val="365D2C79"/>
    <w:rsid w:val="365EFC39"/>
    <w:rsid w:val="365FB0E7"/>
    <w:rsid w:val="366001FF"/>
    <w:rsid w:val="366832CA"/>
    <w:rsid w:val="366B727D"/>
    <w:rsid w:val="366CD236"/>
    <w:rsid w:val="3677C27C"/>
    <w:rsid w:val="3677CB26"/>
    <w:rsid w:val="36838B49"/>
    <w:rsid w:val="368502DA"/>
    <w:rsid w:val="36898F5B"/>
    <w:rsid w:val="3692E8B0"/>
    <w:rsid w:val="36983B3C"/>
    <w:rsid w:val="369B6A33"/>
    <w:rsid w:val="36A2D637"/>
    <w:rsid w:val="36A34A19"/>
    <w:rsid w:val="36A59B5B"/>
    <w:rsid w:val="36A74235"/>
    <w:rsid w:val="36B16ABD"/>
    <w:rsid w:val="36B55515"/>
    <w:rsid w:val="36B705D8"/>
    <w:rsid w:val="36C296DD"/>
    <w:rsid w:val="36CE1B3D"/>
    <w:rsid w:val="36CED210"/>
    <w:rsid w:val="36D05BD5"/>
    <w:rsid w:val="36D2356B"/>
    <w:rsid w:val="36D9D096"/>
    <w:rsid w:val="36DE4426"/>
    <w:rsid w:val="36E312F0"/>
    <w:rsid w:val="36EC1E97"/>
    <w:rsid w:val="36F0EC73"/>
    <w:rsid w:val="36F3E46F"/>
    <w:rsid w:val="36F97F30"/>
    <w:rsid w:val="36F9A410"/>
    <w:rsid w:val="36FBFD48"/>
    <w:rsid w:val="3707CA06"/>
    <w:rsid w:val="3709F01A"/>
    <w:rsid w:val="370F763C"/>
    <w:rsid w:val="3711E2CD"/>
    <w:rsid w:val="37135C45"/>
    <w:rsid w:val="3718EE9B"/>
    <w:rsid w:val="3718F21B"/>
    <w:rsid w:val="371D66EB"/>
    <w:rsid w:val="371F4363"/>
    <w:rsid w:val="372FEDC9"/>
    <w:rsid w:val="37300B75"/>
    <w:rsid w:val="37334A43"/>
    <w:rsid w:val="373AE2B9"/>
    <w:rsid w:val="373B85DF"/>
    <w:rsid w:val="373C871F"/>
    <w:rsid w:val="37405B6A"/>
    <w:rsid w:val="3743DDB8"/>
    <w:rsid w:val="374D9799"/>
    <w:rsid w:val="3750B672"/>
    <w:rsid w:val="37589A6C"/>
    <w:rsid w:val="375E1D1A"/>
    <w:rsid w:val="375FD465"/>
    <w:rsid w:val="37637526"/>
    <w:rsid w:val="3763D2F2"/>
    <w:rsid w:val="37653FDD"/>
    <w:rsid w:val="3765AD99"/>
    <w:rsid w:val="3765DC18"/>
    <w:rsid w:val="376608BA"/>
    <w:rsid w:val="37671E68"/>
    <w:rsid w:val="3769A617"/>
    <w:rsid w:val="376D42F9"/>
    <w:rsid w:val="376DB94D"/>
    <w:rsid w:val="3770921D"/>
    <w:rsid w:val="3774064B"/>
    <w:rsid w:val="3775893F"/>
    <w:rsid w:val="3783EFF0"/>
    <w:rsid w:val="378B61F8"/>
    <w:rsid w:val="378C4DA4"/>
    <w:rsid w:val="378E9A3B"/>
    <w:rsid w:val="3794CD4C"/>
    <w:rsid w:val="379C755E"/>
    <w:rsid w:val="379D1104"/>
    <w:rsid w:val="37A4563F"/>
    <w:rsid w:val="37AD34DB"/>
    <w:rsid w:val="37AF2E25"/>
    <w:rsid w:val="37B3ABF3"/>
    <w:rsid w:val="37B665A7"/>
    <w:rsid w:val="37BE4F36"/>
    <w:rsid w:val="37C28A92"/>
    <w:rsid w:val="37C3C8BF"/>
    <w:rsid w:val="37C6B56C"/>
    <w:rsid w:val="37C7ED78"/>
    <w:rsid w:val="37D5F340"/>
    <w:rsid w:val="37E3C880"/>
    <w:rsid w:val="37EAC3FC"/>
    <w:rsid w:val="37EB645D"/>
    <w:rsid w:val="37F3E000"/>
    <w:rsid w:val="37FA90F2"/>
    <w:rsid w:val="380453DB"/>
    <w:rsid w:val="380EF194"/>
    <w:rsid w:val="381563BA"/>
    <w:rsid w:val="38188C39"/>
    <w:rsid w:val="38189F8B"/>
    <w:rsid w:val="381A3FA5"/>
    <w:rsid w:val="38225AF2"/>
    <w:rsid w:val="382D18AB"/>
    <w:rsid w:val="382F6C24"/>
    <w:rsid w:val="38338636"/>
    <w:rsid w:val="38378610"/>
    <w:rsid w:val="383A09C3"/>
    <w:rsid w:val="383EA698"/>
    <w:rsid w:val="3840041B"/>
    <w:rsid w:val="3841C95E"/>
    <w:rsid w:val="384B55B0"/>
    <w:rsid w:val="3850B9DD"/>
    <w:rsid w:val="3853A8A5"/>
    <w:rsid w:val="3855EC91"/>
    <w:rsid w:val="38633D61"/>
    <w:rsid w:val="38664138"/>
    <w:rsid w:val="38710722"/>
    <w:rsid w:val="387E71D7"/>
    <w:rsid w:val="3886F340"/>
    <w:rsid w:val="389248EC"/>
    <w:rsid w:val="3897E5C1"/>
    <w:rsid w:val="389E3A59"/>
    <w:rsid w:val="38A0A919"/>
    <w:rsid w:val="38AFD239"/>
    <w:rsid w:val="38B31BD5"/>
    <w:rsid w:val="38BD2D16"/>
    <w:rsid w:val="38BFEBB5"/>
    <w:rsid w:val="38C3B443"/>
    <w:rsid w:val="38C853DE"/>
    <w:rsid w:val="38CBBE2A"/>
    <w:rsid w:val="38D5AC59"/>
    <w:rsid w:val="38D87A10"/>
    <w:rsid w:val="38DBFE16"/>
    <w:rsid w:val="38DCF7C5"/>
    <w:rsid w:val="38E8CC1C"/>
    <w:rsid w:val="39010DE9"/>
    <w:rsid w:val="3901887B"/>
    <w:rsid w:val="390356EA"/>
    <w:rsid w:val="390C627E"/>
    <w:rsid w:val="390FD6AC"/>
    <w:rsid w:val="391121B4"/>
    <w:rsid w:val="391A6BD2"/>
    <w:rsid w:val="391EBB73"/>
    <w:rsid w:val="3929CB26"/>
    <w:rsid w:val="392F6D2A"/>
    <w:rsid w:val="3937461D"/>
    <w:rsid w:val="3938E165"/>
    <w:rsid w:val="3942E128"/>
    <w:rsid w:val="394D65F8"/>
    <w:rsid w:val="395684D9"/>
    <w:rsid w:val="395A6028"/>
    <w:rsid w:val="395BB7F9"/>
    <w:rsid w:val="395CFDE7"/>
    <w:rsid w:val="3961A518"/>
    <w:rsid w:val="3961E0B4"/>
    <w:rsid w:val="39629DA0"/>
    <w:rsid w:val="3965C60A"/>
    <w:rsid w:val="396CA88A"/>
    <w:rsid w:val="397156F3"/>
    <w:rsid w:val="39789AA4"/>
    <w:rsid w:val="39793F8D"/>
    <w:rsid w:val="3981598E"/>
    <w:rsid w:val="3986180A"/>
    <w:rsid w:val="3999CBD7"/>
    <w:rsid w:val="399F3215"/>
    <w:rsid w:val="39A2FE5B"/>
    <w:rsid w:val="39A8DFE0"/>
    <w:rsid w:val="39B20391"/>
    <w:rsid w:val="39B3D02B"/>
    <w:rsid w:val="39B3FFB2"/>
    <w:rsid w:val="39B5EEA7"/>
    <w:rsid w:val="39B61006"/>
    <w:rsid w:val="39B76F74"/>
    <w:rsid w:val="39BBF8C3"/>
    <w:rsid w:val="39C3C933"/>
    <w:rsid w:val="39C985A7"/>
    <w:rsid w:val="39CF8C78"/>
    <w:rsid w:val="39D0E844"/>
    <w:rsid w:val="39D1796E"/>
    <w:rsid w:val="39D2A16D"/>
    <w:rsid w:val="39D46408"/>
    <w:rsid w:val="39DFBAA3"/>
    <w:rsid w:val="39E9FC42"/>
    <w:rsid w:val="39EB66DA"/>
    <w:rsid w:val="39FE759C"/>
    <w:rsid w:val="3A0522AF"/>
    <w:rsid w:val="3A063FDF"/>
    <w:rsid w:val="3A072667"/>
    <w:rsid w:val="3A08D096"/>
    <w:rsid w:val="3A0AA9CE"/>
    <w:rsid w:val="3A0AFC60"/>
    <w:rsid w:val="3A0EB3F1"/>
    <w:rsid w:val="3A127C86"/>
    <w:rsid w:val="3A15E4E8"/>
    <w:rsid w:val="3A19231E"/>
    <w:rsid w:val="3A1C308E"/>
    <w:rsid w:val="3A1EA70B"/>
    <w:rsid w:val="3A2151E7"/>
    <w:rsid w:val="3A260023"/>
    <w:rsid w:val="3A2E18C7"/>
    <w:rsid w:val="3A2E3343"/>
    <w:rsid w:val="3A2E7059"/>
    <w:rsid w:val="3A2E7558"/>
    <w:rsid w:val="3A35D790"/>
    <w:rsid w:val="3A3DA4C2"/>
    <w:rsid w:val="3A3F395D"/>
    <w:rsid w:val="3A425A46"/>
    <w:rsid w:val="3A426B39"/>
    <w:rsid w:val="3A4B64C2"/>
    <w:rsid w:val="3A4BEED8"/>
    <w:rsid w:val="3A4FD3D3"/>
    <w:rsid w:val="3A509598"/>
    <w:rsid w:val="3A516F93"/>
    <w:rsid w:val="3A5FB95E"/>
    <w:rsid w:val="3A6252FC"/>
    <w:rsid w:val="3A64FBC1"/>
    <w:rsid w:val="3A658455"/>
    <w:rsid w:val="3A68FC30"/>
    <w:rsid w:val="3A69A669"/>
    <w:rsid w:val="3A6AD684"/>
    <w:rsid w:val="3A7471D5"/>
    <w:rsid w:val="3A78B548"/>
    <w:rsid w:val="3A7ABF79"/>
    <w:rsid w:val="3A8415D6"/>
    <w:rsid w:val="3A8706B9"/>
    <w:rsid w:val="3A8CBF98"/>
    <w:rsid w:val="3A90CB53"/>
    <w:rsid w:val="3A916E82"/>
    <w:rsid w:val="3A98AFC9"/>
    <w:rsid w:val="3A9EFBF4"/>
    <w:rsid w:val="3A9F446A"/>
    <w:rsid w:val="3AA37515"/>
    <w:rsid w:val="3AAA11EA"/>
    <w:rsid w:val="3AB40AE0"/>
    <w:rsid w:val="3AB755A2"/>
    <w:rsid w:val="3ABA6124"/>
    <w:rsid w:val="3ABB89DE"/>
    <w:rsid w:val="3ABECCE6"/>
    <w:rsid w:val="3AC49EDB"/>
    <w:rsid w:val="3AC54D46"/>
    <w:rsid w:val="3AC54E13"/>
    <w:rsid w:val="3ACF3CAE"/>
    <w:rsid w:val="3AD3AFF5"/>
    <w:rsid w:val="3AD52B02"/>
    <w:rsid w:val="3AD83A91"/>
    <w:rsid w:val="3ADB9906"/>
    <w:rsid w:val="3AE8532D"/>
    <w:rsid w:val="3AF1291A"/>
    <w:rsid w:val="3AF26977"/>
    <w:rsid w:val="3AF93C01"/>
    <w:rsid w:val="3AFA2B54"/>
    <w:rsid w:val="3AFC3C45"/>
    <w:rsid w:val="3AFE5A1B"/>
    <w:rsid w:val="3AFF51DD"/>
    <w:rsid w:val="3B04B39F"/>
    <w:rsid w:val="3B0A7E5F"/>
    <w:rsid w:val="3B0AB90E"/>
    <w:rsid w:val="3B0EB0C5"/>
    <w:rsid w:val="3B10F2D2"/>
    <w:rsid w:val="3B14DC9A"/>
    <w:rsid w:val="3B167362"/>
    <w:rsid w:val="3B187457"/>
    <w:rsid w:val="3B1DDCAB"/>
    <w:rsid w:val="3B27B7BB"/>
    <w:rsid w:val="3B31A54D"/>
    <w:rsid w:val="3B33DCFD"/>
    <w:rsid w:val="3B351DFE"/>
    <w:rsid w:val="3B35C4CD"/>
    <w:rsid w:val="3B4CB90D"/>
    <w:rsid w:val="3B4EE7BC"/>
    <w:rsid w:val="3B5152BF"/>
    <w:rsid w:val="3B5E730F"/>
    <w:rsid w:val="3B6AA917"/>
    <w:rsid w:val="3B6B5CD9"/>
    <w:rsid w:val="3B6CD54B"/>
    <w:rsid w:val="3B6FB548"/>
    <w:rsid w:val="3B773DEF"/>
    <w:rsid w:val="3B796A20"/>
    <w:rsid w:val="3B7C335F"/>
    <w:rsid w:val="3B7C3FEE"/>
    <w:rsid w:val="3B7FEDBC"/>
    <w:rsid w:val="3B807693"/>
    <w:rsid w:val="3B80FB23"/>
    <w:rsid w:val="3B8DB994"/>
    <w:rsid w:val="3BA20132"/>
    <w:rsid w:val="3BA24333"/>
    <w:rsid w:val="3BB5D189"/>
    <w:rsid w:val="3BBD78EE"/>
    <w:rsid w:val="3BBE46CF"/>
    <w:rsid w:val="3BBF9138"/>
    <w:rsid w:val="3BC1598C"/>
    <w:rsid w:val="3BC55138"/>
    <w:rsid w:val="3BC903C8"/>
    <w:rsid w:val="3BCB9449"/>
    <w:rsid w:val="3BD4897C"/>
    <w:rsid w:val="3BE06972"/>
    <w:rsid w:val="3BEE26D1"/>
    <w:rsid w:val="3BFB5005"/>
    <w:rsid w:val="3BFB5505"/>
    <w:rsid w:val="3BFC216E"/>
    <w:rsid w:val="3BFE3C6C"/>
    <w:rsid w:val="3BFE6212"/>
    <w:rsid w:val="3C005B10"/>
    <w:rsid w:val="3C035EEC"/>
    <w:rsid w:val="3C03BEFC"/>
    <w:rsid w:val="3C052B94"/>
    <w:rsid w:val="3C059158"/>
    <w:rsid w:val="3C063C81"/>
    <w:rsid w:val="3C16D8DF"/>
    <w:rsid w:val="3C1E1C58"/>
    <w:rsid w:val="3C2C9DCE"/>
    <w:rsid w:val="3C2F29B9"/>
    <w:rsid w:val="3C2FF0FE"/>
    <w:rsid w:val="3C3A8F8B"/>
    <w:rsid w:val="3C3E38B6"/>
    <w:rsid w:val="3C3F316E"/>
    <w:rsid w:val="3C461D7A"/>
    <w:rsid w:val="3C46FA36"/>
    <w:rsid w:val="3C4CFF48"/>
    <w:rsid w:val="3C50F9D5"/>
    <w:rsid w:val="3C519A1D"/>
    <w:rsid w:val="3C576113"/>
    <w:rsid w:val="3C5A9D47"/>
    <w:rsid w:val="3C606F3C"/>
    <w:rsid w:val="3C612C5D"/>
    <w:rsid w:val="3C65B8CD"/>
    <w:rsid w:val="3C6D15C3"/>
    <w:rsid w:val="3C751ED8"/>
    <w:rsid w:val="3C77867E"/>
    <w:rsid w:val="3C7A4896"/>
    <w:rsid w:val="3C7D8A56"/>
    <w:rsid w:val="3C7FA8E8"/>
    <w:rsid w:val="3C81A9AC"/>
    <w:rsid w:val="3C859ED0"/>
    <w:rsid w:val="3C97DC9C"/>
    <w:rsid w:val="3C986B4A"/>
    <w:rsid w:val="3C9AAC8A"/>
    <w:rsid w:val="3C9C0053"/>
    <w:rsid w:val="3C9D7D21"/>
    <w:rsid w:val="3CAE1180"/>
    <w:rsid w:val="3CB05DAD"/>
    <w:rsid w:val="3CB3A23A"/>
    <w:rsid w:val="3CB51F20"/>
    <w:rsid w:val="3CB7CA13"/>
    <w:rsid w:val="3CBAB310"/>
    <w:rsid w:val="3CBBFE94"/>
    <w:rsid w:val="3CC84890"/>
    <w:rsid w:val="3CCB9F8D"/>
    <w:rsid w:val="3CDCC337"/>
    <w:rsid w:val="3CE2B240"/>
    <w:rsid w:val="3CE4C843"/>
    <w:rsid w:val="3CE92E60"/>
    <w:rsid w:val="3CEA8420"/>
    <w:rsid w:val="3CF11F5F"/>
    <w:rsid w:val="3CF5FE3E"/>
    <w:rsid w:val="3D01BA7D"/>
    <w:rsid w:val="3D03779F"/>
    <w:rsid w:val="3D072D3A"/>
    <w:rsid w:val="3D075533"/>
    <w:rsid w:val="3D0BE8F5"/>
    <w:rsid w:val="3D0F6322"/>
    <w:rsid w:val="3D0FE2E7"/>
    <w:rsid w:val="3D10EA64"/>
    <w:rsid w:val="3D1286C8"/>
    <w:rsid w:val="3D1676AB"/>
    <w:rsid w:val="3D1708E0"/>
    <w:rsid w:val="3D20AA4E"/>
    <w:rsid w:val="3D20B1E6"/>
    <w:rsid w:val="3D268E54"/>
    <w:rsid w:val="3D2B74E3"/>
    <w:rsid w:val="3D2CE1AF"/>
    <w:rsid w:val="3D315154"/>
    <w:rsid w:val="3D3AF56B"/>
    <w:rsid w:val="3D3EC729"/>
    <w:rsid w:val="3D3F9D59"/>
    <w:rsid w:val="3D4164E7"/>
    <w:rsid w:val="3D4695A1"/>
    <w:rsid w:val="3D49C427"/>
    <w:rsid w:val="3D5142E5"/>
    <w:rsid w:val="3D589D7D"/>
    <w:rsid w:val="3D5981D0"/>
    <w:rsid w:val="3D5994F3"/>
    <w:rsid w:val="3D643F07"/>
    <w:rsid w:val="3D664F39"/>
    <w:rsid w:val="3D693733"/>
    <w:rsid w:val="3D74630C"/>
    <w:rsid w:val="3D76C942"/>
    <w:rsid w:val="3D796541"/>
    <w:rsid w:val="3D8174DD"/>
    <w:rsid w:val="3D84CF56"/>
    <w:rsid w:val="3D87312B"/>
    <w:rsid w:val="3D8A008A"/>
    <w:rsid w:val="3D8E88EB"/>
    <w:rsid w:val="3D8F0BD3"/>
    <w:rsid w:val="3D92CC7D"/>
    <w:rsid w:val="3D995735"/>
    <w:rsid w:val="3DA81F54"/>
    <w:rsid w:val="3DA96A1E"/>
    <w:rsid w:val="3DB0622D"/>
    <w:rsid w:val="3DB376BD"/>
    <w:rsid w:val="3DCE9776"/>
    <w:rsid w:val="3DD366F1"/>
    <w:rsid w:val="3DD8D30C"/>
    <w:rsid w:val="3DE1EDDB"/>
    <w:rsid w:val="3DE1F90F"/>
    <w:rsid w:val="3DE2C44E"/>
    <w:rsid w:val="3DE7C41F"/>
    <w:rsid w:val="3DE8C52E"/>
    <w:rsid w:val="3DF50BD3"/>
    <w:rsid w:val="3DF6DA51"/>
    <w:rsid w:val="3DFF7EB5"/>
    <w:rsid w:val="3E04D417"/>
    <w:rsid w:val="3E064A22"/>
    <w:rsid w:val="3E07C525"/>
    <w:rsid w:val="3E099575"/>
    <w:rsid w:val="3E0A104B"/>
    <w:rsid w:val="3E0A8AD7"/>
    <w:rsid w:val="3E0B24AC"/>
    <w:rsid w:val="3E1179C2"/>
    <w:rsid w:val="3E19BDB7"/>
    <w:rsid w:val="3E1BDF4E"/>
    <w:rsid w:val="3E1D7BAA"/>
    <w:rsid w:val="3E21DD42"/>
    <w:rsid w:val="3E2781AB"/>
    <w:rsid w:val="3E2A23B5"/>
    <w:rsid w:val="3E2ED2DC"/>
    <w:rsid w:val="3E32B858"/>
    <w:rsid w:val="3E32D01E"/>
    <w:rsid w:val="3E33A26A"/>
    <w:rsid w:val="3E33ABE0"/>
    <w:rsid w:val="3E39B99C"/>
    <w:rsid w:val="3E3DDC8E"/>
    <w:rsid w:val="3E405BF9"/>
    <w:rsid w:val="3E413131"/>
    <w:rsid w:val="3E41B749"/>
    <w:rsid w:val="3E4306ED"/>
    <w:rsid w:val="3E44E823"/>
    <w:rsid w:val="3E44F5FB"/>
    <w:rsid w:val="3E497652"/>
    <w:rsid w:val="3E4B0B7B"/>
    <w:rsid w:val="3E4D9680"/>
    <w:rsid w:val="3E4FB467"/>
    <w:rsid w:val="3E50EF81"/>
    <w:rsid w:val="3E563B8A"/>
    <w:rsid w:val="3E5FBADC"/>
    <w:rsid w:val="3E6AB94F"/>
    <w:rsid w:val="3E6B577D"/>
    <w:rsid w:val="3E7142CA"/>
    <w:rsid w:val="3E7341F3"/>
    <w:rsid w:val="3E75FD5A"/>
    <w:rsid w:val="3E773719"/>
    <w:rsid w:val="3E7A349B"/>
    <w:rsid w:val="3E7CD348"/>
    <w:rsid w:val="3E81DF8F"/>
    <w:rsid w:val="3E81EBC0"/>
    <w:rsid w:val="3E820A18"/>
    <w:rsid w:val="3E8595ED"/>
    <w:rsid w:val="3E898129"/>
    <w:rsid w:val="3E8BDD79"/>
    <w:rsid w:val="3E8D875A"/>
    <w:rsid w:val="3E982326"/>
    <w:rsid w:val="3E9D7350"/>
    <w:rsid w:val="3E9D8ADE"/>
    <w:rsid w:val="3EA32594"/>
    <w:rsid w:val="3EA818AD"/>
    <w:rsid w:val="3EAEC11E"/>
    <w:rsid w:val="3EB25123"/>
    <w:rsid w:val="3EBADE52"/>
    <w:rsid w:val="3EC561E3"/>
    <w:rsid w:val="3EC5EF19"/>
    <w:rsid w:val="3EC8C701"/>
    <w:rsid w:val="3ED1D928"/>
    <w:rsid w:val="3ED291D0"/>
    <w:rsid w:val="3ED73AC0"/>
    <w:rsid w:val="3ED839BA"/>
    <w:rsid w:val="3EDE8C98"/>
    <w:rsid w:val="3EE6ED93"/>
    <w:rsid w:val="3EE9560B"/>
    <w:rsid w:val="3EEAAACE"/>
    <w:rsid w:val="3EECEFFA"/>
    <w:rsid w:val="3EF8FDFC"/>
    <w:rsid w:val="3EF9921F"/>
    <w:rsid w:val="3EFB6A78"/>
    <w:rsid w:val="3EFB8818"/>
    <w:rsid w:val="3EFCA30C"/>
    <w:rsid w:val="3F0324CA"/>
    <w:rsid w:val="3F0E135C"/>
    <w:rsid w:val="3F12C6BD"/>
    <w:rsid w:val="3F24E0B6"/>
    <w:rsid w:val="3F256B4E"/>
    <w:rsid w:val="3F3B1907"/>
    <w:rsid w:val="3F3D9093"/>
    <w:rsid w:val="3F4BA45C"/>
    <w:rsid w:val="3F57DF6D"/>
    <w:rsid w:val="3F5A2A0C"/>
    <w:rsid w:val="3F5AF50D"/>
    <w:rsid w:val="3F5C226E"/>
    <w:rsid w:val="3F5D41FA"/>
    <w:rsid w:val="3F5E79F8"/>
    <w:rsid w:val="3F6473D7"/>
    <w:rsid w:val="3F69F639"/>
    <w:rsid w:val="3F70678A"/>
    <w:rsid w:val="3F731BB0"/>
    <w:rsid w:val="3F77EA77"/>
    <w:rsid w:val="3F7E94AF"/>
    <w:rsid w:val="3F7FEEF7"/>
    <w:rsid w:val="3F839480"/>
    <w:rsid w:val="3F893AA5"/>
    <w:rsid w:val="3F8B1DB6"/>
    <w:rsid w:val="3F90618A"/>
    <w:rsid w:val="3F921F73"/>
    <w:rsid w:val="3F942097"/>
    <w:rsid w:val="3F950ED5"/>
    <w:rsid w:val="3F9532E4"/>
    <w:rsid w:val="3F9A1F5D"/>
    <w:rsid w:val="3F9B8D5E"/>
    <w:rsid w:val="3FA22554"/>
    <w:rsid w:val="3FA530B9"/>
    <w:rsid w:val="3FAA23EC"/>
    <w:rsid w:val="3FAD5AAA"/>
    <w:rsid w:val="3FADB893"/>
    <w:rsid w:val="3FB57822"/>
    <w:rsid w:val="3FBC031B"/>
    <w:rsid w:val="3FBE81FD"/>
    <w:rsid w:val="3FC3CC86"/>
    <w:rsid w:val="3FCBA16E"/>
    <w:rsid w:val="3FCEDDF6"/>
    <w:rsid w:val="3FE062D9"/>
    <w:rsid w:val="3FE54DEF"/>
    <w:rsid w:val="3FE898CF"/>
    <w:rsid w:val="3FFDF573"/>
    <w:rsid w:val="400600F2"/>
    <w:rsid w:val="4008E287"/>
    <w:rsid w:val="40090C09"/>
    <w:rsid w:val="4009E3EF"/>
    <w:rsid w:val="400B20F8"/>
    <w:rsid w:val="4013CCD8"/>
    <w:rsid w:val="4015B6C9"/>
    <w:rsid w:val="4018C68A"/>
    <w:rsid w:val="4019B8B2"/>
    <w:rsid w:val="401B86D9"/>
    <w:rsid w:val="40211128"/>
    <w:rsid w:val="4025518A"/>
    <w:rsid w:val="4026CD24"/>
    <w:rsid w:val="402C4523"/>
    <w:rsid w:val="4036D2B6"/>
    <w:rsid w:val="40395B3F"/>
    <w:rsid w:val="4043981C"/>
    <w:rsid w:val="4044C240"/>
    <w:rsid w:val="4044C8CD"/>
    <w:rsid w:val="404811F6"/>
    <w:rsid w:val="40529C98"/>
    <w:rsid w:val="4053FE2C"/>
    <w:rsid w:val="405450D9"/>
    <w:rsid w:val="40582817"/>
    <w:rsid w:val="4060B625"/>
    <w:rsid w:val="4066FA9B"/>
    <w:rsid w:val="406AFA4E"/>
    <w:rsid w:val="406E8A18"/>
    <w:rsid w:val="407682FC"/>
    <w:rsid w:val="40775BCE"/>
    <w:rsid w:val="4079ACB9"/>
    <w:rsid w:val="4079D9FE"/>
    <w:rsid w:val="407B1024"/>
    <w:rsid w:val="407D38E6"/>
    <w:rsid w:val="408669CB"/>
    <w:rsid w:val="4098736D"/>
    <w:rsid w:val="409F762A"/>
    <w:rsid w:val="40A0705C"/>
    <w:rsid w:val="40A08686"/>
    <w:rsid w:val="40A350F5"/>
    <w:rsid w:val="40AE0E60"/>
    <w:rsid w:val="40AFBA3C"/>
    <w:rsid w:val="40B0FDFB"/>
    <w:rsid w:val="40B2E853"/>
    <w:rsid w:val="40BB2E21"/>
    <w:rsid w:val="40C7E6DF"/>
    <w:rsid w:val="40CA32EA"/>
    <w:rsid w:val="40CFB1BC"/>
    <w:rsid w:val="40D4E9DF"/>
    <w:rsid w:val="40DA3480"/>
    <w:rsid w:val="40E06ACF"/>
    <w:rsid w:val="40E332E9"/>
    <w:rsid w:val="40E4FA3C"/>
    <w:rsid w:val="40EB739A"/>
    <w:rsid w:val="40ECDAD5"/>
    <w:rsid w:val="40EF705B"/>
    <w:rsid w:val="40F3CC9B"/>
    <w:rsid w:val="40F9B2DB"/>
    <w:rsid w:val="4100704A"/>
    <w:rsid w:val="4106A5FA"/>
    <w:rsid w:val="41085754"/>
    <w:rsid w:val="410BEF02"/>
    <w:rsid w:val="41167F8E"/>
    <w:rsid w:val="411B0041"/>
    <w:rsid w:val="411BB08A"/>
    <w:rsid w:val="4120397A"/>
    <w:rsid w:val="412225CC"/>
    <w:rsid w:val="41233EF8"/>
    <w:rsid w:val="4124EF78"/>
    <w:rsid w:val="4125952C"/>
    <w:rsid w:val="412D33BF"/>
    <w:rsid w:val="41321028"/>
    <w:rsid w:val="41362ED8"/>
    <w:rsid w:val="4136F49E"/>
    <w:rsid w:val="41374680"/>
    <w:rsid w:val="413EDA80"/>
    <w:rsid w:val="4141E914"/>
    <w:rsid w:val="4143A12F"/>
    <w:rsid w:val="41470ED5"/>
    <w:rsid w:val="41495BCB"/>
    <w:rsid w:val="414C7BF5"/>
    <w:rsid w:val="414CE09C"/>
    <w:rsid w:val="414DEC69"/>
    <w:rsid w:val="4150F79E"/>
    <w:rsid w:val="415BD635"/>
    <w:rsid w:val="415BF7F2"/>
    <w:rsid w:val="415D8C94"/>
    <w:rsid w:val="4162EB41"/>
    <w:rsid w:val="4163CCE0"/>
    <w:rsid w:val="4169303B"/>
    <w:rsid w:val="416A2046"/>
    <w:rsid w:val="416A78C0"/>
    <w:rsid w:val="416DFC77"/>
    <w:rsid w:val="416ECF4A"/>
    <w:rsid w:val="416FDC3D"/>
    <w:rsid w:val="417D7F28"/>
    <w:rsid w:val="418A41B9"/>
    <w:rsid w:val="418CBB9D"/>
    <w:rsid w:val="419A5232"/>
    <w:rsid w:val="419C72D0"/>
    <w:rsid w:val="41A10F73"/>
    <w:rsid w:val="41A17338"/>
    <w:rsid w:val="41ADE5DE"/>
    <w:rsid w:val="41AF9D39"/>
    <w:rsid w:val="41B4F4CD"/>
    <w:rsid w:val="41B577A0"/>
    <w:rsid w:val="41B5DBD5"/>
    <w:rsid w:val="41BE0EC1"/>
    <w:rsid w:val="41C0CC11"/>
    <w:rsid w:val="41C74FB1"/>
    <w:rsid w:val="41C8E357"/>
    <w:rsid w:val="41CF4C9D"/>
    <w:rsid w:val="41D1B9E9"/>
    <w:rsid w:val="41D444AC"/>
    <w:rsid w:val="41DB007C"/>
    <w:rsid w:val="41DC8B53"/>
    <w:rsid w:val="41DEA46D"/>
    <w:rsid w:val="41E12B8E"/>
    <w:rsid w:val="41E3846E"/>
    <w:rsid w:val="41E6E661"/>
    <w:rsid w:val="41E9EFB0"/>
    <w:rsid w:val="41F03427"/>
    <w:rsid w:val="41F0E1F4"/>
    <w:rsid w:val="41F1A57D"/>
    <w:rsid w:val="41F2A6E3"/>
    <w:rsid w:val="41F57391"/>
    <w:rsid w:val="420044F5"/>
    <w:rsid w:val="420F964F"/>
    <w:rsid w:val="42117100"/>
    <w:rsid w:val="4212384C"/>
    <w:rsid w:val="4217E280"/>
    <w:rsid w:val="421DAE20"/>
    <w:rsid w:val="421EA83D"/>
    <w:rsid w:val="421FF1E9"/>
    <w:rsid w:val="4225F3DA"/>
    <w:rsid w:val="422E7B4D"/>
    <w:rsid w:val="423F6FA3"/>
    <w:rsid w:val="4247E998"/>
    <w:rsid w:val="4249CB5E"/>
    <w:rsid w:val="424F7B4F"/>
    <w:rsid w:val="4250C245"/>
    <w:rsid w:val="42539761"/>
    <w:rsid w:val="42551C2C"/>
    <w:rsid w:val="42589861"/>
    <w:rsid w:val="42682020"/>
    <w:rsid w:val="42696AC3"/>
    <w:rsid w:val="426A0C0A"/>
    <w:rsid w:val="426EFBAD"/>
    <w:rsid w:val="4277D235"/>
    <w:rsid w:val="427927C8"/>
    <w:rsid w:val="427A0015"/>
    <w:rsid w:val="427FC29D"/>
    <w:rsid w:val="42872215"/>
    <w:rsid w:val="428E231C"/>
    <w:rsid w:val="42904A2A"/>
    <w:rsid w:val="4293D875"/>
    <w:rsid w:val="4295487C"/>
    <w:rsid w:val="42955101"/>
    <w:rsid w:val="429E367C"/>
    <w:rsid w:val="429ED4A4"/>
    <w:rsid w:val="42A2E40B"/>
    <w:rsid w:val="42A7BF63"/>
    <w:rsid w:val="42B140C0"/>
    <w:rsid w:val="42B280C3"/>
    <w:rsid w:val="42B33DE6"/>
    <w:rsid w:val="42B6268B"/>
    <w:rsid w:val="42B8A0E3"/>
    <w:rsid w:val="42BB3542"/>
    <w:rsid w:val="42C2E137"/>
    <w:rsid w:val="42C9CF27"/>
    <w:rsid w:val="42CF9AA3"/>
    <w:rsid w:val="42D00EC8"/>
    <w:rsid w:val="42D4C6B5"/>
    <w:rsid w:val="42D65B02"/>
    <w:rsid w:val="42DEA0D4"/>
    <w:rsid w:val="42E28B5B"/>
    <w:rsid w:val="42E46C7B"/>
    <w:rsid w:val="42E536F1"/>
    <w:rsid w:val="42E82CF6"/>
    <w:rsid w:val="42E987FF"/>
    <w:rsid w:val="42FF3D32"/>
    <w:rsid w:val="430BB434"/>
    <w:rsid w:val="430C5506"/>
    <w:rsid w:val="430D2ABF"/>
    <w:rsid w:val="4310B956"/>
    <w:rsid w:val="4318DD13"/>
    <w:rsid w:val="4319ECB3"/>
    <w:rsid w:val="431C16A3"/>
    <w:rsid w:val="431E3001"/>
    <w:rsid w:val="4320CDCB"/>
    <w:rsid w:val="43247957"/>
    <w:rsid w:val="4324D4FB"/>
    <w:rsid w:val="43283BD4"/>
    <w:rsid w:val="432A0861"/>
    <w:rsid w:val="432A2418"/>
    <w:rsid w:val="432A3FF4"/>
    <w:rsid w:val="4333580F"/>
    <w:rsid w:val="43335B50"/>
    <w:rsid w:val="43371E68"/>
    <w:rsid w:val="433BEBA1"/>
    <w:rsid w:val="433D9DB7"/>
    <w:rsid w:val="43475852"/>
    <w:rsid w:val="43488309"/>
    <w:rsid w:val="43499C2A"/>
    <w:rsid w:val="434AA83C"/>
    <w:rsid w:val="4352DCBC"/>
    <w:rsid w:val="43531F06"/>
    <w:rsid w:val="435360A9"/>
    <w:rsid w:val="435377AD"/>
    <w:rsid w:val="4355BA3C"/>
    <w:rsid w:val="436509ED"/>
    <w:rsid w:val="436C53BD"/>
    <w:rsid w:val="436C623F"/>
    <w:rsid w:val="436CA00A"/>
    <w:rsid w:val="436D8A4A"/>
    <w:rsid w:val="4378E020"/>
    <w:rsid w:val="437D6F1D"/>
    <w:rsid w:val="4380FC01"/>
    <w:rsid w:val="4388C7D4"/>
    <w:rsid w:val="4389D1D1"/>
    <w:rsid w:val="439A3B58"/>
    <w:rsid w:val="43A28265"/>
    <w:rsid w:val="43AA32BC"/>
    <w:rsid w:val="43AAEDC2"/>
    <w:rsid w:val="43AEF458"/>
    <w:rsid w:val="43BCC72E"/>
    <w:rsid w:val="43C297B8"/>
    <w:rsid w:val="43C4BCA8"/>
    <w:rsid w:val="43C52691"/>
    <w:rsid w:val="43C6E92B"/>
    <w:rsid w:val="43CA97B9"/>
    <w:rsid w:val="43CD0342"/>
    <w:rsid w:val="43CFCD97"/>
    <w:rsid w:val="43D0BC9D"/>
    <w:rsid w:val="43D5CA9E"/>
    <w:rsid w:val="43DA2259"/>
    <w:rsid w:val="43DEAB6F"/>
    <w:rsid w:val="43E303D2"/>
    <w:rsid w:val="43E84D46"/>
    <w:rsid w:val="43EA8915"/>
    <w:rsid w:val="43EB7E8F"/>
    <w:rsid w:val="43F18046"/>
    <w:rsid w:val="43F19549"/>
    <w:rsid w:val="43F7BE81"/>
    <w:rsid w:val="43F851D9"/>
    <w:rsid w:val="43FB3BC2"/>
    <w:rsid w:val="4400E08A"/>
    <w:rsid w:val="44029FED"/>
    <w:rsid w:val="4405DC6B"/>
    <w:rsid w:val="4407B07C"/>
    <w:rsid w:val="4409F0A6"/>
    <w:rsid w:val="44136AD1"/>
    <w:rsid w:val="44151DFD"/>
    <w:rsid w:val="44162F76"/>
    <w:rsid w:val="44209129"/>
    <w:rsid w:val="4423801C"/>
    <w:rsid w:val="4424338B"/>
    <w:rsid w:val="4424D47E"/>
    <w:rsid w:val="4427C8DA"/>
    <w:rsid w:val="442B07CB"/>
    <w:rsid w:val="443041A1"/>
    <w:rsid w:val="44352724"/>
    <w:rsid w:val="4437D09D"/>
    <w:rsid w:val="4442F92D"/>
    <w:rsid w:val="44452146"/>
    <w:rsid w:val="4446E017"/>
    <w:rsid w:val="444AA1AC"/>
    <w:rsid w:val="444DA208"/>
    <w:rsid w:val="44559931"/>
    <w:rsid w:val="44621FD4"/>
    <w:rsid w:val="4462D6E7"/>
    <w:rsid w:val="44632B76"/>
    <w:rsid w:val="4465722C"/>
    <w:rsid w:val="44687FF8"/>
    <w:rsid w:val="446E16E5"/>
    <w:rsid w:val="446EDAC4"/>
    <w:rsid w:val="4472ECE5"/>
    <w:rsid w:val="447419E5"/>
    <w:rsid w:val="44750AF5"/>
    <w:rsid w:val="447CE3FF"/>
    <w:rsid w:val="447EA9D1"/>
    <w:rsid w:val="447FD6EA"/>
    <w:rsid w:val="44803CDC"/>
    <w:rsid w:val="44839450"/>
    <w:rsid w:val="4487955F"/>
    <w:rsid w:val="44903C4D"/>
    <w:rsid w:val="4497FAB0"/>
    <w:rsid w:val="449A07CF"/>
    <w:rsid w:val="449FE0E3"/>
    <w:rsid w:val="44A21982"/>
    <w:rsid w:val="44A8FB20"/>
    <w:rsid w:val="44B0F193"/>
    <w:rsid w:val="44B28394"/>
    <w:rsid w:val="44B35C6C"/>
    <w:rsid w:val="44B3EB75"/>
    <w:rsid w:val="44B5F2D7"/>
    <w:rsid w:val="44BBF720"/>
    <w:rsid w:val="44BD76CE"/>
    <w:rsid w:val="44BD8787"/>
    <w:rsid w:val="44C19417"/>
    <w:rsid w:val="44C6F1B8"/>
    <w:rsid w:val="44D3116B"/>
    <w:rsid w:val="44D3927A"/>
    <w:rsid w:val="44DCFF7F"/>
    <w:rsid w:val="44DF3456"/>
    <w:rsid w:val="44E68DE9"/>
    <w:rsid w:val="44EA4EBB"/>
    <w:rsid w:val="44EE24A0"/>
    <w:rsid w:val="44EEC2F8"/>
    <w:rsid w:val="44EEEF67"/>
    <w:rsid w:val="44F4969E"/>
    <w:rsid w:val="44F545C8"/>
    <w:rsid w:val="4504437D"/>
    <w:rsid w:val="45064E1F"/>
    <w:rsid w:val="4507B6D1"/>
    <w:rsid w:val="450C4D0A"/>
    <w:rsid w:val="450CA6BC"/>
    <w:rsid w:val="450DAEEE"/>
    <w:rsid w:val="45126200"/>
    <w:rsid w:val="451B2530"/>
    <w:rsid w:val="451C9239"/>
    <w:rsid w:val="451DDB53"/>
    <w:rsid w:val="4522E849"/>
    <w:rsid w:val="452B5C2F"/>
    <w:rsid w:val="452C1BB7"/>
    <w:rsid w:val="4531C63E"/>
    <w:rsid w:val="4537F06A"/>
    <w:rsid w:val="4538DF16"/>
    <w:rsid w:val="453A2736"/>
    <w:rsid w:val="453AAE3F"/>
    <w:rsid w:val="453AEA92"/>
    <w:rsid w:val="453C2C1E"/>
    <w:rsid w:val="453F445A"/>
    <w:rsid w:val="4541B6FB"/>
    <w:rsid w:val="45460BA7"/>
    <w:rsid w:val="45485DE7"/>
    <w:rsid w:val="45560E1B"/>
    <w:rsid w:val="4559FA33"/>
    <w:rsid w:val="4569CBD2"/>
    <w:rsid w:val="456E552E"/>
    <w:rsid w:val="456FC40C"/>
    <w:rsid w:val="45756A09"/>
    <w:rsid w:val="457A2D26"/>
    <w:rsid w:val="45870135"/>
    <w:rsid w:val="458CC6F9"/>
    <w:rsid w:val="45933A85"/>
    <w:rsid w:val="45A25270"/>
    <w:rsid w:val="45AC5D09"/>
    <w:rsid w:val="45B56D8A"/>
    <w:rsid w:val="45BD5CE0"/>
    <w:rsid w:val="45C17598"/>
    <w:rsid w:val="45C1F6A9"/>
    <w:rsid w:val="45C4CDBC"/>
    <w:rsid w:val="45C98868"/>
    <w:rsid w:val="45D2AB2D"/>
    <w:rsid w:val="45D3B73F"/>
    <w:rsid w:val="45DAD2AC"/>
    <w:rsid w:val="45DD5ECB"/>
    <w:rsid w:val="45E07C5C"/>
    <w:rsid w:val="45E5B929"/>
    <w:rsid w:val="45E67BF4"/>
    <w:rsid w:val="45E8184B"/>
    <w:rsid w:val="45EAE87E"/>
    <w:rsid w:val="45EEC6AB"/>
    <w:rsid w:val="45EF839C"/>
    <w:rsid w:val="45F3984C"/>
    <w:rsid w:val="45F6F35D"/>
    <w:rsid w:val="45FB0DF8"/>
    <w:rsid w:val="45FF0E69"/>
    <w:rsid w:val="46003D13"/>
    <w:rsid w:val="46088FE8"/>
    <w:rsid w:val="4608BE83"/>
    <w:rsid w:val="460921FE"/>
    <w:rsid w:val="460C211B"/>
    <w:rsid w:val="460FF536"/>
    <w:rsid w:val="46122CBD"/>
    <w:rsid w:val="461C0D3D"/>
    <w:rsid w:val="461DB609"/>
    <w:rsid w:val="461E1085"/>
    <w:rsid w:val="46249626"/>
    <w:rsid w:val="462576B4"/>
    <w:rsid w:val="462DA3C3"/>
    <w:rsid w:val="46326C8F"/>
    <w:rsid w:val="4635FDA7"/>
    <w:rsid w:val="463662DA"/>
    <w:rsid w:val="4638FA1E"/>
    <w:rsid w:val="463CA15E"/>
    <w:rsid w:val="463CC6D7"/>
    <w:rsid w:val="4643AF4D"/>
    <w:rsid w:val="4644CB81"/>
    <w:rsid w:val="46494D38"/>
    <w:rsid w:val="465D2E78"/>
    <w:rsid w:val="4663B517"/>
    <w:rsid w:val="4664EAF2"/>
    <w:rsid w:val="4668A18F"/>
    <w:rsid w:val="466D326F"/>
    <w:rsid w:val="467BBDDD"/>
    <w:rsid w:val="467DA28F"/>
    <w:rsid w:val="46802706"/>
    <w:rsid w:val="468418E9"/>
    <w:rsid w:val="468595DD"/>
    <w:rsid w:val="4686F3A6"/>
    <w:rsid w:val="469AD180"/>
    <w:rsid w:val="469EC19F"/>
    <w:rsid w:val="46A037C7"/>
    <w:rsid w:val="46A29FF6"/>
    <w:rsid w:val="46A2F564"/>
    <w:rsid w:val="46A52DBE"/>
    <w:rsid w:val="46A6FAA7"/>
    <w:rsid w:val="46AAE7C1"/>
    <w:rsid w:val="46B52477"/>
    <w:rsid w:val="46B88526"/>
    <w:rsid w:val="46BB6CEE"/>
    <w:rsid w:val="46BBB7C4"/>
    <w:rsid w:val="46C08A49"/>
    <w:rsid w:val="46C0CC3F"/>
    <w:rsid w:val="46C72C90"/>
    <w:rsid w:val="46CC13AA"/>
    <w:rsid w:val="46CDD5D7"/>
    <w:rsid w:val="46D4D4EA"/>
    <w:rsid w:val="46D5718E"/>
    <w:rsid w:val="46D5CA5D"/>
    <w:rsid w:val="46DDBF58"/>
    <w:rsid w:val="46DE02A0"/>
    <w:rsid w:val="46E42E48"/>
    <w:rsid w:val="46E5308E"/>
    <w:rsid w:val="46EBB0A3"/>
    <w:rsid w:val="46EF7ED0"/>
    <w:rsid w:val="46FC394C"/>
    <w:rsid w:val="46FFD4EF"/>
    <w:rsid w:val="47005BBE"/>
    <w:rsid w:val="47016A45"/>
    <w:rsid w:val="4701F943"/>
    <w:rsid w:val="47080447"/>
    <w:rsid w:val="470B5D7C"/>
    <w:rsid w:val="470F3249"/>
    <w:rsid w:val="4715CB9F"/>
    <w:rsid w:val="471B3C13"/>
    <w:rsid w:val="471EE0DA"/>
    <w:rsid w:val="47201E5E"/>
    <w:rsid w:val="4729B3B0"/>
    <w:rsid w:val="472A7491"/>
    <w:rsid w:val="472AF8F3"/>
    <w:rsid w:val="472D8BE3"/>
    <w:rsid w:val="472E56DB"/>
    <w:rsid w:val="4730A0EE"/>
    <w:rsid w:val="47337D1E"/>
    <w:rsid w:val="473D2996"/>
    <w:rsid w:val="473D651C"/>
    <w:rsid w:val="473F99AE"/>
    <w:rsid w:val="47401048"/>
    <w:rsid w:val="4742E181"/>
    <w:rsid w:val="4743D3CA"/>
    <w:rsid w:val="474E3C3C"/>
    <w:rsid w:val="474FAC53"/>
    <w:rsid w:val="476F4D01"/>
    <w:rsid w:val="4770FD88"/>
    <w:rsid w:val="4774F8CD"/>
    <w:rsid w:val="4775E4B3"/>
    <w:rsid w:val="47786B43"/>
    <w:rsid w:val="477A5112"/>
    <w:rsid w:val="477B3086"/>
    <w:rsid w:val="477DFA2E"/>
    <w:rsid w:val="4782D2CB"/>
    <w:rsid w:val="47862B65"/>
    <w:rsid w:val="47913C8C"/>
    <w:rsid w:val="47953AC9"/>
    <w:rsid w:val="4796B75D"/>
    <w:rsid w:val="479ED150"/>
    <w:rsid w:val="479F6888"/>
    <w:rsid w:val="47A45A3D"/>
    <w:rsid w:val="47A6108E"/>
    <w:rsid w:val="47A7120B"/>
    <w:rsid w:val="47A8ADD6"/>
    <w:rsid w:val="47B4C9B7"/>
    <w:rsid w:val="47B77C73"/>
    <w:rsid w:val="47B7DD9E"/>
    <w:rsid w:val="47BBFC00"/>
    <w:rsid w:val="47BC0DA0"/>
    <w:rsid w:val="47C7A5FA"/>
    <w:rsid w:val="47CADCCD"/>
    <w:rsid w:val="47CBF203"/>
    <w:rsid w:val="47CE15E2"/>
    <w:rsid w:val="47D10C5A"/>
    <w:rsid w:val="47D26E64"/>
    <w:rsid w:val="47D6FE7D"/>
    <w:rsid w:val="47E14553"/>
    <w:rsid w:val="47E3DFE3"/>
    <w:rsid w:val="47E681D3"/>
    <w:rsid w:val="47E89255"/>
    <w:rsid w:val="47E9B62C"/>
    <w:rsid w:val="47F4AFDE"/>
    <w:rsid w:val="47F6535F"/>
    <w:rsid w:val="47F68C3F"/>
    <w:rsid w:val="4804F8E5"/>
    <w:rsid w:val="480B90AD"/>
    <w:rsid w:val="480F4271"/>
    <w:rsid w:val="4810337A"/>
    <w:rsid w:val="4813FE3B"/>
    <w:rsid w:val="48198D8E"/>
    <w:rsid w:val="481E2EAB"/>
    <w:rsid w:val="481FADEC"/>
    <w:rsid w:val="4826E8D0"/>
    <w:rsid w:val="482CC966"/>
    <w:rsid w:val="482D9A2A"/>
    <w:rsid w:val="4833CDA5"/>
    <w:rsid w:val="4839685F"/>
    <w:rsid w:val="4841CEDE"/>
    <w:rsid w:val="4841ED00"/>
    <w:rsid w:val="48441CBA"/>
    <w:rsid w:val="48549791"/>
    <w:rsid w:val="485626E1"/>
    <w:rsid w:val="485838A9"/>
    <w:rsid w:val="4862FCF1"/>
    <w:rsid w:val="4867D263"/>
    <w:rsid w:val="4871042D"/>
    <w:rsid w:val="4871B4BD"/>
    <w:rsid w:val="4873B5BF"/>
    <w:rsid w:val="4885EEB2"/>
    <w:rsid w:val="4885F910"/>
    <w:rsid w:val="48905630"/>
    <w:rsid w:val="4896D87A"/>
    <w:rsid w:val="4898597F"/>
    <w:rsid w:val="48A10E25"/>
    <w:rsid w:val="48A1ADF8"/>
    <w:rsid w:val="48AB296A"/>
    <w:rsid w:val="48AC29E1"/>
    <w:rsid w:val="48AD7C6C"/>
    <w:rsid w:val="48B8D93F"/>
    <w:rsid w:val="48C1FCBA"/>
    <w:rsid w:val="48C408CD"/>
    <w:rsid w:val="48C83A2C"/>
    <w:rsid w:val="48D26E8B"/>
    <w:rsid w:val="48D3CA8C"/>
    <w:rsid w:val="48D58150"/>
    <w:rsid w:val="48D83BF4"/>
    <w:rsid w:val="48DA0AF2"/>
    <w:rsid w:val="48E159E3"/>
    <w:rsid w:val="48E6EE2F"/>
    <w:rsid w:val="48EAA104"/>
    <w:rsid w:val="48ED531D"/>
    <w:rsid w:val="48EFC3BC"/>
    <w:rsid w:val="48F23ADC"/>
    <w:rsid w:val="48FCE5B9"/>
    <w:rsid w:val="490435F7"/>
    <w:rsid w:val="49056B08"/>
    <w:rsid w:val="490D400B"/>
    <w:rsid w:val="490F1A6A"/>
    <w:rsid w:val="49183E67"/>
    <w:rsid w:val="491DB476"/>
    <w:rsid w:val="4927DC1C"/>
    <w:rsid w:val="493222BB"/>
    <w:rsid w:val="4936DF5B"/>
    <w:rsid w:val="4937DDD5"/>
    <w:rsid w:val="49392065"/>
    <w:rsid w:val="494474B1"/>
    <w:rsid w:val="4948F5CE"/>
    <w:rsid w:val="494CA84A"/>
    <w:rsid w:val="49551668"/>
    <w:rsid w:val="4955BE56"/>
    <w:rsid w:val="495BFE0E"/>
    <w:rsid w:val="49660D65"/>
    <w:rsid w:val="4968E9B7"/>
    <w:rsid w:val="496E4FDD"/>
    <w:rsid w:val="497C6C43"/>
    <w:rsid w:val="498A2AD8"/>
    <w:rsid w:val="498D74CA"/>
    <w:rsid w:val="49913F0D"/>
    <w:rsid w:val="49917191"/>
    <w:rsid w:val="49925CA0"/>
    <w:rsid w:val="49983C28"/>
    <w:rsid w:val="499B16DF"/>
    <w:rsid w:val="499D9B30"/>
    <w:rsid w:val="49A21090"/>
    <w:rsid w:val="49A70286"/>
    <w:rsid w:val="49A73A31"/>
    <w:rsid w:val="49B4870D"/>
    <w:rsid w:val="49B52A95"/>
    <w:rsid w:val="49BA7BAF"/>
    <w:rsid w:val="49C05505"/>
    <w:rsid w:val="49CC88E0"/>
    <w:rsid w:val="49DD703C"/>
    <w:rsid w:val="49DE9B69"/>
    <w:rsid w:val="49E0E00D"/>
    <w:rsid w:val="49E5446A"/>
    <w:rsid w:val="49EA9273"/>
    <w:rsid w:val="49EE9653"/>
    <w:rsid w:val="49EFA6D4"/>
    <w:rsid w:val="49F0224E"/>
    <w:rsid w:val="49F658FC"/>
    <w:rsid w:val="4A02CA77"/>
    <w:rsid w:val="4A048C9F"/>
    <w:rsid w:val="4A085FB5"/>
    <w:rsid w:val="4A114C16"/>
    <w:rsid w:val="4A13714F"/>
    <w:rsid w:val="4A158B62"/>
    <w:rsid w:val="4A1AD580"/>
    <w:rsid w:val="4A1CD150"/>
    <w:rsid w:val="4A248422"/>
    <w:rsid w:val="4A271F92"/>
    <w:rsid w:val="4A276F4C"/>
    <w:rsid w:val="4A27968A"/>
    <w:rsid w:val="4A2AE916"/>
    <w:rsid w:val="4A35053F"/>
    <w:rsid w:val="4A3775B1"/>
    <w:rsid w:val="4A382D1A"/>
    <w:rsid w:val="4A38671D"/>
    <w:rsid w:val="4A3BBF11"/>
    <w:rsid w:val="4A3BDEAE"/>
    <w:rsid w:val="4A41DA48"/>
    <w:rsid w:val="4A54EA38"/>
    <w:rsid w:val="4A54FF2E"/>
    <w:rsid w:val="4A5852DC"/>
    <w:rsid w:val="4A599C7B"/>
    <w:rsid w:val="4A59BA88"/>
    <w:rsid w:val="4A5ADBD7"/>
    <w:rsid w:val="4A6020BE"/>
    <w:rsid w:val="4A621083"/>
    <w:rsid w:val="4A66157C"/>
    <w:rsid w:val="4A66EF35"/>
    <w:rsid w:val="4A6C69A0"/>
    <w:rsid w:val="4A6C7EDD"/>
    <w:rsid w:val="4A6E8F5C"/>
    <w:rsid w:val="4A7A9699"/>
    <w:rsid w:val="4A8336A0"/>
    <w:rsid w:val="4A85AB93"/>
    <w:rsid w:val="4A87B02A"/>
    <w:rsid w:val="4A8B9075"/>
    <w:rsid w:val="4A8E617E"/>
    <w:rsid w:val="4A91D55C"/>
    <w:rsid w:val="4AA2B10A"/>
    <w:rsid w:val="4AA37175"/>
    <w:rsid w:val="4AA3F859"/>
    <w:rsid w:val="4AA590BB"/>
    <w:rsid w:val="4AA83AAF"/>
    <w:rsid w:val="4AA94EA2"/>
    <w:rsid w:val="4AB13489"/>
    <w:rsid w:val="4AB48DE5"/>
    <w:rsid w:val="4AB53FF8"/>
    <w:rsid w:val="4ABE0829"/>
    <w:rsid w:val="4ABE2878"/>
    <w:rsid w:val="4AC0D10A"/>
    <w:rsid w:val="4AC1725D"/>
    <w:rsid w:val="4ACC7DD9"/>
    <w:rsid w:val="4AD38259"/>
    <w:rsid w:val="4AD8A36C"/>
    <w:rsid w:val="4ADEB2CD"/>
    <w:rsid w:val="4AE0F88B"/>
    <w:rsid w:val="4AE19F1B"/>
    <w:rsid w:val="4AE29112"/>
    <w:rsid w:val="4AEAD50A"/>
    <w:rsid w:val="4AEDDC3E"/>
    <w:rsid w:val="4AEE200E"/>
    <w:rsid w:val="4AF00A2C"/>
    <w:rsid w:val="4AF4A869"/>
    <w:rsid w:val="4AFC4D6C"/>
    <w:rsid w:val="4AFD28D5"/>
    <w:rsid w:val="4B183CA4"/>
    <w:rsid w:val="4B2800F7"/>
    <w:rsid w:val="4B2EC95C"/>
    <w:rsid w:val="4B372AAB"/>
    <w:rsid w:val="4B373C4C"/>
    <w:rsid w:val="4B385C15"/>
    <w:rsid w:val="4B3EC48C"/>
    <w:rsid w:val="4B4B14E3"/>
    <w:rsid w:val="4B4C11EA"/>
    <w:rsid w:val="4B572356"/>
    <w:rsid w:val="4B5BBB01"/>
    <w:rsid w:val="4B5C9510"/>
    <w:rsid w:val="4B5DE26E"/>
    <w:rsid w:val="4B6084E6"/>
    <w:rsid w:val="4B646A28"/>
    <w:rsid w:val="4B64A2AB"/>
    <w:rsid w:val="4B68E0E2"/>
    <w:rsid w:val="4B6A453C"/>
    <w:rsid w:val="4B6C8E67"/>
    <w:rsid w:val="4B6E77E5"/>
    <w:rsid w:val="4B74FAF3"/>
    <w:rsid w:val="4B75C7E0"/>
    <w:rsid w:val="4B801859"/>
    <w:rsid w:val="4B8AD5E1"/>
    <w:rsid w:val="4B8C9FEF"/>
    <w:rsid w:val="4B8E0CBB"/>
    <w:rsid w:val="4B93FB6C"/>
    <w:rsid w:val="4B96E674"/>
    <w:rsid w:val="4B9E7897"/>
    <w:rsid w:val="4BA9914A"/>
    <w:rsid w:val="4BAEB0B6"/>
    <w:rsid w:val="4BB185AA"/>
    <w:rsid w:val="4BB43619"/>
    <w:rsid w:val="4BB4A4BA"/>
    <w:rsid w:val="4BB5C19B"/>
    <w:rsid w:val="4BB67362"/>
    <w:rsid w:val="4BB9B3A4"/>
    <w:rsid w:val="4BBBA10E"/>
    <w:rsid w:val="4BC252F2"/>
    <w:rsid w:val="4BC52CF9"/>
    <w:rsid w:val="4BCC0813"/>
    <w:rsid w:val="4BCE7547"/>
    <w:rsid w:val="4BCE8598"/>
    <w:rsid w:val="4BD285EF"/>
    <w:rsid w:val="4BD3D61A"/>
    <w:rsid w:val="4BD4DB68"/>
    <w:rsid w:val="4BD69D6B"/>
    <w:rsid w:val="4BDBA092"/>
    <w:rsid w:val="4BDC70E7"/>
    <w:rsid w:val="4BDD58D0"/>
    <w:rsid w:val="4BDF76F6"/>
    <w:rsid w:val="4BE11EF3"/>
    <w:rsid w:val="4BE3888A"/>
    <w:rsid w:val="4BE422D3"/>
    <w:rsid w:val="4BEF4F5C"/>
    <w:rsid w:val="4BF512F5"/>
    <w:rsid w:val="4BF62599"/>
    <w:rsid w:val="4BF724AC"/>
    <w:rsid w:val="4C043469"/>
    <w:rsid w:val="4C0A9D26"/>
    <w:rsid w:val="4C0EE635"/>
    <w:rsid w:val="4C174BD3"/>
    <w:rsid w:val="4C217D19"/>
    <w:rsid w:val="4C269D7E"/>
    <w:rsid w:val="4C27ACE3"/>
    <w:rsid w:val="4C2F0A78"/>
    <w:rsid w:val="4C308197"/>
    <w:rsid w:val="4C35B639"/>
    <w:rsid w:val="4C370AA1"/>
    <w:rsid w:val="4C41CDC0"/>
    <w:rsid w:val="4C425EDD"/>
    <w:rsid w:val="4C49F27C"/>
    <w:rsid w:val="4C4C5E15"/>
    <w:rsid w:val="4C542CFA"/>
    <w:rsid w:val="4C5759CF"/>
    <w:rsid w:val="4C5AB9B3"/>
    <w:rsid w:val="4C5D929C"/>
    <w:rsid w:val="4C6409F8"/>
    <w:rsid w:val="4C643C7A"/>
    <w:rsid w:val="4C66317C"/>
    <w:rsid w:val="4C664E9D"/>
    <w:rsid w:val="4C6705BA"/>
    <w:rsid w:val="4C724273"/>
    <w:rsid w:val="4C798F3D"/>
    <w:rsid w:val="4C7D28B9"/>
    <w:rsid w:val="4C8451CC"/>
    <w:rsid w:val="4C85831A"/>
    <w:rsid w:val="4C86D254"/>
    <w:rsid w:val="4C8B2713"/>
    <w:rsid w:val="4C939ED0"/>
    <w:rsid w:val="4C9B171D"/>
    <w:rsid w:val="4C9CFD44"/>
    <w:rsid w:val="4CA0003A"/>
    <w:rsid w:val="4CA519B4"/>
    <w:rsid w:val="4CBEDA3C"/>
    <w:rsid w:val="4CC15704"/>
    <w:rsid w:val="4CCA07D0"/>
    <w:rsid w:val="4CCB5B9D"/>
    <w:rsid w:val="4CD3E5CE"/>
    <w:rsid w:val="4CD7EF66"/>
    <w:rsid w:val="4CE1996C"/>
    <w:rsid w:val="4CE29C46"/>
    <w:rsid w:val="4CEAB63A"/>
    <w:rsid w:val="4CF4DAC6"/>
    <w:rsid w:val="4CFA03CE"/>
    <w:rsid w:val="4CFA2226"/>
    <w:rsid w:val="4D041A34"/>
    <w:rsid w:val="4D05FA81"/>
    <w:rsid w:val="4D0AE0C2"/>
    <w:rsid w:val="4D0DB393"/>
    <w:rsid w:val="4D102774"/>
    <w:rsid w:val="4D11C71C"/>
    <w:rsid w:val="4D138250"/>
    <w:rsid w:val="4D1510FE"/>
    <w:rsid w:val="4D1FE4C9"/>
    <w:rsid w:val="4D215DA8"/>
    <w:rsid w:val="4D262EC5"/>
    <w:rsid w:val="4D287050"/>
    <w:rsid w:val="4D2AFB39"/>
    <w:rsid w:val="4D2DFCD9"/>
    <w:rsid w:val="4D2E6DAE"/>
    <w:rsid w:val="4D366E14"/>
    <w:rsid w:val="4D396C3D"/>
    <w:rsid w:val="4D3989B4"/>
    <w:rsid w:val="4D3D364C"/>
    <w:rsid w:val="4D3FB7A4"/>
    <w:rsid w:val="4D449CD2"/>
    <w:rsid w:val="4D44D679"/>
    <w:rsid w:val="4D46F173"/>
    <w:rsid w:val="4D474ABE"/>
    <w:rsid w:val="4D478163"/>
    <w:rsid w:val="4D4B2200"/>
    <w:rsid w:val="4D4DECF5"/>
    <w:rsid w:val="4D66E6AC"/>
    <w:rsid w:val="4D66F2F7"/>
    <w:rsid w:val="4D6742C6"/>
    <w:rsid w:val="4D69F1A9"/>
    <w:rsid w:val="4D6D5E2E"/>
    <w:rsid w:val="4D6DDDBE"/>
    <w:rsid w:val="4D6ED530"/>
    <w:rsid w:val="4D78F472"/>
    <w:rsid w:val="4D7AAF05"/>
    <w:rsid w:val="4D82FC59"/>
    <w:rsid w:val="4D84212F"/>
    <w:rsid w:val="4D89FED7"/>
    <w:rsid w:val="4D8EA81D"/>
    <w:rsid w:val="4D8FF39E"/>
    <w:rsid w:val="4D9905CC"/>
    <w:rsid w:val="4D99AC99"/>
    <w:rsid w:val="4D9E6042"/>
    <w:rsid w:val="4DA90CFE"/>
    <w:rsid w:val="4DAC4D55"/>
    <w:rsid w:val="4DB18166"/>
    <w:rsid w:val="4DB48DEF"/>
    <w:rsid w:val="4DB517B0"/>
    <w:rsid w:val="4DC32335"/>
    <w:rsid w:val="4DC37D44"/>
    <w:rsid w:val="4DC9272A"/>
    <w:rsid w:val="4DD16884"/>
    <w:rsid w:val="4DD6C6E1"/>
    <w:rsid w:val="4DDA239B"/>
    <w:rsid w:val="4DDE4DC9"/>
    <w:rsid w:val="4DDE6F28"/>
    <w:rsid w:val="4DDFEAC2"/>
    <w:rsid w:val="4DE27741"/>
    <w:rsid w:val="4DE8BB54"/>
    <w:rsid w:val="4DF1EA18"/>
    <w:rsid w:val="4DF77626"/>
    <w:rsid w:val="4DF8D4BC"/>
    <w:rsid w:val="4DFD0CB6"/>
    <w:rsid w:val="4DFDE7E9"/>
    <w:rsid w:val="4DFFB39E"/>
    <w:rsid w:val="4E03BBA8"/>
    <w:rsid w:val="4E099202"/>
    <w:rsid w:val="4E131799"/>
    <w:rsid w:val="4E173768"/>
    <w:rsid w:val="4E22AC60"/>
    <w:rsid w:val="4E22D832"/>
    <w:rsid w:val="4E2D8DFE"/>
    <w:rsid w:val="4E3C7C50"/>
    <w:rsid w:val="4E3FEE7F"/>
    <w:rsid w:val="4E40908C"/>
    <w:rsid w:val="4E418240"/>
    <w:rsid w:val="4E4494DD"/>
    <w:rsid w:val="4E45777A"/>
    <w:rsid w:val="4E45BB15"/>
    <w:rsid w:val="4E4C2966"/>
    <w:rsid w:val="4E4F679E"/>
    <w:rsid w:val="4E504C90"/>
    <w:rsid w:val="4E5FACDD"/>
    <w:rsid w:val="4E5FB10F"/>
    <w:rsid w:val="4E6235DC"/>
    <w:rsid w:val="4E6CA001"/>
    <w:rsid w:val="4E6FFCD7"/>
    <w:rsid w:val="4E736441"/>
    <w:rsid w:val="4E7EE6BC"/>
    <w:rsid w:val="4E80DD19"/>
    <w:rsid w:val="4E831C0B"/>
    <w:rsid w:val="4E87E3C6"/>
    <w:rsid w:val="4E88B474"/>
    <w:rsid w:val="4E892830"/>
    <w:rsid w:val="4E8D702F"/>
    <w:rsid w:val="4E904CCE"/>
    <w:rsid w:val="4E9169DD"/>
    <w:rsid w:val="4E9263BA"/>
    <w:rsid w:val="4E92F798"/>
    <w:rsid w:val="4E93BBBA"/>
    <w:rsid w:val="4E9975F2"/>
    <w:rsid w:val="4E9E95BA"/>
    <w:rsid w:val="4EA081A4"/>
    <w:rsid w:val="4EA1AC38"/>
    <w:rsid w:val="4EA3A73D"/>
    <w:rsid w:val="4EA460FC"/>
    <w:rsid w:val="4EA60BFF"/>
    <w:rsid w:val="4EAC410C"/>
    <w:rsid w:val="4EBB32AF"/>
    <w:rsid w:val="4EBCD7C7"/>
    <w:rsid w:val="4EBCDA16"/>
    <w:rsid w:val="4EBD0E79"/>
    <w:rsid w:val="4ECD6699"/>
    <w:rsid w:val="4ED24CD6"/>
    <w:rsid w:val="4ED4FC2E"/>
    <w:rsid w:val="4ED9A34C"/>
    <w:rsid w:val="4EDC62F5"/>
    <w:rsid w:val="4EDF6A25"/>
    <w:rsid w:val="4EE0F107"/>
    <w:rsid w:val="4EE57380"/>
    <w:rsid w:val="4EF03E6A"/>
    <w:rsid w:val="4EF24546"/>
    <w:rsid w:val="4EF72048"/>
    <w:rsid w:val="4EF73B9C"/>
    <w:rsid w:val="4F03DF50"/>
    <w:rsid w:val="4F0812CA"/>
    <w:rsid w:val="4F0AB11F"/>
    <w:rsid w:val="4F0C7C2A"/>
    <w:rsid w:val="4F0FAA3E"/>
    <w:rsid w:val="4F0FC799"/>
    <w:rsid w:val="4F10B800"/>
    <w:rsid w:val="4F13ABD7"/>
    <w:rsid w:val="4F193FF3"/>
    <w:rsid w:val="4F1D2D66"/>
    <w:rsid w:val="4F1EF6D4"/>
    <w:rsid w:val="4F21EE47"/>
    <w:rsid w:val="4F24D380"/>
    <w:rsid w:val="4F273C77"/>
    <w:rsid w:val="4F286526"/>
    <w:rsid w:val="4F28D8DB"/>
    <w:rsid w:val="4F291D15"/>
    <w:rsid w:val="4F2A29AA"/>
    <w:rsid w:val="4F309929"/>
    <w:rsid w:val="4F3639EA"/>
    <w:rsid w:val="4F406859"/>
    <w:rsid w:val="4F43046B"/>
    <w:rsid w:val="4F4B2807"/>
    <w:rsid w:val="4F508019"/>
    <w:rsid w:val="4F5B5003"/>
    <w:rsid w:val="4F619C53"/>
    <w:rsid w:val="4F63CC7A"/>
    <w:rsid w:val="4F6817DD"/>
    <w:rsid w:val="4F6D71DC"/>
    <w:rsid w:val="4F6E4216"/>
    <w:rsid w:val="4F747A98"/>
    <w:rsid w:val="4F789F6F"/>
    <w:rsid w:val="4F8474D2"/>
    <w:rsid w:val="4F84A166"/>
    <w:rsid w:val="4F988970"/>
    <w:rsid w:val="4F9EA339"/>
    <w:rsid w:val="4FA397A1"/>
    <w:rsid w:val="4FA4F795"/>
    <w:rsid w:val="4FA85A63"/>
    <w:rsid w:val="4FA93C7D"/>
    <w:rsid w:val="4FBB7206"/>
    <w:rsid w:val="4FBBE9CE"/>
    <w:rsid w:val="4FBBFB1F"/>
    <w:rsid w:val="4FBCCCED"/>
    <w:rsid w:val="4FBE462D"/>
    <w:rsid w:val="4FBFA117"/>
    <w:rsid w:val="4FC00630"/>
    <w:rsid w:val="4FC1802F"/>
    <w:rsid w:val="4FC607B5"/>
    <w:rsid w:val="4FC913AC"/>
    <w:rsid w:val="4FCB55EA"/>
    <w:rsid w:val="4FD344A9"/>
    <w:rsid w:val="4FDBBEE0"/>
    <w:rsid w:val="4FDC55DC"/>
    <w:rsid w:val="4FE1635C"/>
    <w:rsid w:val="4FE3A682"/>
    <w:rsid w:val="4FED1487"/>
    <w:rsid w:val="4FEFA1DA"/>
    <w:rsid w:val="4FF2BB1C"/>
    <w:rsid w:val="4FF633F3"/>
    <w:rsid w:val="5005D112"/>
    <w:rsid w:val="500FD21D"/>
    <w:rsid w:val="5010911C"/>
    <w:rsid w:val="501CBB39"/>
    <w:rsid w:val="5021718E"/>
    <w:rsid w:val="502484D5"/>
    <w:rsid w:val="5028F196"/>
    <w:rsid w:val="50295C3D"/>
    <w:rsid w:val="50298593"/>
    <w:rsid w:val="5037F2E1"/>
    <w:rsid w:val="503813CE"/>
    <w:rsid w:val="5048A8A9"/>
    <w:rsid w:val="50493C31"/>
    <w:rsid w:val="504C2C91"/>
    <w:rsid w:val="504EC43E"/>
    <w:rsid w:val="50515022"/>
    <w:rsid w:val="505D986F"/>
    <w:rsid w:val="50648D44"/>
    <w:rsid w:val="50662575"/>
    <w:rsid w:val="5067AE85"/>
    <w:rsid w:val="506EC287"/>
    <w:rsid w:val="507659C1"/>
    <w:rsid w:val="50790993"/>
    <w:rsid w:val="50800ED2"/>
    <w:rsid w:val="50820FF6"/>
    <w:rsid w:val="50828DFE"/>
    <w:rsid w:val="5087CDF7"/>
    <w:rsid w:val="5094793B"/>
    <w:rsid w:val="50A8CD29"/>
    <w:rsid w:val="50BAC735"/>
    <w:rsid w:val="50BAE468"/>
    <w:rsid w:val="50BDA685"/>
    <w:rsid w:val="50C0BFD2"/>
    <w:rsid w:val="50C90185"/>
    <w:rsid w:val="50CE0789"/>
    <w:rsid w:val="50D0A5CE"/>
    <w:rsid w:val="50D37795"/>
    <w:rsid w:val="50DC00BD"/>
    <w:rsid w:val="50DC4328"/>
    <w:rsid w:val="50DECF87"/>
    <w:rsid w:val="50E7A8CE"/>
    <w:rsid w:val="50ED3CCF"/>
    <w:rsid w:val="50EE468E"/>
    <w:rsid w:val="50F1997C"/>
    <w:rsid w:val="50FDD166"/>
    <w:rsid w:val="51001BF3"/>
    <w:rsid w:val="510465A5"/>
    <w:rsid w:val="5104C6D2"/>
    <w:rsid w:val="5107FCAE"/>
    <w:rsid w:val="5109476E"/>
    <w:rsid w:val="510DDC6D"/>
    <w:rsid w:val="510FEE54"/>
    <w:rsid w:val="5110B27B"/>
    <w:rsid w:val="51118DED"/>
    <w:rsid w:val="511346A5"/>
    <w:rsid w:val="511404B4"/>
    <w:rsid w:val="51178B84"/>
    <w:rsid w:val="51186F24"/>
    <w:rsid w:val="511B4409"/>
    <w:rsid w:val="5122292C"/>
    <w:rsid w:val="512A4741"/>
    <w:rsid w:val="512D0197"/>
    <w:rsid w:val="513588AB"/>
    <w:rsid w:val="5137004C"/>
    <w:rsid w:val="513FF319"/>
    <w:rsid w:val="51435AF8"/>
    <w:rsid w:val="5147D99C"/>
    <w:rsid w:val="5159177F"/>
    <w:rsid w:val="5159E14B"/>
    <w:rsid w:val="515A168E"/>
    <w:rsid w:val="515A3B87"/>
    <w:rsid w:val="5167264B"/>
    <w:rsid w:val="51711807"/>
    <w:rsid w:val="5181F8D7"/>
    <w:rsid w:val="5186D1C4"/>
    <w:rsid w:val="519BA91D"/>
    <w:rsid w:val="519FF8B3"/>
    <w:rsid w:val="51A46DAF"/>
    <w:rsid w:val="51A548DC"/>
    <w:rsid w:val="51AB6889"/>
    <w:rsid w:val="51AEE033"/>
    <w:rsid w:val="51AF97CF"/>
    <w:rsid w:val="51B16F77"/>
    <w:rsid w:val="51B41DD2"/>
    <w:rsid w:val="51BE4867"/>
    <w:rsid w:val="51BECCA8"/>
    <w:rsid w:val="51C0708D"/>
    <w:rsid w:val="51C7C113"/>
    <w:rsid w:val="51CA985A"/>
    <w:rsid w:val="51CDF2F0"/>
    <w:rsid w:val="51CF4D14"/>
    <w:rsid w:val="51D274DE"/>
    <w:rsid w:val="51D6367C"/>
    <w:rsid w:val="51DAC722"/>
    <w:rsid w:val="51DFC667"/>
    <w:rsid w:val="51E05245"/>
    <w:rsid w:val="51E34B1D"/>
    <w:rsid w:val="51E72FF2"/>
    <w:rsid w:val="51EAEF23"/>
    <w:rsid w:val="51EB7829"/>
    <w:rsid w:val="51F07EC9"/>
    <w:rsid w:val="51F50329"/>
    <w:rsid w:val="51FA3CDE"/>
    <w:rsid w:val="51FFB0A2"/>
    <w:rsid w:val="51FFF3C2"/>
    <w:rsid w:val="5201FFDA"/>
    <w:rsid w:val="520E0230"/>
    <w:rsid w:val="521B89C2"/>
    <w:rsid w:val="521B9096"/>
    <w:rsid w:val="522766E1"/>
    <w:rsid w:val="522B08FA"/>
    <w:rsid w:val="522DD670"/>
    <w:rsid w:val="522FCFFA"/>
    <w:rsid w:val="523686FA"/>
    <w:rsid w:val="523C814C"/>
    <w:rsid w:val="523EAD65"/>
    <w:rsid w:val="5242125D"/>
    <w:rsid w:val="524F0239"/>
    <w:rsid w:val="5250A1B7"/>
    <w:rsid w:val="5257FA09"/>
    <w:rsid w:val="526550C5"/>
    <w:rsid w:val="526D538E"/>
    <w:rsid w:val="5271D451"/>
    <w:rsid w:val="527316F8"/>
    <w:rsid w:val="5273EF1F"/>
    <w:rsid w:val="5274ACE6"/>
    <w:rsid w:val="527553BC"/>
    <w:rsid w:val="527F4808"/>
    <w:rsid w:val="528111A8"/>
    <w:rsid w:val="528203FE"/>
    <w:rsid w:val="52855613"/>
    <w:rsid w:val="5285E552"/>
    <w:rsid w:val="528A6D76"/>
    <w:rsid w:val="5294010D"/>
    <w:rsid w:val="5298662E"/>
    <w:rsid w:val="529FAFD3"/>
    <w:rsid w:val="52A46574"/>
    <w:rsid w:val="52AAC4B5"/>
    <w:rsid w:val="52AD96FC"/>
    <w:rsid w:val="52AF1706"/>
    <w:rsid w:val="52B379DA"/>
    <w:rsid w:val="52C3C00C"/>
    <w:rsid w:val="52C83F63"/>
    <w:rsid w:val="52CA11ED"/>
    <w:rsid w:val="52CB84B6"/>
    <w:rsid w:val="52D11EF4"/>
    <w:rsid w:val="52D1EAB6"/>
    <w:rsid w:val="52D78FBE"/>
    <w:rsid w:val="52D8C941"/>
    <w:rsid w:val="52DF2B59"/>
    <w:rsid w:val="52E336FC"/>
    <w:rsid w:val="52E8A2D5"/>
    <w:rsid w:val="52EC9381"/>
    <w:rsid w:val="52ED5DC0"/>
    <w:rsid w:val="52F741D9"/>
    <w:rsid w:val="52F931F3"/>
    <w:rsid w:val="52FA6897"/>
    <w:rsid w:val="52FD0083"/>
    <w:rsid w:val="53030E3F"/>
    <w:rsid w:val="53034841"/>
    <w:rsid w:val="5303CCDC"/>
    <w:rsid w:val="5305EF50"/>
    <w:rsid w:val="53071117"/>
    <w:rsid w:val="5310EB1C"/>
    <w:rsid w:val="53124627"/>
    <w:rsid w:val="5317A154"/>
    <w:rsid w:val="531C48BE"/>
    <w:rsid w:val="531F911C"/>
    <w:rsid w:val="53398A33"/>
    <w:rsid w:val="5349BC5A"/>
    <w:rsid w:val="5353D313"/>
    <w:rsid w:val="5357C9AE"/>
    <w:rsid w:val="535B6953"/>
    <w:rsid w:val="536430AD"/>
    <w:rsid w:val="536668BB"/>
    <w:rsid w:val="53681CD5"/>
    <w:rsid w:val="536F49ED"/>
    <w:rsid w:val="537952B8"/>
    <w:rsid w:val="53802269"/>
    <w:rsid w:val="53950412"/>
    <w:rsid w:val="53974E3A"/>
    <w:rsid w:val="539A0F45"/>
    <w:rsid w:val="53AA6E93"/>
    <w:rsid w:val="53B1B864"/>
    <w:rsid w:val="53B23E0B"/>
    <w:rsid w:val="53B7486D"/>
    <w:rsid w:val="53BD3847"/>
    <w:rsid w:val="53C536BC"/>
    <w:rsid w:val="53C5B669"/>
    <w:rsid w:val="53C5E9F3"/>
    <w:rsid w:val="53CF352F"/>
    <w:rsid w:val="53D1A2B3"/>
    <w:rsid w:val="53D61F53"/>
    <w:rsid w:val="53DDF0EA"/>
    <w:rsid w:val="53E11AE4"/>
    <w:rsid w:val="53E2D550"/>
    <w:rsid w:val="53E5B194"/>
    <w:rsid w:val="53E911CC"/>
    <w:rsid w:val="53EAB4A0"/>
    <w:rsid w:val="53ED60BB"/>
    <w:rsid w:val="53F0CC97"/>
    <w:rsid w:val="53F73C31"/>
    <w:rsid w:val="53F836F1"/>
    <w:rsid w:val="53FDE91F"/>
    <w:rsid w:val="540180F7"/>
    <w:rsid w:val="5404F459"/>
    <w:rsid w:val="5406B815"/>
    <w:rsid w:val="54070EB6"/>
    <w:rsid w:val="540AC8DD"/>
    <w:rsid w:val="54118C2B"/>
    <w:rsid w:val="54178192"/>
    <w:rsid w:val="541CE209"/>
    <w:rsid w:val="5426B43E"/>
    <w:rsid w:val="542E7817"/>
    <w:rsid w:val="5430C505"/>
    <w:rsid w:val="54319E19"/>
    <w:rsid w:val="5431A3F0"/>
    <w:rsid w:val="54339DAA"/>
    <w:rsid w:val="5433EB14"/>
    <w:rsid w:val="54357228"/>
    <w:rsid w:val="543EC6E1"/>
    <w:rsid w:val="54428CE7"/>
    <w:rsid w:val="5443A5A0"/>
    <w:rsid w:val="544AB4EF"/>
    <w:rsid w:val="544AE767"/>
    <w:rsid w:val="5454A293"/>
    <w:rsid w:val="5454A445"/>
    <w:rsid w:val="5456F2E2"/>
    <w:rsid w:val="54599DAF"/>
    <w:rsid w:val="545A6F63"/>
    <w:rsid w:val="5462D259"/>
    <w:rsid w:val="54633F00"/>
    <w:rsid w:val="546F93BF"/>
    <w:rsid w:val="5472179F"/>
    <w:rsid w:val="5474D562"/>
    <w:rsid w:val="547651CE"/>
    <w:rsid w:val="5476F6B3"/>
    <w:rsid w:val="5489EC82"/>
    <w:rsid w:val="548B265F"/>
    <w:rsid w:val="548E2CD3"/>
    <w:rsid w:val="54926331"/>
    <w:rsid w:val="54950254"/>
    <w:rsid w:val="54979B26"/>
    <w:rsid w:val="54979C24"/>
    <w:rsid w:val="54997034"/>
    <w:rsid w:val="549BAC22"/>
    <w:rsid w:val="54A125E0"/>
    <w:rsid w:val="54AE1688"/>
    <w:rsid w:val="54B02B99"/>
    <w:rsid w:val="54B20BAA"/>
    <w:rsid w:val="54B54A7E"/>
    <w:rsid w:val="54BBC744"/>
    <w:rsid w:val="54C178A1"/>
    <w:rsid w:val="54C615FE"/>
    <w:rsid w:val="54C7D7C2"/>
    <w:rsid w:val="54C9A516"/>
    <w:rsid w:val="54CD7836"/>
    <w:rsid w:val="54CE59DA"/>
    <w:rsid w:val="54D5BDBE"/>
    <w:rsid w:val="54D9A6BA"/>
    <w:rsid w:val="54DC4F1F"/>
    <w:rsid w:val="54DECD9B"/>
    <w:rsid w:val="54E1E424"/>
    <w:rsid w:val="54E34084"/>
    <w:rsid w:val="54E73891"/>
    <w:rsid w:val="54F23949"/>
    <w:rsid w:val="54F46FD2"/>
    <w:rsid w:val="55011514"/>
    <w:rsid w:val="5510E38A"/>
    <w:rsid w:val="5511E224"/>
    <w:rsid w:val="5514FBD0"/>
    <w:rsid w:val="55196808"/>
    <w:rsid w:val="55281F8B"/>
    <w:rsid w:val="5528B751"/>
    <w:rsid w:val="552A6892"/>
    <w:rsid w:val="552F8907"/>
    <w:rsid w:val="553161AD"/>
    <w:rsid w:val="55417B76"/>
    <w:rsid w:val="55419F16"/>
    <w:rsid w:val="5547C403"/>
    <w:rsid w:val="554A1C15"/>
    <w:rsid w:val="554B495D"/>
    <w:rsid w:val="5553E9D6"/>
    <w:rsid w:val="555691DD"/>
    <w:rsid w:val="5557422C"/>
    <w:rsid w:val="5558DC7F"/>
    <w:rsid w:val="55694622"/>
    <w:rsid w:val="556ECBB1"/>
    <w:rsid w:val="556F40D9"/>
    <w:rsid w:val="556FEC89"/>
    <w:rsid w:val="557056D6"/>
    <w:rsid w:val="5574F456"/>
    <w:rsid w:val="557ABCB8"/>
    <w:rsid w:val="557F85F6"/>
    <w:rsid w:val="558B0028"/>
    <w:rsid w:val="558BCC65"/>
    <w:rsid w:val="55958F22"/>
    <w:rsid w:val="559A0EA9"/>
    <w:rsid w:val="559D8641"/>
    <w:rsid w:val="559DD648"/>
    <w:rsid w:val="559EB6C5"/>
    <w:rsid w:val="55A54979"/>
    <w:rsid w:val="55AC975B"/>
    <w:rsid w:val="55BA1D66"/>
    <w:rsid w:val="55BD4AB5"/>
    <w:rsid w:val="55BD6809"/>
    <w:rsid w:val="55BF5861"/>
    <w:rsid w:val="55C5B9E8"/>
    <w:rsid w:val="55CBC967"/>
    <w:rsid w:val="55CF6E7B"/>
    <w:rsid w:val="55D14289"/>
    <w:rsid w:val="55DB376C"/>
    <w:rsid w:val="55DC9EDF"/>
    <w:rsid w:val="55E0C9C9"/>
    <w:rsid w:val="55E537BE"/>
    <w:rsid w:val="55EDFDF5"/>
    <w:rsid w:val="560299ED"/>
    <w:rsid w:val="560475F1"/>
    <w:rsid w:val="560699AE"/>
    <w:rsid w:val="56088B88"/>
    <w:rsid w:val="560BE783"/>
    <w:rsid w:val="560F3080"/>
    <w:rsid w:val="5610A5C3"/>
    <w:rsid w:val="561A5723"/>
    <w:rsid w:val="561E2FCF"/>
    <w:rsid w:val="561E64FF"/>
    <w:rsid w:val="5624FE82"/>
    <w:rsid w:val="56250050"/>
    <w:rsid w:val="562B2AEC"/>
    <w:rsid w:val="562BB2D7"/>
    <w:rsid w:val="56316571"/>
    <w:rsid w:val="5631F778"/>
    <w:rsid w:val="5633C80B"/>
    <w:rsid w:val="563A1E8D"/>
    <w:rsid w:val="563AB27F"/>
    <w:rsid w:val="563AE903"/>
    <w:rsid w:val="564752B6"/>
    <w:rsid w:val="56496C68"/>
    <w:rsid w:val="5649E6E9"/>
    <w:rsid w:val="564CB764"/>
    <w:rsid w:val="565247F6"/>
    <w:rsid w:val="5654C2EE"/>
    <w:rsid w:val="5659712A"/>
    <w:rsid w:val="565A27F2"/>
    <w:rsid w:val="565AEF4B"/>
    <w:rsid w:val="565D97FD"/>
    <w:rsid w:val="5660233C"/>
    <w:rsid w:val="56672C42"/>
    <w:rsid w:val="56694897"/>
    <w:rsid w:val="5669FEFA"/>
    <w:rsid w:val="566F2246"/>
    <w:rsid w:val="566FD7DF"/>
    <w:rsid w:val="56708DAA"/>
    <w:rsid w:val="56792CBA"/>
    <w:rsid w:val="567A9DFC"/>
    <w:rsid w:val="567CEA6D"/>
    <w:rsid w:val="5681F335"/>
    <w:rsid w:val="5682F2F4"/>
    <w:rsid w:val="5682FBB8"/>
    <w:rsid w:val="5683DA44"/>
    <w:rsid w:val="56904033"/>
    <w:rsid w:val="569231E0"/>
    <w:rsid w:val="56972E35"/>
    <w:rsid w:val="5699793C"/>
    <w:rsid w:val="569C0DA2"/>
    <w:rsid w:val="56A85DA1"/>
    <w:rsid w:val="56A98C2E"/>
    <w:rsid w:val="56AE7985"/>
    <w:rsid w:val="56B606D0"/>
    <w:rsid w:val="56B95138"/>
    <w:rsid w:val="56C40AF4"/>
    <w:rsid w:val="56C7030C"/>
    <w:rsid w:val="56CD5777"/>
    <w:rsid w:val="56D1B007"/>
    <w:rsid w:val="56D4F34E"/>
    <w:rsid w:val="56D6C104"/>
    <w:rsid w:val="56E3C2FF"/>
    <w:rsid w:val="56EE058E"/>
    <w:rsid w:val="56FA37DB"/>
    <w:rsid w:val="56FC8F19"/>
    <w:rsid w:val="570D18A1"/>
    <w:rsid w:val="570DB3FA"/>
    <w:rsid w:val="571DFE97"/>
    <w:rsid w:val="571F7B95"/>
    <w:rsid w:val="5720B90A"/>
    <w:rsid w:val="5723CB81"/>
    <w:rsid w:val="572595EB"/>
    <w:rsid w:val="572E5360"/>
    <w:rsid w:val="573E475D"/>
    <w:rsid w:val="574297C9"/>
    <w:rsid w:val="574988FC"/>
    <w:rsid w:val="574BC5CC"/>
    <w:rsid w:val="574E04C5"/>
    <w:rsid w:val="57538A3E"/>
    <w:rsid w:val="57581442"/>
    <w:rsid w:val="5759386A"/>
    <w:rsid w:val="5761BDFC"/>
    <w:rsid w:val="57698E40"/>
    <w:rsid w:val="576B8D5B"/>
    <w:rsid w:val="57704576"/>
    <w:rsid w:val="577401F6"/>
    <w:rsid w:val="57742BFF"/>
    <w:rsid w:val="5777EF6F"/>
    <w:rsid w:val="57786F40"/>
    <w:rsid w:val="5779A709"/>
    <w:rsid w:val="577E0D5F"/>
    <w:rsid w:val="578198BD"/>
    <w:rsid w:val="578662F2"/>
    <w:rsid w:val="578EB6D9"/>
    <w:rsid w:val="579E24B4"/>
    <w:rsid w:val="579E6806"/>
    <w:rsid w:val="57A2D3F0"/>
    <w:rsid w:val="57A369D3"/>
    <w:rsid w:val="57A7BA9B"/>
    <w:rsid w:val="57A820B5"/>
    <w:rsid w:val="57B12F28"/>
    <w:rsid w:val="57B297A2"/>
    <w:rsid w:val="57B54440"/>
    <w:rsid w:val="57BC373F"/>
    <w:rsid w:val="57C26CA5"/>
    <w:rsid w:val="57C3743B"/>
    <w:rsid w:val="57C677DD"/>
    <w:rsid w:val="57CC5319"/>
    <w:rsid w:val="57D60D68"/>
    <w:rsid w:val="57DD0060"/>
    <w:rsid w:val="57DE5A3B"/>
    <w:rsid w:val="57DE6974"/>
    <w:rsid w:val="57DFBD78"/>
    <w:rsid w:val="57E1D9FC"/>
    <w:rsid w:val="57E30CEC"/>
    <w:rsid w:val="57E81D7B"/>
    <w:rsid w:val="57EDF969"/>
    <w:rsid w:val="57EE2BD0"/>
    <w:rsid w:val="57F3B00C"/>
    <w:rsid w:val="57F8B872"/>
    <w:rsid w:val="580C03B2"/>
    <w:rsid w:val="5810CABD"/>
    <w:rsid w:val="5813BD74"/>
    <w:rsid w:val="5817948D"/>
    <w:rsid w:val="581A7DB0"/>
    <w:rsid w:val="581FBF74"/>
    <w:rsid w:val="582EC60C"/>
    <w:rsid w:val="582F6661"/>
    <w:rsid w:val="583436AE"/>
    <w:rsid w:val="583C5578"/>
    <w:rsid w:val="583E0494"/>
    <w:rsid w:val="584514B8"/>
    <w:rsid w:val="584A3A64"/>
    <w:rsid w:val="5857967A"/>
    <w:rsid w:val="585AA3B5"/>
    <w:rsid w:val="585C305D"/>
    <w:rsid w:val="586D8068"/>
    <w:rsid w:val="5870C0CB"/>
    <w:rsid w:val="5871843D"/>
    <w:rsid w:val="58719F89"/>
    <w:rsid w:val="588C305B"/>
    <w:rsid w:val="588F1675"/>
    <w:rsid w:val="58952548"/>
    <w:rsid w:val="5897D5DB"/>
    <w:rsid w:val="589EE5DF"/>
    <w:rsid w:val="589F8B20"/>
    <w:rsid w:val="58AEDFEB"/>
    <w:rsid w:val="58B24E80"/>
    <w:rsid w:val="58B35E70"/>
    <w:rsid w:val="58BA28ED"/>
    <w:rsid w:val="58BCCF4B"/>
    <w:rsid w:val="58C266F1"/>
    <w:rsid w:val="58C2EB25"/>
    <w:rsid w:val="58CCDA88"/>
    <w:rsid w:val="58CF70F6"/>
    <w:rsid w:val="58CF7E5B"/>
    <w:rsid w:val="58D30D73"/>
    <w:rsid w:val="58D8ACA6"/>
    <w:rsid w:val="58D9D4FF"/>
    <w:rsid w:val="58DBCCE4"/>
    <w:rsid w:val="58E238C2"/>
    <w:rsid w:val="58E26AAB"/>
    <w:rsid w:val="58EEC2BB"/>
    <w:rsid w:val="58F2317E"/>
    <w:rsid w:val="5903C406"/>
    <w:rsid w:val="590572DE"/>
    <w:rsid w:val="590B266E"/>
    <w:rsid w:val="590CCD9C"/>
    <w:rsid w:val="590E2921"/>
    <w:rsid w:val="591170E8"/>
    <w:rsid w:val="59148C48"/>
    <w:rsid w:val="591F43E1"/>
    <w:rsid w:val="59203E7C"/>
    <w:rsid w:val="592442B8"/>
    <w:rsid w:val="59274F95"/>
    <w:rsid w:val="592BAF30"/>
    <w:rsid w:val="592DA8E5"/>
    <w:rsid w:val="5937A14E"/>
    <w:rsid w:val="59399AB3"/>
    <w:rsid w:val="59435368"/>
    <w:rsid w:val="594D14D4"/>
    <w:rsid w:val="594D98DB"/>
    <w:rsid w:val="594DFD82"/>
    <w:rsid w:val="5950D975"/>
    <w:rsid w:val="5955EF25"/>
    <w:rsid w:val="59564167"/>
    <w:rsid w:val="59580FB9"/>
    <w:rsid w:val="5959B1B7"/>
    <w:rsid w:val="595CDB22"/>
    <w:rsid w:val="595D2F60"/>
    <w:rsid w:val="595D7EC7"/>
    <w:rsid w:val="595E164D"/>
    <w:rsid w:val="595FF0B0"/>
    <w:rsid w:val="5963B548"/>
    <w:rsid w:val="596545BF"/>
    <w:rsid w:val="5967CE54"/>
    <w:rsid w:val="5968B210"/>
    <w:rsid w:val="596C9A72"/>
    <w:rsid w:val="59708A9F"/>
    <w:rsid w:val="5973AC73"/>
    <w:rsid w:val="597EEB77"/>
    <w:rsid w:val="598187AB"/>
    <w:rsid w:val="5983EF41"/>
    <w:rsid w:val="598AA287"/>
    <w:rsid w:val="599492A0"/>
    <w:rsid w:val="599538BF"/>
    <w:rsid w:val="5996074C"/>
    <w:rsid w:val="59966768"/>
    <w:rsid w:val="59AECE60"/>
    <w:rsid w:val="59B196F0"/>
    <w:rsid w:val="59B68B10"/>
    <w:rsid w:val="59B6EFB7"/>
    <w:rsid w:val="59C1162E"/>
    <w:rsid w:val="59C83489"/>
    <w:rsid w:val="59C8B0A6"/>
    <w:rsid w:val="59CB956F"/>
    <w:rsid w:val="59CD5043"/>
    <w:rsid w:val="59CD75A8"/>
    <w:rsid w:val="59CDF12E"/>
    <w:rsid w:val="59CE109F"/>
    <w:rsid w:val="59D00D8A"/>
    <w:rsid w:val="59D1CB20"/>
    <w:rsid w:val="59D43578"/>
    <w:rsid w:val="59DA808B"/>
    <w:rsid w:val="59DF2922"/>
    <w:rsid w:val="59DFA6C5"/>
    <w:rsid w:val="59E7E9CB"/>
    <w:rsid w:val="59E887FA"/>
    <w:rsid w:val="59E9E96C"/>
    <w:rsid w:val="59F63BB5"/>
    <w:rsid w:val="59F9FBC4"/>
    <w:rsid w:val="5A02F200"/>
    <w:rsid w:val="5A030D19"/>
    <w:rsid w:val="5A05FE56"/>
    <w:rsid w:val="5A069905"/>
    <w:rsid w:val="5A080294"/>
    <w:rsid w:val="5A0EFAAC"/>
    <w:rsid w:val="5A17D387"/>
    <w:rsid w:val="5A1B63C1"/>
    <w:rsid w:val="5A20E4BC"/>
    <w:rsid w:val="5A21E908"/>
    <w:rsid w:val="5A246F09"/>
    <w:rsid w:val="5A32278E"/>
    <w:rsid w:val="5A336941"/>
    <w:rsid w:val="5A410F94"/>
    <w:rsid w:val="5A44E4F1"/>
    <w:rsid w:val="5A45FC8E"/>
    <w:rsid w:val="5A45FE8A"/>
    <w:rsid w:val="5A474076"/>
    <w:rsid w:val="5A47C3D3"/>
    <w:rsid w:val="5A496CB3"/>
    <w:rsid w:val="5A4CB169"/>
    <w:rsid w:val="5A522957"/>
    <w:rsid w:val="5A527A2C"/>
    <w:rsid w:val="5A53E288"/>
    <w:rsid w:val="5A555DA3"/>
    <w:rsid w:val="5A5C6384"/>
    <w:rsid w:val="5A5DC7B4"/>
    <w:rsid w:val="5A5E99DC"/>
    <w:rsid w:val="5A713190"/>
    <w:rsid w:val="5A766419"/>
    <w:rsid w:val="5A78A1C1"/>
    <w:rsid w:val="5A7DEA7E"/>
    <w:rsid w:val="5A80CDAF"/>
    <w:rsid w:val="5A831B00"/>
    <w:rsid w:val="5A88FFC9"/>
    <w:rsid w:val="5A92CD00"/>
    <w:rsid w:val="5A95DC52"/>
    <w:rsid w:val="5A9A786D"/>
    <w:rsid w:val="5AA45699"/>
    <w:rsid w:val="5AA64390"/>
    <w:rsid w:val="5AB96D5F"/>
    <w:rsid w:val="5AC21671"/>
    <w:rsid w:val="5AC47048"/>
    <w:rsid w:val="5AC5B86B"/>
    <w:rsid w:val="5ACC273D"/>
    <w:rsid w:val="5AD0D7ED"/>
    <w:rsid w:val="5AD35148"/>
    <w:rsid w:val="5AD501D2"/>
    <w:rsid w:val="5AD69D6F"/>
    <w:rsid w:val="5AD7F363"/>
    <w:rsid w:val="5AE46639"/>
    <w:rsid w:val="5AEC696F"/>
    <w:rsid w:val="5AF04704"/>
    <w:rsid w:val="5AF211C8"/>
    <w:rsid w:val="5AF950B5"/>
    <w:rsid w:val="5AFF0ED6"/>
    <w:rsid w:val="5AFF1A15"/>
    <w:rsid w:val="5B00400B"/>
    <w:rsid w:val="5B014210"/>
    <w:rsid w:val="5B04453B"/>
    <w:rsid w:val="5B05D34B"/>
    <w:rsid w:val="5B09EA6B"/>
    <w:rsid w:val="5B0D20DE"/>
    <w:rsid w:val="5B0EDEC1"/>
    <w:rsid w:val="5B11877F"/>
    <w:rsid w:val="5B161361"/>
    <w:rsid w:val="5B1E0976"/>
    <w:rsid w:val="5B1EA97E"/>
    <w:rsid w:val="5B1FBFA2"/>
    <w:rsid w:val="5B242DC1"/>
    <w:rsid w:val="5B32C6A9"/>
    <w:rsid w:val="5B38E69A"/>
    <w:rsid w:val="5B3E92E3"/>
    <w:rsid w:val="5B439294"/>
    <w:rsid w:val="5B45E593"/>
    <w:rsid w:val="5B4EF2F4"/>
    <w:rsid w:val="5B5025D8"/>
    <w:rsid w:val="5B5FBCFE"/>
    <w:rsid w:val="5B64A1F3"/>
    <w:rsid w:val="5B64F483"/>
    <w:rsid w:val="5B64F826"/>
    <w:rsid w:val="5B675F86"/>
    <w:rsid w:val="5B68FB8F"/>
    <w:rsid w:val="5B6A7349"/>
    <w:rsid w:val="5B6C9708"/>
    <w:rsid w:val="5B708BF6"/>
    <w:rsid w:val="5B71690C"/>
    <w:rsid w:val="5B77CBE0"/>
    <w:rsid w:val="5B7FC62A"/>
    <w:rsid w:val="5B883C9D"/>
    <w:rsid w:val="5B8A6FA6"/>
    <w:rsid w:val="5B8B6D41"/>
    <w:rsid w:val="5B92B19A"/>
    <w:rsid w:val="5B968AFE"/>
    <w:rsid w:val="5B9E1082"/>
    <w:rsid w:val="5BA0353C"/>
    <w:rsid w:val="5BA1CEB7"/>
    <w:rsid w:val="5BA802DF"/>
    <w:rsid w:val="5BAE888D"/>
    <w:rsid w:val="5BAF3F9E"/>
    <w:rsid w:val="5BB205B6"/>
    <w:rsid w:val="5BB27057"/>
    <w:rsid w:val="5BB5D55F"/>
    <w:rsid w:val="5BB719B1"/>
    <w:rsid w:val="5BB73422"/>
    <w:rsid w:val="5BC0A89D"/>
    <w:rsid w:val="5BC933E4"/>
    <w:rsid w:val="5BD111D4"/>
    <w:rsid w:val="5BE568A1"/>
    <w:rsid w:val="5BE67DE2"/>
    <w:rsid w:val="5BEAFF32"/>
    <w:rsid w:val="5BEF3B08"/>
    <w:rsid w:val="5C110E1D"/>
    <w:rsid w:val="5C1EEB61"/>
    <w:rsid w:val="5C2030E9"/>
    <w:rsid w:val="5C245C43"/>
    <w:rsid w:val="5C264F9E"/>
    <w:rsid w:val="5C2AF51A"/>
    <w:rsid w:val="5C345690"/>
    <w:rsid w:val="5C355938"/>
    <w:rsid w:val="5C3ABF08"/>
    <w:rsid w:val="5C3D610C"/>
    <w:rsid w:val="5C42485C"/>
    <w:rsid w:val="5C4C14B0"/>
    <w:rsid w:val="5C57CE42"/>
    <w:rsid w:val="5C60C1B0"/>
    <w:rsid w:val="5C61842B"/>
    <w:rsid w:val="5C62D5E5"/>
    <w:rsid w:val="5C68367D"/>
    <w:rsid w:val="5C68F879"/>
    <w:rsid w:val="5C72920F"/>
    <w:rsid w:val="5C72EA21"/>
    <w:rsid w:val="5C742BF9"/>
    <w:rsid w:val="5C74920B"/>
    <w:rsid w:val="5C76912F"/>
    <w:rsid w:val="5C774267"/>
    <w:rsid w:val="5C778003"/>
    <w:rsid w:val="5C783CFE"/>
    <w:rsid w:val="5C7B687B"/>
    <w:rsid w:val="5C816E70"/>
    <w:rsid w:val="5C865923"/>
    <w:rsid w:val="5C873177"/>
    <w:rsid w:val="5C88C862"/>
    <w:rsid w:val="5C8F2746"/>
    <w:rsid w:val="5C91C622"/>
    <w:rsid w:val="5C963AEC"/>
    <w:rsid w:val="5C98AFAE"/>
    <w:rsid w:val="5CA630AE"/>
    <w:rsid w:val="5CA6CC82"/>
    <w:rsid w:val="5CB2DA87"/>
    <w:rsid w:val="5CB85991"/>
    <w:rsid w:val="5CBA79DF"/>
    <w:rsid w:val="5CBB5181"/>
    <w:rsid w:val="5CC0C197"/>
    <w:rsid w:val="5CC2389B"/>
    <w:rsid w:val="5CC68C92"/>
    <w:rsid w:val="5CC8B2AE"/>
    <w:rsid w:val="5CCA30CF"/>
    <w:rsid w:val="5CCAC980"/>
    <w:rsid w:val="5CCD85F9"/>
    <w:rsid w:val="5CCDC715"/>
    <w:rsid w:val="5CDA16D1"/>
    <w:rsid w:val="5CDDB8F2"/>
    <w:rsid w:val="5CDF2A8F"/>
    <w:rsid w:val="5CE40102"/>
    <w:rsid w:val="5CE8AB0D"/>
    <w:rsid w:val="5CED4140"/>
    <w:rsid w:val="5CF49AA9"/>
    <w:rsid w:val="5CF61C74"/>
    <w:rsid w:val="5D015919"/>
    <w:rsid w:val="5D031E08"/>
    <w:rsid w:val="5D08BD85"/>
    <w:rsid w:val="5D12E133"/>
    <w:rsid w:val="5D15FF5E"/>
    <w:rsid w:val="5D1DEFE7"/>
    <w:rsid w:val="5D238185"/>
    <w:rsid w:val="5D31EE3F"/>
    <w:rsid w:val="5D362396"/>
    <w:rsid w:val="5D368B32"/>
    <w:rsid w:val="5D3A96E6"/>
    <w:rsid w:val="5D3D91BB"/>
    <w:rsid w:val="5D443CD2"/>
    <w:rsid w:val="5D4A2209"/>
    <w:rsid w:val="5D4A5CEC"/>
    <w:rsid w:val="5D4B88C2"/>
    <w:rsid w:val="5D4DBCD8"/>
    <w:rsid w:val="5D50206F"/>
    <w:rsid w:val="5D508464"/>
    <w:rsid w:val="5D50DC7E"/>
    <w:rsid w:val="5D522D17"/>
    <w:rsid w:val="5D592051"/>
    <w:rsid w:val="5D592C99"/>
    <w:rsid w:val="5D6300D3"/>
    <w:rsid w:val="5D65F896"/>
    <w:rsid w:val="5D6D75E6"/>
    <w:rsid w:val="5D6D7ED9"/>
    <w:rsid w:val="5D713828"/>
    <w:rsid w:val="5D71811C"/>
    <w:rsid w:val="5D753402"/>
    <w:rsid w:val="5D791B13"/>
    <w:rsid w:val="5D7F2734"/>
    <w:rsid w:val="5D80ED38"/>
    <w:rsid w:val="5D82A4D7"/>
    <w:rsid w:val="5D83D263"/>
    <w:rsid w:val="5D84FA8F"/>
    <w:rsid w:val="5D8BA308"/>
    <w:rsid w:val="5D8EBD19"/>
    <w:rsid w:val="5D98F986"/>
    <w:rsid w:val="5DA40CD1"/>
    <w:rsid w:val="5DA4C167"/>
    <w:rsid w:val="5DB5198A"/>
    <w:rsid w:val="5DB6A4DA"/>
    <w:rsid w:val="5DB86E71"/>
    <w:rsid w:val="5DBABBC2"/>
    <w:rsid w:val="5DBAC630"/>
    <w:rsid w:val="5DBE0CCC"/>
    <w:rsid w:val="5DC34911"/>
    <w:rsid w:val="5DC3B4FB"/>
    <w:rsid w:val="5DC8818E"/>
    <w:rsid w:val="5DD84AEC"/>
    <w:rsid w:val="5DDB39C9"/>
    <w:rsid w:val="5DDC934B"/>
    <w:rsid w:val="5DE0DF09"/>
    <w:rsid w:val="5DE2E8AD"/>
    <w:rsid w:val="5DE333BC"/>
    <w:rsid w:val="5DEACD60"/>
    <w:rsid w:val="5DF0D8F5"/>
    <w:rsid w:val="5DF37504"/>
    <w:rsid w:val="5DF40D95"/>
    <w:rsid w:val="5DF4246F"/>
    <w:rsid w:val="5E006884"/>
    <w:rsid w:val="5E176CEA"/>
    <w:rsid w:val="5E2452FB"/>
    <w:rsid w:val="5E2A2197"/>
    <w:rsid w:val="5E2E90FF"/>
    <w:rsid w:val="5E333761"/>
    <w:rsid w:val="5E40D0B3"/>
    <w:rsid w:val="5E4A1E35"/>
    <w:rsid w:val="5E4AAFCC"/>
    <w:rsid w:val="5E4AC381"/>
    <w:rsid w:val="5E4B5387"/>
    <w:rsid w:val="5E4E99FC"/>
    <w:rsid w:val="5E4F0763"/>
    <w:rsid w:val="5E50E038"/>
    <w:rsid w:val="5E5467D4"/>
    <w:rsid w:val="5E578743"/>
    <w:rsid w:val="5E58FBFE"/>
    <w:rsid w:val="5E5ADE3A"/>
    <w:rsid w:val="5E5DF938"/>
    <w:rsid w:val="5E600129"/>
    <w:rsid w:val="5E64C34F"/>
    <w:rsid w:val="5E6551F8"/>
    <w:rsid w:val="5E68A9E2"/>
    <w:rsid w:val="5E6AF834"/>
    <w:rsid w:val="5E732722"/>
    <w:rsid w:val="5E7D7631"/>
    <w:rsid w:val="5E7F558F"/>
    <w:rsid w:val="5E801778"/>
    <w:rsid w:val="5E819AD2"/>
    <w:rsid w:val="5E832FC7"/>
    <w:rsid w:val="5E85CB38"/>
    <w:rsid w:val="5E86926D"/>
    <w:rsid w:val="5E924BB9"/>
    <w:rsid w:val="5E97DE50"/>
    <w:rsid w:val="5E98E102"/>
    <w:rsid w:val="5E9C9545"/>
    <w:rsid w:val="5E9D297A"/>
    <w:rsid w:val="5E9EAC36"/>
    <w:rsid w:val="5EA1DBA9"/>
    <w:rsid w:val="5EA1E508"/>
    <w:rsid w:val="5EA34BEA"/>
    <w:rsid w:val="5EA50854"/>
    <w:rsid w:val="5EB725E1"/>
    <w:rsid w:val="5EBA1C3A"/>
    <w:rsid w:val="5EBF0729"/>
    <w:rsid w:val="5EBFF74E"/>
    <w:rsid w:val="5EC1153C"/>
    <w:rsid w:val="5EC1BD62"/>
    <w:rsid w:val="5EC2E623"/>
    <w:rsid w:val="5EC69979"/>
    <w:rsid w:val="5EC977E0"/>
    <w:rsid w:val="5ED5379D"/>
    <w:rsid w:val="5ED7876C"/>
    <w:rsid w:val="5EE2A585"/>
    <w:rsid w:val="5EE5D9B7"/>
    <w:rsid w:val="5EF433F8"/>
    <w:rsid w:val="5EF76BD8"/>
    <w:rsid w:val="5EFFA615"/>
    <w:rsid w:val="5F01464D"/>
    <w:rsid w:val="5F0586AB"/>
    <w:rsid w:val="5F060EE3"/>
    <w:rsid w:val="5F0711EF"/>
    <w:rsid w:val="5F0ADA9C"/>
    <w:rsid w:val="5F0CCD70"/>
    <w:rsid w:val="5F0DB542"/>
    <w:rsid w:val="5F2308A4"/>
    <w:rsid w:val="5F245570"/>
    <w:rsid w:val="5F2BBCC8"/>
    <w:rsid w:val="5F31A35B"/>
    <w:rsid w:val="5F31A875"/>
    <w:rsid w:val="5F3399EB"/>
    <w:rsid w:val="5F39EB01"/>
    <w:rsid w:val="5F3A21B6"/>
    <w:rsid w:val="5F3BD1DC"/>
    <w:rsid w:val="5F4A92A1"/>
    <w:rsid w:val="5F4E7ED5"/>
    <w:rsid w:val="5F52A0FE"/>
    <w:rsid w:val="5F58CFDF"/>
    <w:rsid w:val="5F58EFD9"/>
    <w:rsid w:val="5F622FB6"/>
    <w:rsid w:val="5F6736C6"/>
    <w:rsid w:val="5F6C411B"/>
    <w:rsid w:val="5F6E52BC"/>
    <w:rsid w:val="5F737405"/>
    <w:rsid w:val="5F765468"/>
    <w:rsid w:val="5F7820C0"/>
    <w:rsid w:val="5F7FD976"/>
    <w:rsid w:val="5F828D84"/>
    <w:rsid w:val="5F834104"/>
    <w:rsid w:val="5F892A04"/>
    <w:rsid w:val="5F89CD39"/>
    <w:rsid w:val="5F9020EB"/>
    <w:rsid w:val="5F958794"/>
    <w:rsid w:val="5F9BEC48"/>
    <w:rsid w:val="5F9FC8DC"/>
    <w:rsid w:val="5FA08359"/>
    <w:rsid w:val="5FA4E178"/>
    <w:rsid w:val="5FA632C5"/>
    <w:rsid w:val="5FA8777B"/>
    <w:rsid w:val="5FA8C506"/>
    <w:rsid w:val="5FB4FF11"/>
    <w:rsid w:val="5FC868EA"/>
    <w:rsid w:val="5FC940DF"/>
    <w:rsid w:val="5FCBD567"/>
    <w:rsid w:val="5FCDB14E"/>
    <w:rsid w:val="5FCFED61"/>
    <w:rsid w:val="5FD0E018"/>
    <w:rsid w:val="5FD10411"/>
    <w:rsid w:val="5FD28F41"/>
    <w:rsid w:val="5FD582EB"/>
    <w:rsid w:val="5FDDBF88"/>
    <w:rsid w:val="5FE08D2F"/>
    <w:rsid w:val="5FEABE5B"/>
    <w:rsid w:val="5FEBAB10"/>
    <w:rsid w:val="5FEC1AC1"/>
    <w:rsid w:val="5FED0D23"/>
    <w:rsid w:val="5FEE2B0B"/>
    <w:rsid w:val="5FEF1899"/>
    <w:rsid w:val="5FEF1FC1"/>
    <w:rsid w:val="5FEFD967"/>
    <w:rsid w:val="5FF03835"/>
    <w:rsid w:val="5FF70AB8"/>
    <w:rsid w:val="5FF8981F"/>
    <w:rsid w:val="5FFF7B91"/>
    <w:rsid w:val="60005370"/>
    <w:rsid w:val="6005B270"/>
    <w:rsid w:val="6007F872"/>
    <w:rsid w:val="600E4CC9"/>
    <w:rsid w:val="6010F970"/>
    <w:rsid w:val="6011FEC9"/>
    <w:rsid w:val="6019D570"/>
    <w:rsid w:val="601BD5E5"/>
    <w:rsid w:val="601E5F94"/>
    <w:rsid w:val="601F3228"/>
    <w:rsid w:val="602267D2"/>
    <w:rsid w:val="6024724F"/>
    <w:rsid w:val="6024E5BD"/>
    <w:rsid w:val="6029C926"/>
    <w:rsid w:val="602BD2CD"/>
    <w:rsid w:val="602C225F"/>
    <w:rsid w:val="60303F97"/>
    <w:rsid w:val="6032FC48"/>
    <w:rsid w:val="6033326A"/>
    <w:rsid w:val="603B302C"/>
    <w:rsid w:val="60416AF3"/>
    <w:rsid w:val="6041ADFE"/>
    <w:rsid w:val="60435E08"/>
    <w:rsid w:val="604E93AE"/>
    <w:rsid w:val="605567BE"/>
    <w:rsid w:val="605CE59D"/>
    <w:rsid w:val="605EF64F"/>
    <w:rsid w:val="60627EF9"/>
    <w:rsid w:val="606486ED"/>
    <w:rsid w:val="60695DCF"/>
    <w:rsid w:val="606C0139"/>
    <w:rsid w:val="606D3FEF"/>
    <w:rsid w:val="6075B1FD"/>
    <w:rsid w:val="60793BD3"/>
    <w:rsid w:val="607F4F08"/>
    <w:rsid w:val="60830272"/>
    <w:rsid w:val="6089CDD9"/>
    <w:rsid w:val="608C2026"/>
    <w:rsid w:val="6090DA5E"/>
    <w:rsid w:val="609569B6"/>
    <w:rsid w:val="609BB694"/>
    <w:rsid w:val="609D7951"/>
    <w:rsid w:val="60A105D8"/>
    <w:rsid w:val="60A2358D"/>
    <w:rsid w:val="60A3E653"/>
    <w:rsid w:val="60A82FFB"/>
    <w:rsid w:val="60A983CE"/>
    <w:rsid w:val="60AB6723"/>
    <w:rsid w:val="60AD5BAD"/>
    <w:rsid w:val="60B36E09"/>
    <w:rsid w:val="60BDE740"/>
    <w:rsid w:val="60C131EC"/>
    <w:rsid w:val="60CD78D6"/>
    <w:rsid w:val="60D2620C"/>
    <w:rsid w:val="60F28FD9"/>
    <w:rsid w:val="60F78323"/>
    <w:rsid w:val="60FD58B0"/>
    <w:rsid w:val="6102817A"/>
    <w:rsid w:val="61038818"/>
    <w:rsid w:val="610AEB98"/>
    <w:rsid w:val="61128758"/>
    <w:rsid w:val="6115B3F5"/>
    <w:rsid w:val="61197C71"/>
    <w:rsid w:val="611BA9D7"/>
    <w:rsid w:val="611F57A0"/>
    <w:rsid w:val="61242EC4"/>
    <w:rsid w:val="613157F5"/>
    <w:rsid w:val="6134A68E"/>
    <w:rsid w:val="61366245"/>
    <w:rsid w:val="613795D8"/>
    <w:rsid w:val="6138343B"/>
    <w:rsid w:val="613C4E38"/>
    <w:rsid w:val="614FDE05"/>
    <w:rsid w:val="61582AEF"/>
    <w:rsid w:val="615B45F0"/>
    <w:rsid w:val="616227E3"/>
    <w:rsid w:val="61634F1F"/>
    <w:rsid w:val="61637B19"/>
    <w:rsid w:val="61648FD6"/>
    <w:rsid w:val="616B649B"/>
    <w:rsid w:val="616ED575"/>
    <w:rsid w:val="61707E95"/>
    <w:rsid w:val="6174A01C"/>
    <w:rsid w:val="617827DE"/>
    <w:rsid w:val="617F2B8C"/>
    <w:rsid w:val="6185379B"/>
    <w:rsid w:val="61870220"/>
    <w:rsid w:val="6187BED1"/>
    <w:rsid w:val="618EFFC1"/>
    <w:rsid w:val="619CB0D8"/>
    <w:rsid w:val="619E8991"/>
    <w:rsid w:val="619FA061"/>
    <w:rsid w:val="61A83B4C"/>
    <w:rsid w:val="61ABAC7B"/>
    <w:rsid w:val="61B0CA92"/>
    <w:rsid w:val="61B23348"/>
    <w:rsid w:val="61B5E821"/>
    <w:rsid w:val="61CE4819"/>
    <w:rsid w:val="61CEE1AC"/>
    <w:rsid w:val="61D66C8D"/>
    <w:rsid w:val="61D7B973"/>
    <w:rsid w:val="61D80A9C"/>
    <w:rsid w:val="61E97081"/>
    <w:rsid w:val="61F199BF"/>
    <w:rsid w:val="61F1BCFC"/>
    <w:rsid w:val="61F49E78"/>
    <w:rsid w:val="61F877F9"/>
    <w:rsid w:val="61FA765E"/>
    <w:rsid w:val="61FAEAB2"/>
    <w:rsid w:val="6200844E"/>
    <w:rsid w:val="620ADC08"/>
    <w:rsid w:val="620AEEDA"/>
    <w:rsid w:val="620B5BC6"/>
    <w:rsid w:val="620D1BCC"/>
    <w:rsid w:val="620D6284"/>
    <w:rsid w:val="621AFBD1"/>
    <w:rsid w:val="621B5F8F"/>
    <w:rsid w:val="6221DDF8"/>
    <w:rsid w:val="62303881"/>
    <w:rsid w:val="623A1440"/>
    <w:rsid w:val="623D5526"/>
    <w:rsid w:val="6248ACE4"/>
    <w:rsid w:val="62499002"/>
    <w:rsid w:val="624C1EC5"/>
    <w:rsid w:val="624F9F79"/>
    <w:rsid w:val="62512710"/>
    <w:rsid w:val="6252D5B8"/>
    <w:rsid w:val="6258F571"/>
    <w:rsid w:val="6258F982"/>
    <w:rsid w:val="6260D6DF"/>
    <w:rsid w:val="626C5477"/>
    <w:rsid w:val="626D901C"/>
    <w:rsid w:val="626E326D"/>
    <w:rsid w:val="626F7B89"/>
    <w:rsid w:val="627C4375"/>
    <w:rsid w:val="628423E9"/>
    <w:rsid w:val="628C0282"/>
    <w:rsid w:val="628CCDDE"/>
    <w:rsid w:val="62935A8A"/>
    <w:rsid w:val="62974FF6"/>
    <w:rsid w:val="629EC260"/>
    <w:rsid w:val="62A1E237"/>
    <w:rsid w:val="62A250B8"/>
    <w:rsid w:val="62A55485"/>
    <w:rsid w:val="62A5F37E"/>
    <w:rsid w:val="62A62B41"/>
    <w:rsid w:val="62AA275D"/>
    <w:rsid w:val="62AC7269"/>
    <w:rsid w:val="62AC90A9"/>
    <w:rsid w:val="62B659D0"/>
    <w:rsid w:val="62B732BC"/>
    <w:rsid w:val="62C28C75"/>
    <w:rsid w:val="62C337F7"/>
    <w:rsid w:val="62C45C4A"/>
    <w:rsid w:val="62C9470D"/>
    <w:rsid w:val="62C96A94"/>
    <w:rsid w:val="62CA915C"/>
    <w:rsid w:val="62D50DA0"/>
    <w:rsid w:val="62E74AAA"/>
    <w:rsid w:val="62F165C9"/>
    <w:rsid w:val="62F54F23"/>
    <w:rsid w:val="62F77B54"/>
    <w:rsid w:val="62F87D26"/>
    <w:rsid w:val="63075E68"/>
    <w:rsid w:val="630C1480"/>
    <w:rsid w:val="630E2330"/>
    <w:rsid w:val="6318A297"/>
    <w:rsid w:val="6319C85F"/>
    <w:rsid w:val="631C949C"/>
    <w:rsid w:val="632107FC"/>
    <w:rsid w:val="6327D8F7"/>
    <w:rsid w:val="632B13D6"/>
    <w:rsid w:val="632BCF84"/>
    <w:rsid w:val="6330F4F8"/>
    <w:rsid w:val="6339CC4C"/>
    <w:rsid w:val="63403144"/>
    <w:rsid w:val="634110D7"/>
    <w:rsid w:val="63434137"/>
    <w:rsid w:val="634A324E"/>
    <w:rsid w:val="634D0FC1"/>
    <w:rsid w:val="6359372F"/>
    <w:rsid w:val="635BA973"/>
    <w:rsid w:val="635C2E06"/>
    <w:rsid w:val="636A9D0A"/>
    <w:rsid w:val="636CA58B"/>
    <w:rsid w:val="636EED4F"/>
    <w:rsid w:val="636F034D"/>
    <w:rsid w:val="63707FFB"/>
    <w:rsid w:val="6371AB98"/>
    <w:rsid w:val="6372A45F"/>
    <w:rsid w:val="637E97E7"/>
    <w:rsid w:val="6386406E"/>
    <w:rsid w:val="63869F9B"/>
    <w:rsid w:val="63886D51"/>
    <w:rsid w:val="6388FC85"/>
    <w:rsid w:val="638BB854"/>
    <w:rsid w:val="638BD082"/>
    <w:rsid w:val="6397C3FE"/>
    <w:rsid w:val="63998E11"/>
    <w:rsid w:val="639A0A9C"/>
    <w:rsid w:val="639A5884"/>
    <w:rsid w:val="639C332B"/>
    <w:rsid w:val="63A1E0CE"/>
    <w:rsid w:val="63A65AB0"/>
    <w:rsid w:val="63A71418"/>
    <w:rsid w:val="63A8463E"/>
    <w:rsid w:val="63B09230"/>
    <w:rsid w:val="63B7DBCC"/>
    <w:rsid w:val="63BD6097"/>
    <w:rsid w:val="63BF830D"/>
    <w:rsid w:val="63C17DD9"/>
    <w:rsid w:val="63C31778"/>
    <w:rsid w:val="63C63118"/>
    <w:rsid w:val="63D248A2"/>
    <w:rsid w:val="63D391C1"/>
    <w:rsid w:val="63D66141"/>
    <w:rsid w:val="63DAADBA"/>
    <w:rsid w:val="63DF98E4"/>
    <w:rsid w:val="63E3FD83"/>
    <w:rsid w:val="63E4FC6F"/>
    <w:rsid w:val="63E7E589"/>
    <w:rsid w:val="63E91216"/>
    <w:rsid w:val="63EF65B4"/>
    <w:rsid w:val="63F51B6C"/>
    <w:rsid w:val="63F67BE2"/>
    <w:rsid w:val="63F7BF3F"/>
    <w:rsid w:val="63F85610"/>
    <w:rsid w:val="63F93CBB"/>
    <w:rsid w:val="63FE0D77"/>
    <w:rsid w:val="64042FEA"/>
    <w:rsid w:val="6409A2F4"/>
    <w:rsid w:val="640DE08C"/>
    <w:rsid w:val="640F8153"/>
    <w:rsid w:val="64109D8B"/>
    <w:rsid w:val="6416231F"/>
    <w:rsid w:val="64163312"/>
    <w:rsid w:val="6416D152"/>
    <w:rsid w:val="6416DF37"/>
    <w:rsid w:val="641803A6"/>
    <w:rsid w:val="641A1745"/>
    <w:rsid w:val="64215599"/>
    <w:rsid w:val="642906A9"/>
    <w:rsid w:val="64375BAE"/>
    <w:rsid w:val="6438ACE3"/>
    <w:rsid w:val="643CAD25"/>
    <w:rsid w:val="64474B8E"/>
    <w:rsid w:val="644D6E50"/>
    <w:rsid w:val="644DC7BF"/>
    <w:rsid w:val="644F0661"/>
    <w:rsid w:val="645480EC"/>
    <w:rsid w:val="645E6215"/>
    <w:rsid w:val="64613BDA"/>
    <w:rsid w:val="6464B0A4"/>
    <w:rsid w:val="6472579D"/>
    <w:rsid w:val="64746C74"/>
    <w:rsid w:val="647510E2"/>
    <w:rsid w:val="647880B3"/>
    <w:rsid w:val="647E9B02"/>
    <w:rsid w:val="6481AF0A"/>
    <w:rsid w:val="64895B9C"/>
    <w:rsid w:val="648AFB1D"/>
    <w:rsid w:val="64934BB5"/>
    <w:rsid w:val="649EEC8D"/>
    <w:rsid w:val="64A17334"/>
    <w:rsid w:val="64A47534"/>
    <w:rsid w:val="64A73BE9"/>
    <w:rsid w:val="64B100EF"/>
    <w:rsid w:val="64C34A8A"/>
    <w:rsid w:val="64C540A2"/>
    <w:rsid w:val="64CAA24E"/>
    <w:rsid w:val="64D984B5"/>
    <w:rsid w:val="64DAEC82"/>
    <w:rsid w:val="64E9509E"/>
    <w:rsid w:val="64EA017E"/>
    <w:rsid w:val="64EC3A2E"/>
    <w:rsid w:val="64EDC5AF"/>
    <w:rsid w:val="64F50790"/>
    <w:rsid w:val="64F7081E"/>
    <w:rsid w:val="650497DC"/>
    <w:rsid w:val="6506214D"/>
    <w:rsid w:val="650F1AF9"/>
    <w:rsid w:val="65129B4D"/>
    <w:rsid w:val="6516B149"/>
    <w:rsid w:val="65187E8A"/>
    <w:rsid w:val="6521C1F4"/>
    <w:rsid w:val="652D88E4"/>
    <w:rsid w:val="652E5D1A"/>
    <w:rsid w:val="652E7A1C"/>
    <w:rsid w:val="6539C066"/>
    <w:rsid w:val="6541321C"/>
    <w:rsid w:val="6544169F"/>
    <w:rsid w:val="6549D362"/>
    <w:rsid w:val="654C23CA"/>
    <w:rsid w:val="6556FC44"/>
    <w:rsid w:val="655BE4FB"/>
    <w:rsid w:val="655E2C97"/>
    <w:rsid w:val="65738176"/>
    <w:rsid w:val="657A1F52"/>
    <w:rsid w:val="657AE076"/>
    <w:rsid w:val="657F981A"/>
    <w:rsid w:val="658583C7"/>
    <w:rsid w:val="658C490F"/>
    <w:rsid w:val="6598D8B7"/>
    <w:rsid w:val="659BB207"/>
    <w:rsid w:val="659C7BBE"/>
    <w:rsid w:val="659D5D15"/>
    <w:rsid w:val="659F85F3"/>
    <w:rsid w:val="65A1F6DA"/>
    <w:rsid w:val="65A2AFD8"/>
    <w:rsid w:val="65A6B684"/>
    <w:rsid w:val="65A78F74"/>
    <w:rsid w:val="65B2B97A"/>
    <w:rsid w:val="65B74861"/>
    <w:rsid w:val="65B902A4"/>
    <w:rsid w:val="65C6CA1F"/>
    <w:rsid w:val="65CDBB2D"/>
    <w:rsid w:val="65D32C0F"/>
    <w:rsid w:val="65E4F3D8"/>
    <w:rsid w:val="65E816B2"/>
    <w:rsid w:val="65E8CFAF"/>
    <w:rsid w:val="65E9D768"/>
    <w:rsid w:val="65ED7013"/>
    <w:rsid w:val="65EEDB1D"/>
    <w:rsid w:val="65EF25FF"/>
    <w:rsid w:val="65F34923"/>
    <w:rsid w:val="65F951C2"/>
    <w:rsid w:val="65F966DC"/>
    <w:rsid w:val="65F9775E"/>
    <w:rsid w:val="65FD2C18"/>
    <w:rsid w:val="660A2E6A"/>
    <w:rsid w:val="660D2461"/>
    <w:rsid w:val="660E9DB2"/>
    <w:rsid w:val="660ED671"/>
    <w:rsid w:val="66181E85"/>
    <w:rsid w:val="661BA982"/>
    <w:rsid w:val="6634D6BB"/>
    <w:rsid w:val="66388263"/>
    <w:rsid w:val="6639FE58"/>
    <w:rsid w:val="663CFF11"/>
    <w:rsid w:val="663D8C9C"/>
    <w:rsid w:val="66404D86"/>
    <w:rsid w:val="66422D6E"/>
    <w:rsid w:val="66452DFE"/>
    <w:rsid w:val="66462F90"/>
    <w:rsid w:val="664958A9"/>
    <w:rsid w:val="664E46D6"/>
    <w:rsid w:val="6650EE09"/>
    <w:rsid w:val="6653543C"/>
    <w:rsid w:val="665B0791"/>
    <w:rsid w:val="665F6728"/>
    <w:rsid w:val="666B9244"/>
    <w:rsid w:val="666E15B9"/>
    <w:rsid w:val="6670D678"/>
    <w:rsid w:val="6678952D"/>
    <w:rsid w:val="6690D7F1"/>
    <w:rsid w:val="66938ED8"/>
    <w:rsid w:val="6698D430"/>
    <w:rsid w:val="6699388A"/>
    <w:rsid w:val="669B1AB5"/>
    <w:rsid w:val="669D55BB"/>
    <w:rsid w:val="66AD9720"/>
    <w:rsid w:val="66B17446"/>
    <w:rsid w:val="66B18E15"/>
    <w:rsid w:val="66B97E8D"/>
    <w:rsid w:val="66C54161"/>
    <w:rsid w:val="66C6ED04"/>
    <w:rsid w:val="66C88B4A"/>
    <w:rsid w:val="66C9A17D"/>
    <w:rsid w:val="66D34447"/>
    <w:rsid w:val="66D5C063"/>
    <w:rsid w:val="66D613A0"/>
    <w:rsid w:val="66D6BAB2"/>
    <w:rsid w:val="66EA7562"/>
    <w:rsid w:val="66EA9607"/>
    <w:rsid w:val="66EB3D80"/>
    <w:rsid w:val="66F3EAAC"/>
    <w:rsid w:val="66F44A07"/>
    <w:rsid w:val="66F825B8"/>
    <w:rsid w:val="66F98510"/>
    <w:rsid w:val="66FEA660"/>
    <w:rsid w:val="6706245D"/>
    <w:rsid w:val="6706463D"/>
    <w:rsid w:val="6711FD87"/>
    <w:rsid w:val="671BE9B2"/>
    <w:rsid w:val="6721751C"/>
    <w:rsid w:val="67219115"/>
    <w:rsid w:val="6722C7B9"/>
    <w:rsid w:val="672766B8"/>
    <w:rsid w:val="67291440"/>
    <w:rsid w:val="672DDD04"/>
    <w:rsid w:val="6730782F"/>
    <w:rsid w:val="67359F5F"/>
    <w:rsid w:val="673961F8"/>
    <w:rsid w:val="6744B94F"/>
    <w:rsid w:val="6745A15B"/>
    <w:rsid w:val="6746D222"/>
    <w:rsid w:val="6747B3DB"/>
    <w:rsid w:val="67485EE7"/>
    <w:rsid w:val="674FB498"/>
    <w:rsid w:val="675082CB"/>
    <w:rsid w:val="675633D7"/>
    <w:rsid w:val="6756A03F"/>
    <w:rsid w:val="6756C91B"/>
    <w:rsid w:val="675EC9B8"/>
    <w:rsid w:val="6760551F"/>
    <w:rsid w:val="6762BA0A"/>
    <w:rsid w:val="6771A9DA"/>
    <w:rsid w:val="6771C2FE"/>
    <w:rsid w:val="677905A9"/>
    <w:rsid w:val="6780F4F4"/>
    <w:rsid w:val="6781ECAC"/>
    <w:rsid w:val="678A945D"/>
    <w:rsid w:val="678ADDAA"/>
    <w:rsid w:val="678DCBAE"/>
    <w:rsid w:val="6791BE71"/>
    <w:rsid w:val="67937C97"/>
    <w:rsid w:val="67A39D55"/>
    <w:rsid w:val="67A4DE58"/>
    <w:rsid w:val="67B58DCC"/>
    <w:rsid w:val="67B63BC4"/>
    <w:rsid w:val="67B76C73"/>
    <w:rsid w:val="67B86042"/>
    <w:rsid w:val="67BB2D77"/>
    <w:rsid w:val="67BC8214"/>
    <w:rsid w:val="67C010F6"/>
    <w:rsid w:val="67C11BBC"/>
    <w:rsid w:val="67C77C0A"/>
    <w:rsid w:val="67D53C11"/>
    <w:rsid w:val="67D648FA"/>
    <w:rsid w:val="67D67581"/>
    <w:rsid w:val="67D7CA72"/>
    <w:rsid w:val="67E22B93"/>
    <w:rsid w:val="67E7946F"/>
    <w:rsid w:val="67FB4A1A"/>
    <w:rsid w:val="67FEC410"/>
    <w:rsid w:val="680A1BAD"/>
    <w:rsid w:val="680C9472"/>
    <w:rsid w:val="681439A8"/>
    <w:rsid w:val="6819B610"/>
    <w:rsid w:val="681C6A3F"/>
    <w:rsid w:val="681DEDE5"/>
    <w:rsid w:val="6822365E"/>
    <w:rsid w:val="682386E3"/>
    <w:rsid w:val="682BFAAF"/>
    <w:rsid w:val="6837B2A5"/>
    <w:rsid w:val="6841C2A8"/>
    <w:rsid w:val="6848BDEF"/>
    <w:rsid w:val="68535427"/>
    <w:rsid w:val="685475EC"/>
    <w:rsid w:val="68568F15"/>
    <w:rsid w:val="685E4270"/>
    <w:rsid w:val="6867E023"/>
    <w:rsid w:val="6867F782"/>
    <w:rsid w:val="686E3098"/>
    <w:rsid w:val="6877D796"/>
    <w:rsid w:val="687841F7"/>
    <w:rsid w:val="687EBD5F"/>
    <w:rsid w:val="687FCCEF"/>
    <w:rsid w:val="6880DD13"/>
    <w:rsid w:val="68887F99"/>
    <w:rsid w:val="688FECDD"/>
    <w:rsid w:val="6890D1BA"/>
    <w:rsid w:val="6897074A"/>
    <w:rsid w:val="68982BEE"/>
    <w:rsid w:val="68995366"/>
    <w:rsid w:val="6899EDFC"/>
    <w:rsid w:val="689C3719"/>
    <w:rsid w:val="68A3C8B2"/>
    <w:rsid w:val="68A4C61A"/>
    <w:rsid w:val="68ABCED6"/>
    <w:rsid w:val="68B495B3"/>
    <w:rsid w:val="68BC8933"/>
    <w:rsid w:val="68C1F809"/>
    <w:rsid w:val="68C2047E"/>
    <w:rsid w:val="68C4647A"/>
    <w:rsid w:val="68C5658C"/>
    <w:rsid w:val="68C71C5D"/>
    <w:rsid w:val="68CEFA31"/>
    <w:rsid w:val="68CF6531"/>
    <w:rsid w:val="68D3CA0B"/>
    <w:rsid w:val="68D4BAE8"/>
    <w:rsid w:val="68DE0364"/>
    <w:rsid w:val="68E3A5A7"/>
    <w:rsid w:val="68E71F87"/>
    <w:rsid w:val="68EEB182"/>
    <w:rsid w:val="68EED599"/>
    <w:rsid w:val="68F562AD"/>
    <w:rsid w:val="68F8B8E3"/>
    <w:rsid w:val="6900D86C"/>
    <w:rsid w:val="6900ECE6"/>
    <w:rsid w:val="6904AD56"/>
    <w:rsid w:val="69092225"/>
    <w:rsid w:val="690B608D"/>
    <w:rsid w:val="69116F5B"/>
    <w:rsid w:val="6918BA8F"/>
    <w:rsid w:val="69197445"/>
    <w:rsid w:val="691AE847"/>
    <w:rsid w:val="691D7BCE"/>
    <w:rsid w:val="691D993D"/>
    <w:rsid w:val="691E0700"/>
    <w:rsid w:val="69220B4B"/>
    <w:rsid w:val="6929A631"/>
    <w:rsid w:val="692A33F1"/>
    <w:rsid w:val="692CE90F"/>
    <w:rsid w:val="6932B122"/>
    <w:rsid w:val="693F11C0"/>
    <w:rsid w:val="6940AEB9"/>
    <w:rsid w:val="6953B006"/>
    <w:rsid w:val="6953E647"/>
    <w:rsid w:val="695ACD0C"/>
    <w:rsid w:val="695DA74A"/>
    <w:rsid w:val="696003BC"/>
    <w:rsid w:val="6968DDBC"/>
    <w:rsid w:val="696B5DAC"/>
    <w:rsid w:val="696B60C7"/>
    <w:rsid w:val="696DD43F"/>
    <w:rsid w:val="696E2FC6"/>
    <w:rsid w:val="69795431"/>
    <w:rsid w:val="697C6531"/>
    <w:rsid w:val="697DC4A5"/>
    <w:rsid w:val="6986C4B7"/>
    <w:rsid w:val="698E3884"/>
    <w:rsid w:val="698E5C47"/>
    <w:rsid w:val="698F32FB"/>
    <w:rsid w:val="69911878"/>
    <w:rsid w:val="699283FF"/>
    <w:rsid w:val="69943E8E"/>
    <w:rsid w:val="69945EC8"/>
    <w:rsid w:val="699C9C8C"/>
    <w:rsid w:val="69A880C3"/>
    <w:rsid w:val="69ABBE58"/>
    <w:rsid w:val="69AEB95C"/>
    <w:rsid w:val="69AFB7EE"/>
    <w:rsid w:val="69BFE434"/>
    <w:rsid w:val="69CAAC6E"/>
    <w:rsid w:val="69D0B07F"/>
    <w:rsid w:val="69D32B23"/>
    <w:rsid w:val="69D6C5EB"/>
    <w:rsid w:val="69D9D1BE"/>
    <w:rsid w:val="69DA92AC"/>
    <w:rsid w:val="69E44ED4"/>
    <w:rsid w:val="69E72860"/>
    <w:rsid w:val="69EB7615"/>
    <w:rsid w:val="69EC3F39"/>
    <w:rsid w:val="69ED6737"/>
    <w:rsid w:val="69EF642B"/>
    <w:rsid w:val="69F48266"/>
    <w:rsid w:val="69F4DF5C"/>
    <w:rsid w:val="69F4F396"/>
    <w:rsid w:val="69F9FB44"/>
    <w:rsid w:val="6A0083A3"/>
    <w:rsid w:val="6A11ACE3"/>
    <w:rsid w:val="6A195E47"/>
    <w:rsid w:val="6A276219"/>
    <w:rsid w:val="6A2CC77C"/>
    <w:rsid w:val="6A30E5A2"/>
    <w:rsid w:val="6A35921F"/>
    <w:rsid w:val="6A370C82"/>
    <w:rsid w:val="6A37C743"/>
    <w:rsid w:val="6A441E13"/>
    <w:rsid w:val="6A4D5DA4"/>
    <w:rsid w:val="6A514E7F"/>
    <w:rsid w:val="6A52A6C2"/>
    <w:rsid w:val="6A5BCAA9"/>
    <w:rsid w:val="6A618C28"/>
    <w:rsid w:val="6A67556F"/>
    <w:rsid w:val="6A680916"/>
    <w:rsid w:val="6A6BA94A"/>
    <w:rsid w:val="6A7481E4"/>
    <w:rsid w:val="6A79FF2C"/>
    <w:rsid w:val="6A7D2210"/>
    <w:rsid w:val="6A82D007"/>
    <w:rsid w:val="6A845498"/>
    <w:rsid w:val="6A897800"/>
    <w:rsid w:val="6A8D897D"/>
    <w:rsid w:val="6A91702D"/>
    <w:rsid w:val="6A919520"/>
    <w:rsid w:val="6A93A178"/>
    <w:rsid w:val="6A96377F"/>
    <w:rsid w:val="6A98482D"/>
    <w:rsid w:val="6A997C8C"/>
    <w:rsid w:val="6A9C2BED"/>
    <w:rsid w:val="6A9D64B5"/>
    <w:rsid w:val="6AA5F80B"/>
    <w:rsid w:val="6AB0A66B"/>
    <w:rsid w:val="6AB1BA44"/>
    <w:rsid w:val="6AB3BF10"/>
    <w:rsid w:val="6AB4F8F5"/>
    <w:rsid w:val="6AB8B892"/>
    <w:rsid w:val="6AB9D761"/>
    <w:rsid w:val="6ABCA966"/>
    <w:rsid w:val="6ABF8BDD"/>
    <w:rsid w:val="6AC41B63"/>
    <w:rsid w:val="6AD3C182"/>
    <w:rsid w:val="6AD8B394"/>
    <w:rsid w:val="6ADAE221"/>
    <w:rsid w:val="6ADCAE09"/>
    <w:rsid w:val="6ADD8C6D"/>
    <w:rsid w:val="6AE6D6BB"/>
    <w:rsid w:val="6AE9ADA6"/>
    <w:rsid w:val="6AEB4D47"/>
    <w:rsid w:val="6AF16E8A"/>
    <w:rsid w:val="6AF7B5AA"/>
    <w:rsid w:val="6AF98CA2"/>
    <w:rsid w:val="6B02779F"/>
    <w:rsid w:val="6B23AFDD"/>
    <w:rsid w:val="6B23CDEB"/>
    <w:rsid w:val="6B28FEF6"/>
    <w:rsid w:val="6B2D3D11"/>
    <w:rsid w:val="6B317875"/>
    <w:rsid w:val="6B31CB40"/>
    <w:rsid w:val="6B3270D8"/>
    <w:rsid w:val="6B32EADC"/>
    <w:rsid w:val="6B3C860C"/>
    <w:rsid w:val="6B416270"/>
    <w:rsid w:val="6B41A2AD"/>
    <w:rsid w:val="6B47BDA1"/>
    <w:rsid w:val="6B4EC176"/>
    <w:rsid w:val="6B523CF0"/>
    <w:rsid w:val="6B550AB1"/>
    <w:rsid w:val="6B555F4E"/>
    <w:rsid w:val="6B57BF95"/>
    <w:rsid w:val="6B5A48F4"/>
    <w:rsid w:val="6B5B47CB"/>
    <w:rsid w:val="6B61EFF0"/>
    <w:rsid w:val="6B64FD1F"/>
    <w:rsid w:val="6B758ECF"/>
    <w:rsid w:val="6B7727B5"/>
    <w:rsid w:val="6B7AB97A"/>
    <w:rsid w:val="6B7EC821"/>
    <w:rsid w:val="6B8DFE35"/>
    <w:rsid w:val="6B8F1710"/>
    <w:rsid w:val="6B8FC0F4"/>
    <w:rsid w:val="6B910378"/>
    <w:rsid w:val="6B922275"/>
    <w:rsid w:val="6B99474D"/>
    <w:rsid w:val="6BA5D15A"/>
    <w:rsid w:val="6BA89A7C"/>
    <w:rsid w:val="6BAE0D67"/>
    <w:rsid w:val="6BB0599B"/>
    <w:rsid w:val="6BB28DF3"/>
    <w:rsid w:val="6BB6475B"/>
    <w:rsid w:val="6BB79E5B"/>
    <w:rsid w:val="6BB8C610"/>
    <w:rsid w:val="6BBED6AC"/>
    <w:rsid w:val="6BBF59E4"/>
    <w:rsid w:val="6BC3B2A4"/>
    <w:rsid w:val="6BC4A8C2"/>
    <w:rsid w:val="6BC75BCF"/>
    <w:rsid w:val="6BD11F90"/>
    <w:rsid w:val="6BD4BB1F"/>
    <w:rsid w:val="6BDE8CB8"/>
    <w:rsid w:val="6BE62F53"/>
    <w:rsid w:val="6BE6E039"/>
    <w:rsid w:val="6BE756E9"/>
    <w:rsid w:val="6BE985F9"/>
    <w:rsid w:val="6BEC9006"/>
    <w:rsid w:val="6BF29093"/>
    <w:rsid w:val="6BF7CBAF"/>
    <w:rsid w:val="6BF82D1A"/>
    <w:rsid w:val="6BFF00EA"/>
    <w:rsid w:val="6C05F671"/>
    <w:rsid w:val="6C091082"/>
    <w:rsid w:val="6C0C171F"/>
    <w:rsid w:val="6C0D0FD1"/>
    <w:rsid w:val="6C1A6AB1"/>
    <w:rsid w:val="6C28BC62"/>
    <w:rsid w:val="6C31EAAF"/>
    <w:rsid w:val="6C32CC39"/>
    <w:rsid w:val="6C3CFCB1"/>
    <w:rsid w:val="6C472666"/>
    <w:rsid w:val="6C473875"/>
    <w:rsid w:val="6C47A1AC"/>
    <w:rsid w:val="6C48340E"/>
    <w:rsid w:val="6C4C0371"/>
    <w:rsid w:val="6C4D8C81"/>
    <w:rsid w:val="6C5974F6"/>
    <w:rsid w:val="6C598540"/>
    <w:rsid w:val="6C6655FC"/>
    <w:rsid w:val="6C6EBF7A"/>
    <w:rsid w:val="6C740A9C"/>
    <w:rsid w:val="6C75954E"/>
    <w:rsid w:val="6C7E5E71"/>
    <w:rsid w:val="6C7F4170"/>
    <w:rsid w:val="6C7F46BB"/>
    <w:rsid w:val="6C83016A"/>
    <w:rsid w:val="6C83133B"/>
    <w:rsid w:val="6C835AF7"/>
    <w:rsid w:val="6C850168"/>
    <w:rsid w:val="6C86FF7F"/>
    <w:rsid w:val="6C8A8B54"/>
    <w:rsid w:val="6C8D1288"/>
    <w:rsid w:val="6C94FF9D"/>
    <w:rsid w:val="6C96D296"/>
    <w:rsid w:val="6C9BA9E1"/>
    <w:rsid w:val="6C9C16EA"/>
    <w:rsid w:val="6CA65B7E"/>
    <w:rsid w:val="6CA9F2BC"/>
    <w:rsid w:val="6CB25F6F"/>
    <w:rsid w:val="6CB6F56D"/>
    <w:rsid w:val="6CBBA3E9"/>
    <w:rsid w:val="6CBE26EC"/>
    <w:rsid w:val="6CC11ADF"/>
    <w:rsid w:val="6CC79FF7"/>
    <w:rsid w:val="6CCA3F7C"/>
    <w:rsid w:val="6CCF4CBD"/>
    <w:rsid w:val="6CD4029B"/>
    <w:rsid w:val="6CD4FD61"/>
    <w:rsid w:val="6CD6C8A1"/>
    <w:rsid w:val="6CD9B85B"/>
    <w:rsid w:val="6CDD376E"/>
    <w:rsid w:val="6CDE0EFE"/>
    <w:rsid w:val="6CE2D2FE"/>
    <w:rsid w:val="6CEF110B"/>
    <w:rsid w:val="6CFBE8EC"/>
    <w:rsid w:val="6CFDC9D5"/>
    <w:rsid w:val="6CFE0915"/>
    <w:rsid w:val="6D01BA61"/>
    <w:rsid w:val="6D03524B"/>
    <w:rsid w:val="6D0BD3B5"/>
    <w:rsid w:val="6D165DAD"/>
    <w:rsid w:val="6D16E8AE"/>
    <w:rsid w:val="6D1D1A18"/>
    <w:rsid w:val="6D23EE99"/>
    <w:rsid w:val="6D24E20C"/>
    <w:rsid w:val="6D28DC8C"/>
    <w:rsid w:val="6D2ED744"/>
    <w:rsid w:val="6D2F22A0"/>
    <w:rsid w:val="6D317BFC"/>
    <w:rsid w:val="6D371D36"/>
    <w:rsid w:val="6D381F22"/>
    <w:rsid w:val="6D3AF3CD"/>
    <w:rsid w:val="6D3B1F1B"/>
    <w:rsid w:val="6D3BCC59"/>
    <w:rsid w:val="6D43AD54"/>
    <w:rsid w:val="6D55252F"/>
    <w:rsid w:val="6D5A80B0"/>
    <w:rsid w:val="6D5FE009"/>
    <w:rsid w:val="6D60BF83"/>
    <w:rsid w:val="6D63A541"/>
    <w:rsid w:val="6D6442DD"/>
    <w:rsid w:val="6D66AC3C"/>
    <w:rsid w:val="6D698B5C"/>
    <w:rsid w:val="6D69CAF3"/>
    <w:rsid w:val="6D6B1C28"/>
    <w:rsid w:val="6D6D32E1"/>
    <w:rsid w:val="6D6F8142"/>
    <w:rsid w:val="6D707F91"/>
    <w:rsid w:val="6D75F7FD"/>
    <w:rsid w:val="6D7BF1B1"/>
    <w:rsid w:val="6D825E7D"/>
    <w:rsid w:val="6D85DD0B"/>
    <w:rsid w:val="6D89ED7B"/>
    <w:rsid w:val="6D93A2DF"/>
    <w:rsid w:val="6D96C594"/>
    <w:rsid w:val="6D9867A7"/>
    <w:rsid w:val="6D9BACDF"/>
    <w:rsid w:val="6DA48B20"/>
    <w:rsid w:val="6DA7B816"/>
    <w:rsid w:val="6DAC3142"/>
    <w:rsid w:val="6DB14DC1"/>
    <w:rsid w:val="6DBD1DBF"/>
    <w:rsid w:val="6DBEEC0E"/>
    <w:rsid w:val="6DBF75C9"/>
    <w:rsid w:val="6DBFBFAB"/>
    <w:rsid w:val="6DC33530"/>
    <w:rsid w:val="6DD84FC6"/>
    <w:rsid w:val="6DDA7ECE"/>
    <w:rsid w:val="6DDB3597"/>
    <w:rsid w:val="6DDBFB15"/>
    <w:rsid w:val="6DE4ECC1"/>
    <w:rsid w:val="6DE5A9D5"/>
    <w:rsid w:val="6DF778C4"/>
    <w:rsid w:val="6DF86CAC"/>
    <w:rsid w:val="6E132E11"/>
    <w:rsid w:val="6E144ECB"/>
    <w:rsid w:val="6E15DB5E"/>
    <w:rsid w:val="6E1A7361"/>
    <w:rsid w:val="6E1F62F9"/>
    <w:rsid w:val="6E24EE53"/>
    <w:rsid w:val="6E253FCC"/>
    <w:rsid w:val="6E2B529B"/>
    <w:rsid w:val="6E2C20B4"/>
    <w:rsid w:val="6E2CA087"/>
    <w:rsid w:val="6E2EFB7E"/>
    <w:rsid w:val="6E30BD1A"/>
    <w:rsid w:val="6E313D21"/>
    <w:rsid w:val="6E35BC76"/>
    <w:rsid w:val="6E3CC297"/>
    <w:rsid w:val="6E3EC93E"/>
    <w:rsid w:val="6E407DA1"/>
    <w:rsid w:val="6E40DF53"/>
    <w:rsid w:val="6E4AD848"/>
    <w:rsid w:val="6E4D4C66"/>
    <w:rsid w:val="6E4E0AA2"/>
    <w:rsid w:val="6E5B8305"/>
    <w:rsid w:val="6E5B9931"/>
    <w:rsid w:val="6E621E16"/>
    <w:rsid w:val="6E6485FB"/>
    <w:rsid w:val="6E6490D3"/>
    <w:rsid w:val="6E7576DD"/>
    <w:rsid w:val="6E75E5C9"/>
    <w:rsid w:val="6E764737"/>
    <w:rsid w:val="6E78D635"/>
    <w:rsid w:val="6E796CE2"/>
    <w:rsid w:val="6E7B879B"/>
    <w:rsid w:val="6E7CB509"/>
    <w:rsid w:val="6E7F7B79"/>
    <w:rsid w:val="6E80059C"/>
    <w:rsid w:val="6E850880"/>
    <w:rsid w:val="6E89FCA4"/>
    <w:rsid w:val="6E916ABC"/>
    <w:rsid w:val="6E92C5F1"/>
    <w:rsid w:val="6E933026"/>
    <w:rsid w:val="6EA238B8"/>
    <w:rsid w:val="6EA610BF"/>
    <w:rsid w:val="6EAB8229"/>
    <w:rsid w:val="6EABA0CB"/>
    <w:rsid w:val="6EAC1629"/>
    <w:rsid w:val="6EB347A1"/>
    <w:rsid w:val="6EB62E4D"/>
    <w:rsid w:val="6EB6F711"/>
    <w:rsid w:val="6EB88704"/>
    <w:rsid w:val="6EC1BDE0"/>
    <w:rsid w:val="6EC3ABE2"/>
    <w:rsid w:val="6EC59EF7"/>
    <w:rsid w:val="6EC5FE76"/>
    <w:rsid w:val="6ECA5F6E"/>
    <w:rsid w:val="6ED8D9E7"/>
    <w:rsid w:val="6ED94097"/>
    <w:rsid w:val="6EDC6918"/>
    <w:rsid w:val="6EE350F5"/>
    <w:rsid w:val="6EE688F0"/>
    <w:rsid w:val="6EE98C6E"/>
    <w:rsid w:val="6EEA2EB5"/>
    <w:rsid w:val="6EED40C8"/>
    <w:rsid w:val="6EEFC30E"/>
    <w:rsid w:val="6EFA8D3A"/>
    <w:rsid w:val="6EFCAC8E"/>
    <w:rsid w:val="6EFE67EA"/>
    <w:rsid w:val="6F060D7D"/>
    <w:rsid w:val="6F06A121"/>
    <w:rsid w:val="6F10ADAF"/>
    <w:rsid w:val="6F172CFF"/>
    <w:rsid w:val="6F1E31EE"/>
    <w:rsid w:val="6F1E4D48"/>
    <w:rsid w:val="6F255E63"/>
    <w:rsid w:val="6F268BE4"/>
    <w:rsid w:val="6F2B581A"/>
    <w:rsid w:val="6F2D4ED9"/>
    <w:rsid w:val="6F317E54"/>
    <w:rsid w:val="6F3357B3"/>
    <w:rsid w:val="6F340DB2"/>
    <w:rsid w:val="6F382986"/>
    <w:rsid w:val="6F3D7939"/>
    <w:rsid w:val="6F40B144"/>
    <w:rsid w:val="6F463774"/>
    <w:rsid w:val="6F4A5BEE"/>
    <w:rsid w:val="6F50750E"/>
    <w:rsid w:val="6F654F73"/>
    <w:rsid w:val="6F6BB950"/>
    <w:rsid w:val="6F6F3D4D"/>
    <w:rsid w:val="6F7081EB"/>
    <w:rsid w:val="6F7122E5"/>
    <w:rsid w:val="6F748023"/>
    <w:rsid w:val="6F75FBAE"/>
    <w:rsid w:val="6F766B98"/>
    <w:rsid w:val="6F7B5C38"/>
    <w:rsid w:val="6F7D9A00"/>
    <w:rsid w:val="6F831BCE"/>
    <w:rsid w:val="6F868105"/>
    <w:rsid w:val="6F885E42"/>
    <w:rsid w:val="6F95775E"/>
    <w:rsid w:val="6F9A15C8"/>
    <w:rsid w:val="6F9AE846"/>
    <w:rsid w:val="6FA02B02"/>
    <w:rsid w:val="6FB08EBE"/>
    <w:rsid w:val="6FB0B5AE"/>
    <w:rsid w:val="6FB2CEC8"/>
    <w:rsid w:val="6FB8FE36"/>
    <w:rsid w:val="6FC53C3C"/>
    <w:rsid w:val="6FC90253"/>
    <w:rsid w:val="6FCE3DCE"/>
    <w:rsid w:val="6FD3723B"/>
    <w:rsid w:val="6FD90BE7"/>
    <w:rsid w:val="6FE685C4"/>
    <w:rsid w:val="6FE779CE"/>
    <w:rsid w:val="6FE78678"/>
    <w:rsid w:val="6FEB8A7C"/>
    <w:rsid w:val="6FEDC49C"/>
    <w:rsid w:val="6FF5F8A7"/>
    <w:rsid w:val="6FF88D06"/>
    <w:rsid w:val="6FFACD15"/>
    <w:rsid w:val="70053C63"/>
    <w:rsid w:val="70092706"/>
    <w:rsid w:val="7009CBB4"/>
    <w:rsid w:val="7012C7D7"/>
    <w:rsid w:val="701F33A9"/>
    <w:rsid w:val="7021598D"/>
    <w:rsid w:val="7021CE52"/>
    <w:rsid w:val="702207FF"/>
    <w:rsid w:val="7022FEBF"/>
    <w:rsid w:val="70239ADA"/>
    <w:rsid w:val="7026D9F5"/>
    <w:rsid w:val="70274CFD"/>
    <w:rsid w:val="70281A25"/>
    <w:rsid w:val="702BCEA0"/>
    <w:rsid w:val="7036D685"/>
    <w:rsid w:val="703DE05F"/>
    <w:rsid w:val="703EEA03"/>
    <w:rsid w:val="703FACE9"/>
    <w:rsid w:val="7047862D"/>
    <w:rsid w:val="704A6D58"/>
    <w:rsid w:val="7053D2EA"/>
    <w:rsid w:val="7054D2FB"/>
    <w:rsid w:val="7057A320"/>
    <w:rsid w:val="705FD07D"/>
    <w:rsid w:val="706420E4"/>
    <w:rsid w:val="7068E32F"/>
    <w:rsid w:val="7070359E"/>
    <w:rsid w:val="707097D6"/>
    <w:rsid w:val="707175FA"/>
    <w:rsid w:val="7078AC5C"/>
    <w:rsid w:val="7078AE1E"/>
    <w:rsid w:val="707F4FE1"/>
    <w:rsid w:val="70874E0B"/>
    <w:rsid w:val="7091B9B1"/>
    <w:rsid w:val="709A2555"/>
    <w:rsid w:val="709F98EF"/>
    <w:rsid w:val="709FDDBD"/>
    <w:rsid w:val="70A559BB"/>
    <w:rsid w:val="70A71B88"/>
    <w:rsid w:val="70AAE20E"/>
    <w:rsid w:val="70AEC595"/>
    <w:rsid w:val="70AFA472"/>
    <w:rsid w:val="70B1E3D0"/>
    <w:rsid w:val="70B25973"/>
    <w:rsid w:val="70B3A22B"/>
    <w:rsid w:val="70B991D2"/>
    <w:rsid w:val="70BA024F"/>
    <w:rsid w:val="70C383DC"/>
    <w:rsid w:val="70CE6656"/>
    <w:rsid w:val="70E9BA9F"/>
    <w:rsid w:val="70F21B54"/>
    <w:rsid w:val="70F7CADE"/>
    <w:rsid w:val="70F8BB6A"/>
    <w:rsid w:val="70F93645"/>
    <w:rsid w:val="71011FD4"/>
    <w:rsid w:val="710789B1"/>
    <w:rsid w:val="710B5E9E"/>
    <w:rsid w:val="710F1F06"/>
    <w:rsid w:val="7117E117"/>
    <w:rsid w:val="711A3650"/>
    <w:rsid w:val="711B66B3"/>
    <w:rsid w:val="711C81C6"/>
    <w:rsid w:val="711E9A62"/>
    <w:rsid w:val="7123B8D0"/>
    <w:rsid w:val="7128346D"/>
    <w:rsid w:val="712D736F"/>
    <w:rsid w:val="712FD1FB"/>
    <w:rsid w:val="71331C1C"/>
    <w:rsid w:val="713E5218"/>
    <w:rsid w:val="71482672"/>
    <w:rsid w:val="71534EE3"/>
    <w:rsid w:val="7161355C"/>
    <w:rsid w:val="71641BE2"/>
    <w:rsid w:val="717B63A5"/>
    <w:rsid w:val="717BAC4F"/>
    <w:rsid w:val="717F2256"/>
    <w:rsid w:val="717F4CAC"/>
    <w:rsid w:val="71812ABE"/>
    <w:rsid w:val="718E88A9"/>
    <w:rsid w:val="7190F189"/>
    <w:rsid w:val="7190F69C"/>
    <w:rsid w:val="7192C86C"/>
    <w:rsid w:val="71948A4E"/>
    <w:rsid w:val="71A22FB4"/>
    <w:rsid w:val="71A300E5"/>
    <w:rsid w:val="71A4ABC2"/>
    <w:rsid w:val="71A8B0E1"/>
    <w:rsid w:val="71AC5173"/>
    <w:rsid w:val="71AD042A"/>
    <w:rsid w:val="71B015BA"/>
    <w:rsid w:val="71B165EF"/>
    <w:rsid w:val="71B48058"/>
    <w:rsid w:val="71B71C3B"/>
    <w:rsid w:val="71BC6368"/>
    <w:rsid w:val="71D38A98"/>
    <w:rsid w:val="71D540DC"/>
    <w:rsid w:val="71D7D6AD"/>
    <w:rsid w:val="71DBEC8D"/>
    <w:rsid w:val="71E408D1"/>
    <w:rsid w:val="71EA21EB"/>
    <w:rsid w:val="71EE452E"/>
    <w:rsid w:val="71EE97D3"/>
    <w:rsid w:val="71F5B16B"/>
    <w:rsid w:val="71F99DBF"/>
    <w:rsid w:val="71FF5332"/>
    <w:rsid w:val="720088B4"/>
    <w:rsid w:val="720FEAA9"/>
    <w:rsid w:val="7211634B"/>
    <w:rsid w:val="72122872"/>
    <w:rsid w:val="721D98A1"/>
    <w:rsid w:val="721F32C0"/>
    <w:rsid w:val="722555DA"/>
    <w:rsid w:val="72283E96"/>
    <w:rsid w:val="7231FFDD"/>
    <w:rsid w:val="7234BFCA"/>
    <w:rsid w:val="723608AC"/>
    <w:rsid w:val="72370C30"/>
    <w:rsid w:val="723A7496"/>
    <w:rsid w:val="723C6AD5"/>
    <w:rsid w:val="723F588A"/>
    <w:rsid w:val="7243D2F7"/>
    <w:rsid w:val="72454C0B"/>
    <w:rsid w:val="724A88A6"/>
    <w:rsid w:val="724BD439"/>
    <w:rsid w:val="725731B5"/>
    <w:rsid w:val="7259C447"/>
    <w:rsid w:val="7260AC15"/>
    <w:rsid w:val="7267C6A3"/>
    <w:rsid w:val="7268996E"/>
    <w:rsid w:val="726B1F22"/>
    <w:rsid w:val="726F1E02"/>
    <w:rsid w:val="727B6844"/>
    <w:rsid w:val="728D75B9"/>
    <w:rsid w:val="728E6052"/>
    <w:rsid w:val="728EF903"/>
    <w:rsid w:val="72966418"/>
    <w:rsid w:val="72978DBF"/>
    <w:rsid w:val="72983636"/>
    <w:rsid w:val="729E92C7"/>
    <w:rsid w:val="72A1B945"/>
    <w:rsid w:val="72A35A12"/>
    <w:rsid w:val="72A86B63"/>
    <w:rsid w:val="72ADD94D"/>
    <w:rsid w:val="72B657E7"/>
    <w:rsid w:val="72B851A1"/>
    <w:rsid w:val="72BC9444"/>
    <w:rsid w:val="72C50EE3"/>
    <w:rsid w:val="72C96837"/>
    <w:rsid w:val="72CE2A7F"/>
    <w:rsid w:val="72D2DB16"/>
    <w:rsid w:val="72D7CBC4"/>
    <w:rsid w:val="72DD7930"/>
    <w:rsid w:val="72E2B206"/>
    <w:rsid w:val="72EB6B80"/>
    <w:rsid w:val="72EBF376"/>
    <w:rsid w:val="72FAB4A4"/>
    <w:rsid w:val="72FE25D0"/>
    <w:rsid w:val="7303F7EA"/>
    <w:rsid w:val="7304069C"/>
    <w:rsid w:val="73057EAD"/>
    <w:rsid w:val="7306D18C"/>
    <w:rsid w:val="730A1F1A"/>
    <w:rsid w:val="730EC9CF"/>
    <w:rsid w:val="730F507E"/>
    <w:rsid w:val="73162894"/>
    <w:rsid w:val="73182FA0"/>
    <w:rsid w:val="73217C86"/>
    <w:rsid w:val="732632CE"/>
    <w:rsid w:val="732A335E"/>
    <w:rsid w:val="734C2BAF"/>
    <w:rsid w:val="73502745"/>
    <w:rsid w:val="735C0B3C"/>
    <w:rsid w:val="735D5E85"/>
    <w:rsid w:val="736D8615"/>
    <w:rsid w:val="73726A19"/>
    <w:rsid w:val="7374E6F9"/>
    <w:rsid w:val="738030CD"/>
    <w:rsid w:val="73842AEE"/>
    <w:rsid w:val="7384A834"/>
    <w:rsid w:val="73952E12"/>
    <w:rsid w:val="73995689"/>
    <w:rsid w:val="739ABEEC"/>
    <w:rsid w:val="739D9C44"/>
    <w:rsid w:val="739DDA77"/>
    <w:rsid w:val="73A0E13B"/>
    <w:rsid w:val="73AE3628"/>
    <w:rsid w:val="73B02C8A"/>
    <w:rsid w:val="73B9A257"/>
    <w:rsid w:val="73BAD1AA"/>
    <w:rsid w:val="73BE5208"/>
    <w:rsid w:val="73BE6A08"/>
    <w:rsid w:val="73C5498B"/>
    <w:rsid w:val="73C9A140"/>
    <w:rsid w:val="73D0F135"/>
    <w:rsid w:val="73DF0109"/>
    <w:rsid w:val="73E67325"/>
    <w:rsid w:val="73F83CEE"/>
    <w:rsid w:val="73FE2403"/>
    <w:rsid w:val="7400FD0E"/>
    <w:rsid w:val="7403037C"/>
    <w:rsid w:val="74077ED5"/>
    <w:rsid w:val="740A53DD"/>
    <w:rsid w:val="7414061B"/>
    <w:rsid w:val="7416A66B"/>
    <w:rsid w:val="7422BC5C"/>
    <w:rsid w:val="742333F8"/>
    <w:rsid w:val="742430AC"/>
    <w:rsid w:val="7426944F"/>
    <w:rsid w:val="742BF1DC"/>
    <w:rsid w:val="7431B0D2"/>
    <w:rsid w:val="7437E0EE"/>
    <w:rsid w:val="7438AEB5"/>
    <w:rsid w:val="743A14AC"/>
    <w:rsid w:val="743D0E8E"/>
    <w:rsid w:val="743E8675"/>
    <w:rsid w:val="74407785"/>
    <w:rsid w:val="74447F4D"/>
    <w:rsid w:val="74496CD1"/>
    <w:rsid w:val="744B5FA0"/>
    <w:rsid w:val="74553875"/>
    <w:rsid w:val="745A73C8"/>
    <w:rsid w:val="745F4069"/>
    <w:rsid w:val="74647CD5"/>
    <w:rsid w:val="7466AD15"/>
    <w:rsid w:val="74681D45"/>
    <w:rsid w:val="746B80DA"/>
    <w:rsid w:val="7478B98D"/>
    <w:rsid w:val="74836160"/>
    <w:rsid w:val="7486E413"/>
    <w:rsid w:val="74877973"/>
    <w:rsid w:val="7488CA17"/>
    <w:rsid w:val="748D3019"/>
    <w:rsid w:val="74A2BEDB"/>
    <w:rsid w:val="74A78B98"/>
    <w:rsid w:val="74AAD28F"/>
    <w:rsid w:val="74AB5164"/>
    <w:rsid w:val="74B131A9"/>
    <w:rsid w:val="74B13DCF"/>
    <w:rsid w:val="74B6B0F4"/>
    <w:rsid w:val="74B8DDF1"/>
    <w:rsid w:val="74BD0870"/>
    <w:rsid w:val="74C2877C"/>
    <w:rsid w:val="74C9CBD3"/>
    <w:rsid w:val="74D6BA45"/>
    <w:rsid w:val="74DCB58D"/>
    <w:rsid w:val="74E03E39"/>
    <w:rsid w:val="74E34B6D"/>
    <w:rsid w:val="74E6F26B"/>
    <w:rsid w:val="74EFA5AD"/>
    <w:rsid w:val="74F0A081"/>
    <w:rsid w:val="750AB031"/>
    <w:rsid w:val="7516C426"/>
    <w:rsid w:val="7517FD00"/>
    <w:rsid w:val="75207895"/>
    <w:rsid w:val="752227B3"/>
    <w:rsid w:val="7523DB3B"/>
    <w:rsid w:val="75241475"/>
    <w:rsid w:val="7528E3FB"/>
    <w:rsid w:val="752B7589"/>
    <w:rsid w:val="752D923A"/>
    <w:rsid w:val="753DE436"/>
    <w:rsid w:val="7541426B"/>
    <w:rsid w:val="75438C0B"/>
    <w:rsid w:val="754584A3"/>
    <w:rsid w:val="7545F568"/>
    <w:rsid w:val="75486930"/>
    <w:rsid w:val="754A4EA6"/>
    <w:rsid w:val="754E72E5"/>
    <w:rsid w:val="75535C21"/>
    <w:rsid w:val="7555EA6F"/>
    <w:rsid w:val="75562C65"/>
    <w:rsid w:val="75584EDB"/>
    <w:rsid w:val="75586CC3"/>
    <w:rsid w:val="755D05B0"/>
    <w:rsid w:val="756F5A18"/>
    <w:rsid w:val="7572E31F"/>
    <w:rsid w:val="7576CBBD"/>
    <w:rsid w:val="7576F94C"/>
    <w:rsid w:val="757C5EAD"/>
    <w:rsid w:val="75885DF4"/>
    <w:rsid w:val="7589CB6A"/>
    <w:rsid w:val="758CD26F"/>
    <w:rsid w:val="7590DDCB"/>
    <w:rsid w:val="7591A383"/>
    <w:rsid w:val="759E2AA1"/>
    <w:rsid w:val="75A4A33B"/>
    <w:rsid w:val="75AA814C"/>
    <w:rsid w:val="75AF614C"/>
    <w:rsid w:val="75B41E3B"/>
    <w:rsid w:val="75B65A62"/>
    <w:rsid w:val="75B71847"/>
    <w:rsid w:val="75B7B40E"/>
    <w:rsid w:val="75BD4492"/>
    <w:rsid w:val="75BDF91C"/>
    <w:rsid w:val="75C0010D"/>
    <w:rsid w:val="75C17350"/>
    <w:rsid w:val="75C25304"/>
    <w:rsid w:val="75C8A9C6"/>
    <w:rsid w:val="75CC47D0"/>
    <w:rsid w:val="75CF091E"/>
    <w:rsid w:val="75D31226"/>
    <w:rsid w:val="75E88D17"/>
    <w:rsid w:val="75E8BC44"/>
    <w:rsid w:val="75EF2FA6"/>
    <w:rsid w:val="75F09D9A"/>
    <w:rsid w:val="75F72900"/>
    <w:rsid w:val="7600361F"/>
    <w:rsid w:val="7601EEBA"/>
    <w:rsid w:val="760436EF"/>
    <w:rsid w:val="760ABB90"/>
    <w:rsid w:val="760FAED4"/>
    <w:rsid w:val="761016F5"/>
    <w:rsid w:val="761BACBB"/>
    <w:rsid w:val="7622A62F"/>
    <w:rsid w:val="7623851E"/>
    <w:rsid w:val="7628C1EC"/>
    <w:rsid w:val="762CE14A"/>
    <w:rsid w:val="762D612E"/>
    <w:rsid w:val="763132D5"/>
    <w:rsid w:val="76372A6C"/>
    <w:rsid w:val="7638E88C"/>
    <w:rsid w:val="76427EAB"/>
    <w:rsid w:val="7643259D"/>
    <w:rsid w:val="7644AF56"/>
    <w:rsid w:val="7644F9B2"/>
    <w:rsid w:val="76452E88"/>
    <w:rsid w:val="76472143"/>
    <w:rsid w:val="76499796"/>
    <w:rsid w:val="76669BA7"/>
    <w:rsid w:val="766D5F44"/>
    <w:rsid w:val="7672BE48"/>
    <w:rsid w:val="7677FE9B"/>
    <w:rsid w:val="7680ABE9"/>
    <w:rsid w:val="76850A92"/>
    <w:rsid w:val="7687C419"/>
    <w:rsid w:val="768F121C"/>
    <w:rsid w:val="768F2FA2"/>
    <w:rsid w:val="76900719"/>
    <w:rsid w:val="7698F349"/>
    <w:rsid w:val="769AC7DD"/>
    <w:rsid w:val="769CF4DD"/>
    <w:rsid w:val="76A258B3"/>
    <w:rsid w:val="76A458E0"/>
    <w:rsid w:val="76A6A42C"/>
    <w:rsid w:val="76A8CA8B"/>
    <w:rsid w:val="76AA2279"/>
    <w:rsid w:val="76B7551D"/>
    <w:rsid w:val="76BE5C53"/>
    <w:rsid w:val="76BFA70F"/>
    <w:rsid w:val="76C64CAF"/>
    <w:rsid w:val="76D601AE"/>
    <w:rsid w:val="76DAF0F1"/>
    <w:rsid w:val="76DC355D"/>
    <w:rsid w:val="76DC9234"/>
    <w:rsid w:val="76DDDCB9"/>
    <w:rsid w:val="76E135C8"/>
    <w:rsid w:val="76E2401B"/>
    <w:rsid w:val="76E4A830"/>
    <w:rsid w:val="76E7E5BA"/>
    <w:rsid w:val="76F15F01"/>
    <w:rsid w:val="76F1FCC6"/>
    <w:rsid w:val="76F6B0A3"/>
    <w:rsid w:val="76FA91C8"/>
    <w:rsid w:val="76FCDDB3"/>
    <w:rsid w:val="76FDA315"/>
    <w:rsid w:val="7700B658"/>
    <w:rsid w:val="770D0BC5"/>
    <w:rsid w:val="770D8D3A"/>
    <w:rsid w:val="770DF1E6"/>
    <w:rsid w:val="771286EE"/>
    <w:rsid w:val="7714E674"/>
    <w:rsid w:val="77157B68"/>
    <w:rsid w:val="771DAE45"/>
    <w:rsid w:val="772514DD"/>
    <w:rsid w:val="77252712"/>
    <w:rsid w:val="772E544F"/>
    <w:rsid w:val="772F33A7"/>
    <w:rsid w:val="773105E0"/>
    <w:rsid w:val="773582CF"/>
    <w:rsid w:val="773A3201"/>
    <w:rsid w:val="773F35AD"/>
    <w:rsid w:val="7750484F"/>
    <w:rsid w:val="77522FE7"/>
    <w:rsid w:val="7752E28B"/>
    <w:rsid w:val="77565EFE"/>
    <w:rsid w:val="7758FC23"/>
    <w:rsid w:val="7760C980"/>
    <w:rsid w:val="77664F9D"/>
    <w:rsid w:val="7767E536"/>
    <w:rsid w:val="7768B9DB"/>
    <w:rsid w:val="7778E5A4"/>
    <w:rsid w:val="777E7F8B"/>
    <w:rsid w:val="77804BB3"/>
    <w:rsid w:val="77815002"/>
    <w:rsid w:val="7785C40A"/>
    <w:rsid w:val="778E34F4"/>
    <w:rsid w:val="778ED979"/>
    <w:rsid w:val="7792148A"/>
    <w:rsid w:val="779673D6"/>
    <w:rsid w:val="779A110B"/>
    <w:rsid w:val="779D4149"/>
    <w:rsid w:val="77A1C8A3"/>
    <w:rsid w:val="77A3A794"/>
    <w:rsid w:val="77A4D809"/>
    <w:rsid w:val="77A5F89D"/>
    <w:rsid w:val="77B57D6D"/>
    <w:rsid w:val="77BEA5E1"/>
    <w:rsid w:val="77C45BB9"/>
    <w:rsid w:val="77C4924D"/>
    <w:rsid w:val="77C65524"/>
    <w:rsid w:val="77C9B643"/>
    <w:rsid w:val="77D93BB7"/>
    <w:rsid w:val="77DC740E"/>
    <w:rsid w:val="77E98356"/>
    <w:rsid w:val="77EE74B2"/>
    <w:rsid w:val="77EFB7B5"/>
    <w:rsid w:val="77F5D826"/>
    <w:rsid w:val="77FBC582"/>
    <w:rsid w:val="780CA812"/>
    <w:rsid w:val="780ECEB3"/>
    <w:rsid w:val="78174C1A"/>
    <w:rsid w:val="781EABE3"/>
    <w:rsid w:val="782650AF"/>
    <w:rsid w:val="782A3E61"/>
    <w:rsid w:val="783A84B7"/>
    <w:rsid w:val="783ED82A"/>
    <w:rsid w:val="7845EC3B"/>
    <w:rsid w:val="7846F237"/>
    <w:rsid w:val="784979F3"/>
    <w:rsid w:val="78498121"/>
    <w:rsid w:val="784C3421"/>
    <w:rsid w:val="784F2C52"/>
    <w:rsid w:val="78502F56"/>
    <w:rsid w:val="78525C10"/>
    <w:rsid w:val="7861A1BB"/>
    <w:rsid w:val="786760D6"/>
    <w:rsid w:val="78748D41"/>
    <w:rsid w:val="78777406"/>
    <w:rsid w:val="787A2E64"/>
    <w:rsid w:val="7883A137"/>
    <w:rsid w:val="7888F4B4"/>
    <w:rsid w:val="7889D3CB"/>
    <w:rsid w:val="78922EE9"/>
    <w:rsid w:val="78932731"/>
    <w:rsid w:val="7898B0D5"/>
    <w:rsid w:val="789BFC11"/>
    <w:rsid w:val="789C2873"/>
    <w:rsid w:val="78A6D78F"/>
    <w:rsid w:val="78A9117C"/>
    <w:rsid w:val="78AB7B5A"/>
    <w:rsid w:val="78AE9A0E"/>
    <w:rsid w:val="78B067BA"/>
    <w:rsid w:val="78B2EBA8"/>
    <w:rsid w:val="78B5FFF3"/>
    <w:rsid w:val="78B6CBFB"/>
    <w:rsid w:val="78D70571"/>
    <w:rsid w:val="78D913EF"/>
    <w:rsid w:val="78E05AFF"/>
    <w:rsid w:val="78E23646"/>
    <w:rsid w:val="78E4B36C"/>
    <w:rsid w:val="78E5307E"/>
    <w:rsid w:val="78E7D426"/>
    <w:rsid w:val="78EC66FF"/>
    <w:rsid w:val="78F9D905"/>
    <w:rsid w:val="78FDA1D6"/>
    <w:rsid w:val="78FE28E6"/>
    <w:rsid w:val="78FF44DA"/>
    <w:rsid w:val="7901C619"/>
    <w:rsid w:val="79022D5A"/>
    <w:rsid w:val="7903B597"/>
    <w:rsid w:val="7904491C"/>
    <w:rsid w:val="7904C631"/>
    <w:rsid w:val="79084FA9"/>
    <w:rsid w:val="790B8D10"/>
    <w:rsid w:val="79129B96"/>
    <w:rsid w:val="7917B81E"/>
    <w:rsid w:val="791A9B35"/>
    <w:rsid w:val="79275225"/>
    <w:rsid w:val="792D98A1"/>
    <w:rsid w:val="792DB508"/>
    <w:rsid w:val="792DE4EB"/>
    <w:rsid w:val="792EA266"/>
    <w:rsid w:val="792F80AB"/>
    <w:rsid w:val="792FC2E4"/>
    <w:rsid w:val="79324E1B"/>
    <w:rsid w:val="79375969"/>
    <w:rsid w:val="79390936"/>
    <w:rsid w:val="793D8F4B"/>
    <w:rsid w:val="7942E970"/>
    <w:rsid w:val="7943CBD5"/>
    <w:rsid w:val="794570C2"/>
    <w:rsid w:val="79461F5B"/>
    <w:rsid w:val="794B274E"/>
    <w:rsid w:val="794C66EE"/>
    <w:rsid w:val="7951384F"/>
    <w:rsid w:val="795CAC3F"/>
    <w:rsid w:val="79615770"/>
    <w:rsid w:val="7967BA76"/>
    <w:rsid w:val="79693AF8"/>
    <w:rsid w:val="796D0F33"/>
    <w:rsid w:val="79706BA1"/>
    <w:rsid w:val="7970E032"/>
    <w:rsid w:val="7975321D"/>
    <w:rsid w:val="7980E28C"/>
    <w:rsid w:val="7983B290"/>
    <w:rsid w:val="798A4513"/>
    <w:rsid w:val="79951326"/>
    <w:rsid w:val="79A081C0"/>
    <w:rsid w:val="79A828C7"/>
    <w:rsid w:val="79A927E3"/>
    <w:rsid w:val="79ABB6C0"/>
    <w:rsid w:val="79AC1EA9"/>
    <w:rsid w:val="79AD2B25"/>
    <w:rsid w:val="79B0B8A8"/>
    <w:rsid w:val="79B2C2DE"/>
    <w:rsid w:val="79B7C931"/>
    <w:rsid w:val="79B95E99"/>
    <w:rsid w:val="79C14397"/>
    <w:rsid w:val="79CAD69C"/>
    <w:rsid w:val="79CAF237"/>
    <w:rsid w:val="79D0C0B5"/>
    <w:rsid w:val="79D3DF7A"/>
    <w:rsid w:val="79D4D588"/>
    <w:rsid w:val="79DBF5BF"/>
    <w:rsid w:val="79DC9DCE"/>
    <w:rsid w:val="79DF969D"/>
    <w:rsid w:val="79E54A54"/>
    <w:rsid w:val="79EAE966"/>
    <w:rsid w:val="79F58722"/>
    <w:rsid w:val="79F5C62B"/>
    <w:rsid w:val="79FB2CDA"/>
    <w:rsid w:val="79FDED71"/>
    <w:rsid w:val="79FEFE6C"/>
    <w:rsid w:val="7A00DCA8"/>
    <w:rsid w:val="7A01035D"/>
    <w:rsid w:val="7A0EC560"/>
    <w:rsid w:val="7A105DA2"/>
    <w:rsid w:val="7A12397D"/>
    <w:rsid w:val="7A1293B6"/>
    <w:rsid w:val="7A14B38E"/>
    <w:rsid w:val="7A2FF17F"/>
    <w:rsid w:val="7A3150A5"/>
    <w:rsid w:val="7A3394DE"/>
    <w:rsid w:val="7A3C7895"/>
    <w:rsid w:val="7A3D7980"/>
    <w:rsid w:val="7A430D79"/>
    <w:rsid w:val="7A464055"/>
    <w:rsid w:val="7A46F469"/>
    <w:rsid w:val="7A473F67"/>
    <w:rsid w:val="7A474BBB"/>
    <w:rsid w:val="7A4B5AE7"/>
    <w:rsid w:val="7A4C24F9"/>
    <w:rsid w:val="7A4DE51C"/>
    <w:rsid w:val="7A5FEA42"/>
    <w:rsid w:val="7A6743D1"/>
    <w:rsid w:val="7A6D2391"/>
    <w:rsid w:val="7A70AB5D"/>
    <w:rsid w:val="7A719BC4"/>
    <w:rsid w:val="7A753072"/>
    <w:rsid w:val="7A7ABB82"/>
    <w:rsid w:val="7A7E4ED1"/>
    <w:rsid w:val="7A8143DA"/>
    <w:rsid w:val="7A820B03"/>
    <w:rsid w:val="7A8378BF"/>
    <w:rsid w:val="7A8DEB9F"/>
    <w:rsid w:val="7A93839C"/>
    <w:rsid w:val="7A9AFA42"/>
    <w:rsid w:val="7A9C8459"/>
    <w:rsid w:val="7AA0BF18"/>
    <w:rsid w:val="7AA10138"/>
    <w:rsid w:val="7AB5F113"/>
    <w:rsid w:val="7AB7501A"/>
    <w:rsid w:val="7AC5900B"/>
    <w:rsid w:val="7AC5B4DD"/>
    <w:rsid w:val="7ACA9CEE"/>
    <w:rsid w:val="7ACB510C"/>
    <w:rsid w:val="7ACBA22B"/>
    <w:rsid w:val="7AD84370"/>
    <w:rsid w:val="7AD97A87"/>
    <w:rsid w:val="7AE2DDA9"/>
    <w:rsid w:val="7AE7232C"/>
    <w:rsid w:val="7AECEA8A"/>
    <w:rsid w:val="7AEDC5C4"/>
    <w:rsid w:val="7AF3D5B7"/>
    <w:rsid w:val="7AFABF59"/>
    <w:rsid w:val="7B05D2C9"/>
    <w:rsid w:val="7B075BA1"/>
    <w:rsid w:val="7B08747A"/>
    <w:rsid w:val="7B10DC79"/>
    <w:rsid w:val="7B120E72"/>
    <w:rsid w:val="7B153A9F"/>
    <w:rsid w:val="7B1DC6EE"/>
    <w:rsid w:val="7B218AF0"/>
    <w:rsid w:val="7B253F5D"/>
    <w:rsid w:val="7B259E69"/>
    <w:rsid w:val="7B25AECF"/>
    <w:rsid w:val="7B297263"/>
    <w:rsid w:val="7B2ABCDF"/>
    <w:rsid w:val="7B2CA400"/>
    <w:rsid w:val="7B303871"/>
    <w:rsid w:val="7B3100B7"/>
    <w:rsid w:val="7B3864C9"/>
    <w:rsid w:val="7B3BA736"/>
    <w:rsid w:val="7B41C0C1"/>
    <w:rsid w:val="7B42D13D"/>
    <w:rsid w:val="7B4733B2"/>
    <w:rsid w:val="7B52238D"/>
    <w:rsid w:val="7B527347"/>
    <w:rsid w:val="7B527FFA"/>
    <w:rsid w:val="7B5EC40C"/>
    <w:rsid w:val="7B624684"/>
    <w:rsid w:val="7B707DE2"/>
    <w:rsid w:val="7B7558D0"/>
    <w:rsid w:val="7B77930B"/>
    <w:rsid w:val="7B789705"/>
    <w:rsid w:val="7B799E32"/>
    <w:rsid w:val="7B7B08F5"/>
    <w:rsid w:val="7B7BAC01"/>
    <w:rsid w:val="7B7E71B3"/>
    <w:rsid w:val="7B811AB5"/>
    <w:rsid w:val="7B8190B6"/>
    <w:rsid w:val="7B8547A4"/>
    <w:rsid w:val="7B8A35DD"/>
    <w:rsid w:val="7B8A3AEC"/>
    <w:rsid w:val="7B8BB709"/>
    <w:rsid w:val="7B9521A8"/>
    <w:rsid w:val="7B9D679F"/>
    <w:rsid w:val="7B9E20C5"/>
    <w:rsid w:val="7B9F8838"/>
    <w:rsid w:val="7BA21DBE"/>
    <w:rsid w:val="7BAA27FE"/>
    <w:rsid w:val="7BAA5967"/>
    <w:rsid w:val="7BAC21A3"/>
    <w:rsid w:val="7BAE6417"/>
    <w:rsid w:val="7BAFFA2D"/>
    <w:rsid w:val="7BB42BD4"/>
    <w:rsid w:val="7BBA179B"/>
    <w:rsid w:val="7BBC4A6F"/>
    <w:rsid w:val="7BBFC15B"/>
    <w:rsid w:val="7BC54FF4"/>
    <w:rsid w:val="7BC865C9"/>
    <w:rsid w:val="7BC894A7"/>
    <w:rsid w:val="7BC8F89B"/>
    <w:rsid w:val="7BCA08C8"/>
    <w:rsid w:val="7BD16973"/>
    <w:rsid w:val="7BD42C13"/>
    <w:rsid w:val="7BD848F6"/>
    <w:rsid w:val="7BD8FABB"/>
    <w:rsid w:val="7BDBE882"/>
    <w:rsid w:val="7BE13BC5"/>
    <w:rsid w:val="7BE204E5"/>
    <w:rsid w:val="7BE8FC86"/>
    <w:rsid w:val="7BE9F4C1"/>
    <w:rsid w:val="7BED10EC"/>
    <w:rsid w:val="7BEFDD8A"/>
    <w:rsid w:val="7BF2E696"/>
    <w:rsid w:val="7BF4A032"/>
    <w:rsid w:val="7BFABA2B"/>
    <w:rsid w:val="7BFB2098"/>
    <w:rsid w:val="7C070E77"/>
    <w:rsid w:val="7C0EEF32"/>
    <w:rsid w:val="7C12AD7B"/>
    <w:rsid w:val="7C1340A2"/>
    <w:rsid w:val="7C13D509"/>
    <w:rsid w:val="7C1CCDA9"/>
    <w:rsid w:val="7C1D2623"/>
    <w:rsid w:val="7C1DDB64"/>
    <w:rsid w:val="7C22F149"/>
    <w:rsid w:val="7C256910"/>
    <w:rsid w:val="7C35C5A4"/>
    <w:rsid w:val="7C36E22F"/>
    <w:rsid w:val="7C4018A5"/>
    <w:rsid w:val="7C4420F7"/>
    <w:rsid w:val="7C4718A2"/>
    <w:rsid w:val="7C47C95F"/>
    <w:rsid w:val="7C4E9C45"/>
    <w:rsid w:val="7C5B05A0"/>
    <w:rsid w:val="7C65B6B8"/>
    <w:rsid w:val="7C70E16F"/>
    <w:rsid w:val="7C73CF4E"/>
    <w:rsid w:val="7C7ADDE6"/>
    <w:rsid w:val="7C81056E"/>
    <w:rsid w:val="7C82F4C2"/>
    <w:rsid w:val="7C926637"/>
    <w:rsid w:val="7CA89CA4"/>
    <w:rsid w:val="7CB5A984"/>
    <w:rsid w:val="7CB842FB"/>
    <w:rsid w:val="7CBD3EE0"/>
    <w:rsid w:val="7CC141CB"/>
    <w:rsid w:val="7CC20007"/>
    <w:rsid w:val="7CC427E8"/>
    <w:rsid w:val="7CC4E042"/>
    <w:rsid w:val="7CC57BD4"/>
    <w:rsid w:val="7CCEE42D"/>
    <w:rsid w:val="7CCF82FB"/>
    <w:rsid w:val="7CD9C9FE"/>
    <w:rsid w:val="7CE3A096"/>
    <w:rsid w:val="7CE6F73C"/>
    <w:rsid w:val="7CE7DF7D"/>
    <w:rsid w:val="7CE8596A"/>
    <w:rsid w:val="7CE97872"/>
    <w:rsid w:val="7CEBACF1"/>
    <w:rsid w:val="7CEF1755"/>
    <w:rsid w:val="7CF44E34"/>
    <w:rsid w:val="7CF5ACDE"/>
    <w:rsid w:val="7CF9B287"/>
    <w:rsid w:val="7CFAB17B"/>
    <w:rsid w:val="7CFDB286"/>
    <w:rsid w:val="7CFFC15F"/>
    <w:rsid w:val="7D012F8B"/>
    <w:rsid w:val="7D03E5F9"/>
    <w:rsid w:val="7D04127C"/>
    <w:rsid w:val="7D052F22"/>
    <w:rsid w:val="7D0702F6"/>
    <w:rsid w:val="7D071C2F"/>
    <w:rsid w:val="7D0774AC"/>
    <w:rsid w:val="7D0C3685"/>
    <w:rsid w:val="7D0D1F3B"/>
    <w:rsid w:val="7D1527B5"/>
    <w:rsid w:val="7D174845"/>
    <w:rsid w:val="7D1A64BF"/>
    <w:rsid w:val="7D1A8E74"/>
    <w:rsid w:val="7D1BC48F"/>
    <w:rsid w:val="7D1DCCE3"/>
    <w:rsid w:val="7D1E35DF"/>
    <w:rsid w:val="7D21BBD1"/>
    <w:rsid w:val="7D21D1DE"/>
    <w:rsid w:val="7D22F93B"/>
    <w:rsid w:val="7D25CD8B"/>
    <w:rsid w:val="7D287CB7"/>
    <w:rsid w:val="7D28F5E2"/>
    <w:rsid w:val="7D2A93A9"/>
    <w:rsid w:val="7D2CFF12"/>
    <w:rsid w:val="7D2D77E3"/>
    <w:rsid w:val="7D36EBDD"/>
    <w:rsid w:val="7D3E3AC9"/>
    <w:rsid w:val="7D3F30B6"/>
    <w:rsid w:val="7D439460"/>
    <w:rsid w:val="7D4A3478"/>
    <w:rsid w:val="7D4FEC5B"/>
    <w:rsid w:val="7D5BDA25"/>
    <w:rsid w:val="7D61F2C4"/>
    <w:rsid w:val="7D62FC64"/>
    <w:rsid w:val="7D63C047"/>
    <w:rsid w:val="7D66023D"/>
    <w:rsid w:val="7D690DDB"/>
    <w:rsid w:val="7D692BD0"/>
    <w:rsid w:val="7D69D34C"/>
    <w:rsid w:val="7D7DCB65"/>
    <w:rsid w:val="7D9778AA"/>
    <w:rsid w:val="7D9A7518"/>
    <w:rsid w:val="7D9ADA59"/>
    <w:rsid w:val="7D9E7DAE"/>
    <w:rsid w:val="7DA4C453"/>
    <w:rsid w:val="7DA6A666"/>
    <w:rsid w:val="7DB0423B"/>
    <w:rsid w:val="7DBBB5BB"/>
    <w:rsid w:val="7DBF799D"/>
    <w:rsid w:val="7DC1CA5D"/>
    <w:rsid w:val="7DC42793"/>
    <w:rsid w:val="7DCA0D2E"/>
    <w:rsid w:val="7DD0D65C"/>
    <w:rsid w:val="7DD10EEC"/>
    <w:rsid w:val="7DFD9228"/>
    <w:rsid w:val="7DFF15D2"/>
    <w:rsid w:val="7DFF2BDD"/>
    <w:rsid w:val="7E0150BB"/>
    <w:rsid w:val="7E02BD81"/>
    <w:rsid w:val="7E039037"/>
    <w:rsid w:val="7E03D97D"/>
    <w:rsid w:val="7E0C3E29"/>
    <w:rsid w:val="7E17AC73"/>
    <w:rsid w:val="7E18494A"/>
    <w:rsid w:val="7E21BA13"/>
    <w:rsid w:val="7E32601B"/>
    <w:rsid w:val="7E3287F6"/>
    <w:rsid w:val="7E343B6D"/>
    <w:rsid w:val="7E3468E6"/>
    <w:rsid w:val="7E3868BC"/>
    <w:rsid w:val="7E3C8737"/>
    <w:rsid w:val="7E3E02ED"/>
    <w:rsid w:val="7E3E0D69"/>
    <w:rsid w:val="7E3EB017"/>
    <w:rsid w:val="7E46A994"/>
    <w:rsid w:val="7E4832D6"/>
    <w:rsid w:val="7E48512F"/>
    <w:rsid w:val="7E491EB5"/>
    <w:rsid w:val="7E4FC13B"/>
    <w:rsid w:val="7E520EAE"/>
    <w:rsid w:val="7E5576E3"/>
    <w:rsid w:val="7E59B812"/>
    <w:rsid w:val="7E5A1544"/>
    <w:rsid w:val="7E603C1E"/>
    <w:rsid w:val="7E6229C6"/>
    <w:rsid w:val="7E62C72C"/>
    <w:rsid w:val="7E6A010D"/>
    <w:rsid w:val="7E6D2A62"/>
    <w:rsid w:val="7E6EE67C"/>
    <w:rsid w:val="7E700913"/>
    <w:rsid w:val="7E75C044"/>
    <w:rsid w:val="7E772651"/>
    <w:rsid w:val="7E7A30F2"/>
    <w:rsid w:val="7E7AE190"/>
    <w:rsid w:val="7E7CCA9F"/>
    <w:rsid w:val="7E82562C"/>
    <w:rsid w:val="7E83AFDE"/>
    <w:rsid w:val="7E849817"/>
    <w:rsid w:val="7E8EB84C"/>
    <w:rsid w:val="7E9309D8"/>
    <w:rsid w:val="7E94086C"/>
    <w:rsid w:val="7E959F43"/>
    <w:rsid w:val="7E98D4FE"/>
    <w:rsid w:val="7EA07C2F"/>
    <w:rsid w:val="7EAA6EA4"/>
    <w:rsid w:val="7EAB813C"/>
    <w:rsid w:val="7EAEF7B4"/>
    <w:rsid w:val="7EB2BAE4"/>
    <w:rsid w:val="7EB5345E"/>
    <w:rsid w:val="7EB65ED5"/>
    <w:rsid w:val="7EB709AC"/>
    <w:rsid w:val="7EBD8B73"/>
    <w:rsid w:val="7EC05E85"/>
    <w:rsid w:val="7EC61ACE"/>
    <w:rsid w:val="7ECAB8F4"/>
    <w:rsid w:val="7ED6190D"/>
    <w:rsid w:val="7EDC8D23"/>
    <w:rsid w:val="7EE25FBD"/>
    <w:rsid w:val="7EEFE8AC"/>
    <w:rsid w:val="7EF3F5D1"/>
    <w:rsid w:val="7EF688F1"/>
    <w:rsid w:val="7EF74CDD"/>
    <w:rsid w:val="7EFE9C08"/>
    <w:rsid w:val="7F052960"/>
    <w:rsid w:val="7F069E9A"/>
    <w:rsid w:val="7F090A35"/>
    <w:rsid w:val="7F0FCCE5"/>
    <w:rsid w:val="7F0FE9B8"/>
    <w:rsid w:val="7F11B65A"/>
    <w:rsid w:val="7F1264A9"/>
    <w:rsid w:val="7F161913"/>
    <w:rsid w:val="7F236D0D"/>
    <w:rsid w:val="7F26A484"/>
    <w:rsid w:val="7F2D1E98"/>
    <w:rsid w:val="7F304B16"/>
    <w:rsid w:val="7F3981B9"/>
    <w:rsid w:val="7F3ED54D"/>
    <w:rsid w:val="7F3FBFFD"/>
    <w:rsid w:val="7F40D96C"/>
    <w:rsid w:val="7F499FB3"/>
    <w:rsid w:val="7F4D2776"/>
    <w:rsid w:val="7F515E18"/>
    <w:rsid w:val="7F5830FB"/>
    <w:rsid w:val="7F5B49FE"/>
    <w:rsid w:val="7F60CC0F"/>
    <w:rsid w:val="7F64B2B2"/>
    <w:rsid w:val="7F696C28"/>
    <w:rsid w:val="7F6FCA1E"/>
    <w:rsid w:val="7F70B8C5"/>
    <w:rsid w:val="7F7BB292"/>
    <w:rsid w:val="7F7E728E"/>
    <w:rsid w:val="7F85B086"/>
    <w:rsid w:val="7F85BCB3"/>
    <w:rsid w:val="7F8E6E06"/>
    <w:rsid w:val="7F8F916B"/>
    <w:rsid w:val="7F923177"/>
    <w:rsid w:val="7F963081"/>
    <w:rsid w:val="7FA9F4C3"/>
    <w:rsid w:val="7FADB11B"/>
    <w:rsid w:val="7FB49500"/>
    <w:rsid w:val="7FB9629A"/>
    <w:rsid w:val="7FBAD1C1"/>
    <w:rsid w:val="7FBC3BAF"/>
    <w:rsid w:val="7FC97885"/>
    <w:rsid w:val="7FCA992A"/>
    <w:rsid w:val="7FCDD293"/>
    <w:rsid w:val="7FD60948"/>
    <w:rsid w:val="7FD94A2F"/>
    <w:rsid w:val="7FE0CB1E"/>
    <w:rsid w:val="7FE2A85D"/>
    <w:rsid w:val="7FE3C8DF"/>
    <w:rsid w:val="7FE4D1CA"/>
    <w:rsid w:val="7FE7DD79"/>
    <w:rsid w:val="7FEB246F"/>
    <w:rsid w:val="7FF0D19E"/>
    <w:rsid w:val="7FFC4E7F"/>
    <w:rsid w:val="7FFD75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941FA90"/>
  <w15:docId w15:val="{3DDD473E-63E5-4C42-9E08-DF0EA254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F79EBDA"/>
    <w:pPr>
      <w:spacing w:after="120" w:line="300" w:lineRule="atLeast"/>
    </w:pPr>
    <w:rPr>
      <w:sz w:val="24"/>
      <w:szCs w:val="24"/>
      <w:lang w:val="sv-SE"/>
    </w:rPr>
  </w:style>
  <w:style w:type="paragraph" w:styleId="Rubrik1">
    <w:name w:val="heading 1"/>
    <w:basedOn w:val="Normal"/>
    <w:next w:val="Normal"/>
    <w:link w:val="Rubrik1Char"/>
    <w:uiPriority w:val="9"/>
    <w:qFormat/>
    <w:rsid w:val="21239D13"/>
    <w:pPr>
      <w:keepNext/>
      <w:keepLines/>
      <w:spacing w:before="200" w:line="400" w:lineRule="exact"/>
      <w:outlineLvl w:val="0"/>
    </w:pPr>
    <w:rPr>
      <w:rFonts w:asciiTheme="majorHAnsi" w:eastAsiaTheme="majorEastAsia" w:hAnsiTheme="majorHAnsi" w:cstheme="majorBidi"/>
      <w:b/>
      <w:bCs/>
      <w:sz w:val="32"/>
      <w:szCs w:val="32"/>
    </w:rPr>
  </w:style>
  <w:style w:type="paragraph" w:styleId="Rubrik2">
    <w:name w:val="heading 2"/>
    <w:basedOn w:val="Normal"/>
    <w:next w:val="Normal"/>
    <w:link w:val="Rubrik2Char"/>
    <w:uiPriority w:val="9"/>
    <w:qFormat/>
    <w:rsid w:val="21239D13"/>
    <w:pPr>
      <w:keepNext/>
      <w:keepLines/>
      <w:spacing w:before="200" w:line="360" w:lineRule="exact"/>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21239D13"/>
    <w:pPr>
      <w:keepNext/>
      <w:keepLines/>
      <w:spacing w:before="160" w:after="80"/>
      <w:outlineLvl w:val="3"/>
    </w:pPr>
    <w:rPr>
      <w:rFonts w:asciiTheme="majorHAnsi" w:eastAsiaTheme="majorEastAsia" w:hAnsiTheme="majorHAnsi" w:cstheme="majorBidi"/>
      <w:b/>
      <w:bCs/>
      <w:sz w:val="20"/>
      <w:szCs w:val="20"/>
    </w:rPr>
  </w:style>
  <w:style w:type="paragraph" w:styleId="Rubrik5">
    <w:name w:val="heading 5"/>
    <w:basedOn w:val="Normal"/>
    <w:next w:val="Normal"/>
    <w:link w:val="Rubrik5Char"/>
    <w:uiPriority w:val="9"/>
    <w:unhideWhenUsed/>
    <w:qFormat/>
    <w:rsid w:val="007B3DC2"/>
    <w:pPr>
      <w:keepNext/>
      <w:keepLines/>
      <w:spacing w:before="40" w:after="0"/>
      <w:outlineLvl w:val="4"/>
    </w:pPr>
    <w:rPr>
      <w:rFonts w:asciiTheme="majorHAnsi" w:eastAsiaTheme="majorEastAsia" w:hAnsiTheme="majorHAnsi" w:cstheme="majorBidi"/>
      <w:color w:val="295D5B" w:themeColor="accent1" w:themeShade="BF"/>
    </w:rPr>
  </w:style>
  <w:style w:type="paragraph" w:styleId="Rubrik6">
    <w:name w:val="heading 6"/>
    <w:basedOn w:val="Normal"/>
    <w:next w:val="Normal"/>
    <w:link w:val="Rubrik6Char"/>
    <w:uiPriority w:val="9"/>
    <w:unhideWhenUsed/>
    <w:qFormat/>
    <w:rsid w:val="007B3DC2"/>
    <w:pPr>
      <w:keepNext/>
      <w:keepLines/>
      <w:spacing w:before="40" w:after="0"/>
      <w:outlineLvl w:val="5"/>
    </w:pPr>
    <w:rPr>
      <w:rFonts w:asciiTheme="majorHAnsi" w:eastAsiaTheme="majorEastAsia" w:hAnsiTheme="majorHAnsi" w:cstheme="majorBidi"/>
      <w:color w:val="1B3E3C"/>
    </w:rPr>
  </w:style>
  <w:style w:type="paragraph" w:styleId="Rubrik7">
    <w:name w:val="heading 7"/>
    <w:basedOn w:val="Normal"/>
    <w:next w:val="Normal"/>
    <w:link w:val="Rubrik7Char"/>
    <w:uiPriority w:val="9"/>
    <w:unhideWhenUsed/>
    <w:qFormat/>
    <w:rsid w:val="007B3DC2"/>
    <w:pPr>
      <w:keepNext/>
      <w:keepLines/>
      <w:spacing w:before="40" w:after="0"/>
      <w:outlineLvl w:val="6"/>
    </w:pPr>
    <w:rPr>
      <w:rFonts w:asciiTheme="majorHAnsi" w:eastAsiaTheme="majorEastAsia" w:hAnsiTheme="majorHAnsi" w:cstheme="majorBidi"/>
      <w:i/>
      <w:iCs/>
      <w:color w:val="1B3E3C"/>
    </w:rPr>
  </w:style>
  <w:style w:type="paragraph" w:styleId="Rubrik8">
    <w:name w:val="heading 8"/>
    <w:basedOn w:val="Normal"/>
    <w:next w:val="Normal"/>
    <w:link w:val="Rubrik8Char"/>
    <w:uiPriority w:val="9"/>
    <w:unhideWhenUsed/>
    <w:qFormat/>
    <w:rsid w:val="00D4432E"/>
    <w:pPr>
      <w:keepNext/>
      <w:keepLines/>
      <w:spacing w:before="40" w:after="0"/>
      <w:outlineLvl w:val="7"/>
    </w:pPr>
    <w:rPr>
      <w:rFonts w:asciiTheme="majorHAnsi" w:eastAsiaTheme="majorEastAsia" w:hAnsiTheme="majorHAnsi" w:cstheme="majorBidi"/>
      <w:color w:val="272727"/>
      <w:sz w:val="21"/>
      <w:szCs w:val="21"/>
    </w:rPr>
  </w:style>
  <w:style w:type="paragraph" w:styleId="Rubrik9">
    <w:name w:val="heading 9"/>
    <w:basedOn w:val="Normal"/>
    <w:next w:val="Normal"/>
    <w:link w:val="Rubrik9Char"/>
    <w:uiPriority w:val="9"/>
    <w:unhideWhenUsed/>
    <w:qFormat/>
    <w:rsid w:val="00D4432E"/>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32"/>
      <w:lang w:val="sv-SE"/>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8"/>
      <w:lang w:val="sv-SE"/>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sz w:val="20"/>
      <w:szCs w:val="20"/>
      <w:lang w:val="sv-SE"/>
    </w:rPr>
  </w:style>
  <w:style w:type="paragraph" w:styleId="Ingetavstnd">
    <w:name w:val="No Spacing"/>
    <w:uiPriority w:val="1"/>
    <w:qFormat/>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uiPriority w:val="1"/>
    <w:rsid w:val="008377EE"/>
    <w:pPr>
      <w:spacing w:after="0" w:line="240" w:lineRule="auto"/>
    </w:pPr>
  </w:style>
  <w:style w:type="character" w:styleId="Hyperlnk">
    <w:name w:val="Hyperlink"/>
    <w:basedOn w:val="Standardstycketeckensnitt"/>
    <w:uiPriority w:val="99"/>
    <w:unhideWhenUsed/>
    <w:rsid w:val="00CB1297"/>
    <w:rPr>
      <w:color w:val="18A7B8" w:themeColor="hyperlink"/>
      <w:u w:val="single"/>
    </w:rPr>
  </w:style>
  <w:style w:type="paragraph" w:customStyle="1" w:styleId="Logopositionstext">
    <w:name w:val="Logopositionstext"/>
    <w:basedOn w:val="Normal"/>
    <w:uiPriority w:val="1"/>
    <w:rsid w:val="000062C8"/>
    <w:pPr>
      <w:spacing w:after="0" w:line="240" w:lineRule="auto"/>
    </w:pPr>
    <w:rPr>
      <w:sz w:val="2"/>
      <w:szCs w:val="2"/>
    </w:rPr>
  </w:style>
  <w:style w:type="character" w:styleId="Betoning">
    <w:name w:val="Emphasis"/>
    <w:basedOn w:val="Standardstycketeckensnitt"/>
    <w:uiPriority w:val="20"/>
    <w:rsid w:val="004C4C75"/>
    <w:rPr>
      <w:i/>
      <w:iCs/>
    </w:rPr>
  </w:style>
  <w:style w:type="character" w:styleId="Starkbetoning">
    <w:name w:val="Intense Emphasis"/>
    <w:basedOn w:val="Standardstycketeckensnitt"/>
    <w:uiPriority w:val="21"/>
    <w:rsid w:val="004C4C75"/>
    <w:rPr>
      <w:i/>
      <w:iCs/>
      <w:color w:val="377D7A" w:themeColor="accent1"/>
    </w:rPr>
  </w:style>
  <w:style w:type="character" w:styleId="Stark">
    <w:name w:val="Strong"/>
    <w:basedOn w:val="Standardstycketeckensnitt"/>
    <w:uiPriority w:val="22"/>
    <w:qFormat/>
    <w:rsid w:val="004C4C75"/>
    <w:rPr>
      <w:b/>
      <w:bCs/>
    </w:rPr>
  </w:style>
  <w:style w:type="paragraph" w:styleId="Citat">
    <w:name w:val="Quote"/>
    <w:basedOn w:val="Normal"/>
    <w:next w:val="Normal"/>
    <w:link w:val="CitatChar"/>
    <w:uiPriority w:val="29"/>
    <w:rsid w:val="004C4C7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21239D13"/>
    <w:pPr>
      <w:spacing w:before="360" w:after="360"/>
      <w:ind w:left="864" w:right="864"/>
      <w:jc w:val="center"/>
    </w:pPr>
    <w:rPr>
      <w:i/>
      <w:iCs/>
      <w:color w:val="377D7A" w:themeColor="accent1"/>
    </w:rPr>
  </w:style>
  <w:style w:type="character" w:customStyle="1" w:styleId="StarktcitatChar">
    <w:name w:val="Starkt citat Char"/>
    <w:basedOn w:val="Standardstycketeckensnitt"/>
    <w:link w:val="Starktcitat"/>
    <w:uiPriority w:val="30"/>
    <w:rsid w:val="004C4C75"/>
    <w:rPr>
      <w:i/>
      <w:iCs/>
      <w:color w:val="377D7A" w:themeColor="accent1"/>
      <w:sz w:val="24"/>
      <w:szCs w:val="24"/>
      <w:lang w:val="sv-SE"/>
    </w:rPr>
  </w:style>
  <w:style w:type="character" w:styleId="Diskretbetoning">
    <w:name w:val="Subtle Emphasis"/>
    <w:basedOn w:val="Standardstycketeckensnitt"/>
    <w:uiPriority w:val="19"/>
    <w:rsid w:val="004C4C75"/>
    <w:rPr>
      <w:i/>
      <w:iCs/>
      <w:color w:val="404040" w:themeColor="text1" w:themeTint="BF"/>
    </w:rPr>
  </w:style>
  <w:style w:type="character" w:styleId="Diskretreferens">
    <w:name w:val="Subtle Reference"/>
    <w:basedOn w:val="Standardstycketeckensnitt"/>
    <w:uiPriority w:val="31"/>
    <w:rsid w:val="004C4C75"/>
    <w:rPr>
      <w:smallCaps/>
      <w:color w:val="5A5A5A" w:themeColor="text1" w:themeTint="A5"/>
    </w:rPr>
  </w:style>
  <w:style w:type="character" w:styleId="Bokenstitel">
    <w:name w:val="Book Title"/>
    <w:basedOn w:val="Standardstycketeckensnitt"/>
    <w:uiPriority w:val="33"/>
    <w:rsid w:val="004C4C75"/>
    <w:rPr>
      <w:b/>
      <w:bCs/>
      <w:i/>
      <w:iC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rsid w:val="21239D13"/>
    <w:pPr>
      <w:spacing w:after="0" w:line="240" w:lineRule="auto"/>
      <w:contextualSpacing/>
    </w:pPr>
    <w:rPr>
      <w:rFonts w:asciiTheme="majorHAnsi" w:eastAsiaTheme="majorEastAsia" w:hAnsiTheme="majorHAnsi" w:cstheme="majorBidi"/>
      <w:sz w:val="56"/>
      <w:szCs w:val="56"/>
    </w:rPr>
  </w:style>
  <w:style w:type="character" w:customStyle="1" w:styleId="RubrikChar">
    <w:name w:val="Rubrik Char"/>
    <w:basedOn w:val="Standardstycketeckensnitt"/>
    <w:link w:val="Rubrik"/>
    <w:uiPriority w:val="10"/>
    <w:rsid w:val="004C4C75"/>
    <w:rPr>
      <w:rFonts w:asciiTheme="majorHAnsi" w:eastAsiaTheme="majorEastAsia" w:hAnsiTheme="majorHAnsi" w:cstheme="majorBidi"/>
      <w:sz w:val="56"/>
      <w:szCs w:val="56"/>
      <w:lang w:val="sv-SE"/>
    </w:rPr>
  </w:style>
  <w:style w:type="character" w:styleId="Starkreferens">
    <w:name w:val="Intense Reference"/>
    <w:basedOn w:val="Standardstycketeckensnitt"/>
    <w:uiPriority w:val="32"/>
    <w:rsid w:val="004C4C75"/>
    <w:rPr>
      <w:b/>
      <w:bCs/>
      <w:smallCaps/>
      <w:color w:val="377D7A" w:themeColor="accent1"/>
      <w:spacing w:val="5"/>
    </w:rPr>
  </w:style>
  <w:style w:type="table" w:styleId="Rutntstabell2dekorfrg5">
    <w:name w:val="Grid Table 2 Accent 5"/>
    <w:basedOn w:val="Normaltabell"/>
    <w:uiPriority w:val="47"/>
    <w:rsid w:val="007C224D"/>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paragraph" w:styleId="Brdtext">
    <w:name w:val="Body Text"/>
    <w:basedOn w:val="Normal"/>
    <w:link w:val="BrdtextChar"/>
    <w:uiPriority w:val="1"/>
    <w:rsid w:val="21239D13"/>
    <w:pPr>
      <w:spacing w:before="60" w:after="60" w:line="240" w:lineRule="auto"/>
    </w:pPr>
    <w:rPr>
      <w:rFonts w:ascii="Times" w:eastAsia="Times New Roman" w:hAnsi="Times" w:cs="Times New Roman"/>
      <w:sz w:val="22"/>
      <w:szCs w:val="22"/>
      <w:lang w:eastAsia="sv-SE"/>
    </w:rPr>
  </w:style>
  <w:style w:type="character" w:customStyle="1" w:styleId="BrdtextChar">
    <w:name w:val="Brödtext Char"/>
    <w:basedOn w:val="Standardstycketeckensnitt"/>
    <w:link w:val="Brdtext"/>
    <w:uiPriority w:val="1"/>
    <w:rsid w:val="00DA336A"/>
    <w:rPr>
      <w:rFonts w:ascii="Times" w:eastAsia="Times New Roman" w:hAnsi="Times" w:cs="Times New Roman"/>
      <w:lang w:val="sv-SE" w:eastAsia="sv-SE"/>
    </w:rPr>
  </w:style>
  <w:style w:type="table" w:styleId="Professionelltabell">
    <w:name w:val="Table Professional"/>
    <w:basedOn w:val="Normaltabell"/>
    <w:rsid w:val="00A72722"/>
    <w:pPr>
      <w:spacing w:after="0" w:line="240" w:lineRule="auto"/>
    </w:pPr>
    <w:rPr>
      <w:rFonts w:ascii="Times New Roman" w:eastAsia="Times New Roman" w:hAnsi="Times New Roman" w:cs="Times New Roman"/>
      <w:sz w:val="20"/>
      <w:szCs w:val="20"/>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Kommentarsreferens">
    <w:name w:val="annotation reference"/>
    <w:basedOn w:val="Standardstycketeckensnitt"/>
    <w:uiPriority w:val="99"/>
    <w:semiHidden/>
    <w:unhideWhenUsed/>
    <w:rsid w:val="0058713E"/>
    <w:rPr>
      <w:sz w:val="16"/>
      <w:szCs w:val="16"/>
    </w:rPr>
  </w:style>
  <w:style w:type="paragraph" w:styleId="Kommentarer">
    <w:name w:val="annotation text"/>
    <w:basedOn w:val="Normal"/>
    <w:link w:val="KommentarerChar"/>
    <w:uiPriority w:val="99"/>
    <w:unhideWhenUsed/>
    <w:rsid w:val="0058713E"/>
    <w:pPr>
      <w:spacing w:line="240" w:lineRule="auto"/>
    </w:pPr>
    <w:rPr>
      <w:sz w:val="20"/>
      <w:szCs w:val="20"/>
    </w:rPr>
  </w:style>
  <w:style w:type="character" w:customStyle="1" w:styleId="KommentarerChar">
    <w:name w:val="Kommentarer Char"/>
    <w:basedOn w:val="Standardstycketeckensnitt"/>
    <w:link w:val="Kommentarer"/>
    <w:uiPriority w:val="99"/>
    <w:rsid w:val="0058713E"/>
    <w:rPr>
      <w:sz w:val="20"/>
      <w:szCs w:val="20"/>
      <w:lang w:val="sv-SE"/>
    </w:rPr>
  </w:style>
  <w:style w:type="paragraph" w:styleId="Kommentarsmne">
    <w:name w:val="annotation subject"/>
    <w:basedOn w:val="Kommentarer"/>
    <w:next w:val="Kommentarer"/>
    <w:link w:val="KommentarsmneChar"/>
    <w:uiPriority w:val="99"/>
    <w:semiHidden/>
    <w:unhideWhenUsed/>
    <w:rsid w:val="0058713E"/>
    <w:rPr>
      <w:b/>
      <w:bCs/>
    </w:rPr>
  </w:style>
  <w:style w:type="character" w:customStyle="1" w:styleId="KommentarsmneChar">
    <w:name w:val="Kommentarsämne Char"/>
    <w:basedOn w:val="KommentarerChar"/>
    <w:link w:val="Kommentarsmne"/>
    <w:uiPriority w:val="99"/>
    <w:semiHidden/>
    <w:rsid w:val="0058713E"/>
    <w:rPr>
      <w:b/>
      <w:bCs/>
      <w:sz w:val="20"/>
      <w:szCs w:val="20"/>
      <w:lang w:val="sv-SE"/>
    </w:rPr>
  </w:style>
  <w:style w:type="paragraph" w:styleId="Normalwebb">
    <w:name w:val="Normal (Web)"/>
    <w:basedOn w:val="Normal"/>
    <w:uiPriority w:val="99"/>
    <w:semiHidden/>
    <w:unhideWhenUsed/>
    <w:rsid w:val="21239D13"/>
    <w:pPr>
      <w:spacing w:beforeAutospacing="1" w:afterAutospacing="1" w:line="240" w:lineRule="auto"/>
    </w:pPr>
    <w:rPr>
      <w:rFonts w:ascii="Times New Roman" w:eastAsia="Times New Roman" w:hAnsi="Times New Roman" w:cs="Times New Roman"/>
      <w:lang w:eastAsia="sv-SE"/>
    </w:rPr>
  </w:style>
  <w:style w:type="paragraph" w:styleId="Innehllsfrteckningsrubrik">
    <w:name w:val="TOC Heading"/>
    <w:basedOn w:val="Rubrik1"/>
    <w:next w:val="Normal"/>
    <w:uiPriority w:val="39"/>
    <w:unhideWhenUsed/>
    <w:qFormat/>
    <w:rsid w:val="21239D13"/>
    <w:pPr>
      <w:spacing w:before="240" w:after="0" w:line="259" w:lineRule="auto"/>
    </w:pPr>
    <w:rPr>
      <w:b w:val="0"/>
      <w:bCs w:val="0"/>
      <w:color w:val="295D5B" w:themeColor="accent1" w:themeShade="BF"/>
      <w:lang w:eastAsia="sv-SE"/>
    </w:rPr>
  </w:style>
  <w:style w:type="paragraph" w:styleId="Innehll1">
    <w:name w:val="toc 1"/>
    <w:basedOn w:val="Normal"/>
    <w:next w:val="Normal"/>
    <w:uiPriority w:val="39"/>
    <w:unhideWhenUsed/>
    <w:rsid w:val="21239D13"/>
    <w:pPr>
      <w:tabs>
        <w:tab w:val="right" w:leader="dot" w:pos="9063"/>
      </w:tabs>
      <w:spacing w:before="240" w:after="0" w:line="276" w:lineRule="auto"/>
    </w:pPr>
  </w:style>
  <w:style w:type="paragraph" w:styleId="Innehll2">
    <w:name w:val="toc 2"/>
    <w:basedOn w:val="Normal"/>
    <w:next w:val="Normal"/>
    <w:uiPriority w:val="39"/>
    <w:unhideWhenUsed/>
    <w:rsid w:val="21239D13"/>
    <w:pPr>
      <w:tabs>
        <w:tab w:val="right" w:leader="dot" w:pos="9063"/>
      </w:tabs>
      <w:spacing w:after="0"/>
      <w:ind w:left="240"/>
    </w:pPr>
  </w:style>
  <w:style w:type="paragraph" w:styleId="Innehll3">
    <w:name w:val="toc 3"/>
    <w:basedOn w:val="Normal"/>
    <w:next w:val="Normal"/>
    <w:uiPriority w:val="39"/>
    <w:unhideWhenUsed/>
    <w:rsid w:val="21239D13"/>
    <w:pPr>
      <w:spacing w:after="100"/>
      <w:ind w:left="480"/>
    </w:pPr>
  </w:style>
  <w:style w:type="paragraph" w:styleId="Innehll4">
    <w:name w:val="toc 4"/>
    <w:basedOn w:val="Normal"/>
    <w:next w:val="Normal"/>
    <w:uiPriority w:val="39"/>
    <w:unhideWhenUsed/>
    <w:rsid w:val="21239D13"/>
    <w:pPr>
      <w:spacing w:after="100"/>
      <w:ind w:left="720"/>
    </w:pPr>
  </w:style>
  <w:style w:type="table" w:styleId="Rutntstabell4">
    <w:name w:val="Grid Table 4"/>
    <w:basedOn w:val="Normaltabell"/>
    <w:uiPriority w:val="49"/>
    <w:rsid w:val="00FE45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21239D13"/>
    <w:pPr>
      <w:spacing w:beforeAutospacing="1" w:afterAutospacing="1"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FE453C"/>
  </w:style>
  <w:style w:type="character" w:customStyle="1" w:styleId="eop">
    <w:name w:val="eop"/>
    <w:basedOn w:val="Standardstycketeckensnitt"/>
    <w:rsid w:val="00FE453C"/>
  </w:style>
  <w:style w:type="table" w:styleId="Rutntstabell4dekorfrg1">
    <w:name w:val="Grid Table 4 Accent 1"/>
    <w:basedOn w:val="Normaltabell"/>
    <w:uiPriority w:val="49"/>
    <w:rsid w:val="003E4E51"/>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paragraph" w:styleId="Beskrivning">
    <w:name w:val="caption"/>
    <w:basedOn w:val="Normal"/>
    <w:next w:val="Normal"/>
    <w:uiPriority w:val="35"/>
    <w:unhideWhenUsed/>
    <w:qFormat/>
    <w:rsid w:val="00A34627"/>
    <w:pPr>
      <w:spacing w:after="200" w:line="240" w:lineRule="auto"/>
    </w:pPr>
    <w:rPr>
      <w:i/>
      <w:iCs/>
      <w:color w:val="4D4D4D" w:themeColor="text2"/>
      <w:sz w:val="18"/>
      <w:szCs w:val="18"/>
    </w:rPr>
  </w:style>
  <w:style w:type="paragraph" w:customStyle="1" w:styleId="BodyText">
    <w:name w:val="BodyText"/>
    <w:basedOn w:val="Normal"/>
    <w:link w:val="BodyTextChar"/>
    <w:uiPriority w:val="1"/>
    <w:qFormat/>
    <w:rsid w:val="17AF702B"/>
    <w:pPr>
      <w:spacing w:after="140" w:line="240" w:lineRule="auto"/>
    </w:pPr>
    <w:rPr>
      <w:color w:val="000000" w:themeColor="text1"/>
      <w:sz w:val="22"/>
    </w:rPr>
  </w:style>
  <w:style w:type="paragraph" w:customStyle="1" w:styleId="Rubrik1-Sidbryt">
    <w:name w:val="Rubrik 1 - Sidbryt"/>
    <w:basedOn w:val="Normal"/>
    <w:next w:val="Brdtext"/>
    <w:link w:val="Rubrik1-SidbrytChar"/>
    <w:uiPriority w:val="1"/>
    <w:qFormat/>
    <w:rsid w:val="17AF702B"/>
    <w:pPr>
      <w:keepNext/>
      <w:spacing w:before="240" w:after="200" w:line="240" w:lineRule="auto"/>
      <w:outlineLvl w:val="0"/>
    </w:pPr>
    <w:rPr>
      <w:rFonts w:ascii="Cambria" w:eastAsiaTheme="majorEastAsia" w:hAnsi="Cambria" w:cstheme="majorBidi"/>
      <w:b/>
      <w:bCs/>
      <w:color w:val="1A50BF"/>
      <w:sz w:val="28"/>
      <w:szCs w:val="28"/>
    </w:rPr>
  </w:style>
  <w:style w:type="paragraph" w:customStyle="1" w:styleId="Rubrik2-inklKolumnnamnsrubrik">
    <w:name w:val="Rubrik 2 - inkl Kolumnnamnsrubrik"/>
    <w:basedOn w:val="Normal"/>
    <w:next w:val="Brdtext"/>
    <w:link w:val="Rubrik2-inklKolumnnamnsrubrikChar"/>
    <w:uiPriority w:val="1"/>
    <w:qFormat/>
    <w:rsid w:val="17AF702B"/>
    <w:pPr>
      <w:keepNext/>
      <w:spacing w:line="276" w:lineRule="auto"/>
      <w:outlineLvl w:val="1"/>
    </w:pPr>
    <w:rPr>
      <w:rFonts w:ascii="Calibri" w:eastAsiaTheme="majorEastAsia" w:hAnsi="Calibri" w:cstheme="majorBidi"/>
      <w:b/>
      <w:bCs/>
      <w:color w:val="1A50BF"/>
      <w:sz w:val="22"/>
    </w:rPr>
  </w:style>
  <w:style w:type="paragraph" w:customStyle="1" w:styleId="Tabellcell">
    <w:name w:val="Tabellcell"/>
    <w:basedOn w:val="Normal"/>
    <w:link w:val="TabellcellChar"/>
    <w:uiPriority w:val="1"/>
    <w:qFormat/>
    <w:rsid w:val="17AF702B"/>
    <w:pPr>
      <w:spacing w:before="60" w:after="60" w:line="240" w:lineRule="auto"/>
    </w:pPr>
    <w:rPr>
      <w:rFonts w:ascii="Arial" w:eastAsia="Times New Roman" w:hAnsi="Arial" w:cs="Arial"/>
      <w:sz w:val="14"/>
      <w:szCs w:val="14"/>
    </w:rPr>
  </w:style>
  <w:style w:type="character" w:customStyle="1" w:styleId="Rubrik1-SidbrytChar">
    <w:name w:val="Rubrik 1 - Sidbryt Char"/>
    <w:basedOn w:val="Standardstycketeckensnitt"/>
    <w:link w:val="Rubrik1-Sidbryt"/>
    <w:uiPriority w:val="1"/>
    <w:rsid w:val="17AF702B"/>
    <w:rPr>
      <w:rFonts w:ascii="Arial" w:eastAsiaTheme="majorEastAsia" w:hAnsi="Arial" w:cstheme="majorBidi"/>
      <w:b/>
      <w:bCs/>
      <w:sz w:val="28"/>
      <w:szCs w:val="28"/>
    </w:rPr>
  </w:style>
  <w:style w:type="character" w:customStyle="1" w:styleId="BodyTextChar">
    <w:name w:val="BodyText Char"/>
    <w:basedOn w:val="Standardstycketeckensnitt"/>
    <w:link w:val="BodyText"/>
    <w:uiPriority w:val="1"/>
    <w:rsid w:val="17AF702B"/>
    <w:rPr>
      <w:b w:val="0"/>
      <w:bCs w:val="0"/>
      <w:i w:val="0"/>
      <w:iCs w:val="0"/>
      <w:sz w:val="22"/>
      <w:szCs w:val="22"/>
    </w:rPr>
  </w:style>
  <w:style w:type="character" w:customStyle="1" w:styleId="TabellcellChar">
    <w:name w:val="Tabellcell Char"/>
    <w:basedOn w:val="Standardstycketeckensnitt"/>
    <w:link w:val="Tabellcell"/>
    <w:uiPriority w:val="1"/>
    <w:rsid w:val="17AF702B"/>
    <w:rPr>
      <w:rFonts w:ascii="Arial" w:eastAsia="Times New Roman" w:hAnsi="Arial" w:cs="Arial"/>
      <w:sz w:val="18"/>
      <w:szCs w:val="18"/>
    </w:rPr>
  </w:style>
  <w:style w:type="character" w:customStyle="1" w:styleId="normaltextrun1">
    <w:name w:val="normaltextrun1"/>
    <w:basedOn w:val="Standardstycketeckensnitt"/>
    <w:rsid w:val="17AF702B"/>
  </w:style>
  <w:style w:type="character" w:customStyle="1" w:styleId="Rubrik2-inklKolumnnamnsrubrikChar">
    <w:name w:val="Rubrik 2 - inkl Kolumnnamnsrubrik Char"/>
    <w:basedOn w:val="Standardstycketeckensnitt"/>
    <w:link w:val="Rubrik2-inklKolumnnamnsrubrik"/>
    <w:uiPriority w:val="1"/>
    <w:rsid w:val="17AF702B"/>
    <w:rPr>
      <w:rFonts w:ascii="Arial" w:eastAsiaTheme="majorEastAsia" w:hAnsi="Arial" w:cstheme="majorBidi"/>
      <w:b/>
      <w:bCs/>
      <w:i/>
      <w:iCs/>
      <w:sz w:val="28"/>
      <w:szCs w:val="28"/>
    </w:rPr>
  </w:style>
  <w:style w:type="character" w:customStyle="1" w:styleId="spellingerror">
    <w:name w:val="spellingerror"/>
    <w:basedOn w:val="Standardstycketeckensnitt"/>
    <w:rsid w:val="009F31D7"/>
  </w:style>
  <w:style w:type="character" w:customStyle="1" w:styleId="Rubrik5Char">
    <w:name w:val="Rubrik 5 Char"/>
    <w:basedOn w:val="Standardstycketeckensnitt"/>
    <w:link w:val="Rubrik5"/>
    <w:uiPriority w:val="9"/>
    <w:rsid w:val="00D4432E"/>
    <w:rPr>
      <w:rFonts w:asciiTheme="majorHAnsi" w:eastAsiaTheme="majorEastAsia" w:hAnsiTheme="majorHAnsi" w:cstheme="majorBidi"/>
      <w:color w:val="295D5B" w:themeColor="accent1" w:themeShade="BF"/>
      <w:sz w:val="24"/>
      <w:szCs w:val="24"/>
      <w:lang w:val="sv-SE"/>
    </w:rPr>
  </w:style>
  <w:style w:type="character" w:customStyle="1" w:styleId="Rubrik6Char">
    <w:name w:val="Rubrik 6 Char"/>
    <w:basedOn w:val="Standardstycketeckensnitt"/>
    <w:link w:val="Rubrik6"/>
    <w:uiPriority w:val="9"/>
    <w:rsid w:val="00D4432E"/>
    <w:rPr>
      <w:rFonts w:asciiTheme="majorHAnsi" w:eastAsiaTheme="majorEastAsia" w:hAnsiTheme="majorHAnsi" w:cstheme="majorBidi"/>
      <w:color w:val="1B3E3C"/>
      <w:sz w:val="24"/>
      <w:szCs w:val="24"/>
      <w:lang w:val="sv-SE"/>
    </w:rPr>
  </w:style>
  <w:style w:type="character" w:customStyle="1" w:styleId="Rubrik7Char">
    <w:name w:val="Rubrik 7 Char"/>
    <w:basedOn w:val="Standardstycketeckensnitt"/>
    <w:link w:val="Rubrik7"/>
    <w:uiPriority w:val="9"/>
    <w:rsid w:val="00D4432E"/>
    <w:rPr>
      <w:rFonts w:asciiTheme="majorHAnsi" w:eastAsiaTheme="majorEastAsia" w:hAnsiTheme="majorHAnsi" w:cstheme="majorBidi"/>
      <w:i/>
      <w:iCs/>
      <w:color w:val="1B3E3C"/>
      <w:sz w:val="24"/>
      <w:szCs w:val="24"/>
      <w:lang w:val="sv-SE"/>
    </w:rPr>
  </w:style>
  <w:style w:type="character" w:customStyle="1" w:styleId="Rubrik8Char">
    <w:name w:val="Rubrik 8 Char"/>
    <w:basedOn w:val="Standardstycketeckensnitt"/>
    <w:link w:val="Rubrik8"/>
    <w:uiPriority w:val="9"/>
    <w:rsid w:val="00D4432E"/>
    <w:rPr>
      <w:rFonts w:asciiTheme="majorHAnsi" w:eastAsiaTheme="majorEastAsia" w:hAnsiTheme="majorHAnsi" w:cstheme="majorBidi"/>
      <w:color w:val="272727"/>
      <w:sz w:val="21"/>
      <w:szCs w:val="21"/>
      <w:lang w:val="sv-SE"/>
    </w:rPr>
  </w:style>
  <w:style w:type="character" w:customStyle="1" w:styleId="Rubrik9Char">
    <w:name w:val="Rubrik 9 Char"/>
    <w:basedOn w:val="Standardstycketeckensnitt"/>
    <w:link w:val="Rubrik9"/>
    <w:uiPriority w:val="9"/>
    <w:rsid w:val="00D4432E"/>
    <w:rPr>
      <w:rFonts w:asciiTheme="majorHAnsi" w:eastAsiaTheme="majorEastAsia" w:hAnsiTheme="majorHAnsi" w:cstheme="majorBidi"/>
      <w:i/>
      <w:iCs/>
      <w:color w:val="272727"/>
      <w:sz w:val="21"/>
      <w:szCs w:val="21"/>
      <w:lang w:val="sv-SE"/>
    </w:rPr>
  </w:style>
  <w:style w:type="paragraph" w:styleId="Underrubrik">
    <w:name w:val="Subtitle"/>
    <w:basedOn w:val="Normal"/>
    <w:next w:val="Normal"/>
    <w:link w:val="UnderrubrikChar"/>
    <w:uiPriority w:val="11"/>
    <w:qFormat/>
    <w:rsid w:val="007B3DC2"/>
    <w:rPr>
      <w:rFonts w:eastAsiaTheme="minorEastAsia"/>
      <w:color w:val="5A5A5A"/>
    </w:rPr>
  </w:style>
  <w:style w:type="character" w:customStyle="1" w:styleId="UnderrubrikChar">
    <w:name w:val="Underrubrik Char"/>
    <w:basedOn w:val="Standardstycketeckensnitt"/>
    <w:link w:val="Underrubrik"/>
    <w:uiPriority w:val="11"/>
    <w:rsid w:val="00D4432E"/>
    <w:rPr>
      <w:rFonts w:eastAsiaTheme="minorEastAsia"/>
      <w:color w:val="5A5A5A"/>
      <w:sz w:val="24"/>
      <w:szCs w:val="24"/>
      <w:lang w:val="sv-SE"/>
    </w:rPr>
  </w:style>
  <w:style w:type="paragraph" w:styleId="Innehll5">
    <w:name w:val="toc 5"/>
    <w:basedOn w:val="Normal"/>
    <w:next w:val="Normal"/>
    <w:uiPriority w:val="39"/>
    <w:unhideWhenUsed/>
    <w:rsid w:val="007B3DC2"/>
    <w:pPr>
      <w:spacing w:after="100"/>
      <w:ind w:left="880"/>
    </w:pPr>
  </w:style>
  <w:style w:type="paragraph" w:styleId="Innehll6">
    <w:name w:val="toc 6"/>
    <w:basedOn w:val="Normal"/>
    <w:next w:val="Normal"/>
    <w:uiPriority w:val="39"/>
    <w:unhideWhenUsed/>
    <w:rsid w:val="007B3DC2"/>
    <w:pPr>
      <w:spacing w:after="100"/>
      <w:ind w:left="1100"/>
    </w:pPr>
  </w:style>
  <w:style w:type="paragraph" w:styleId="Innehll7">
    <w:name w:val="toc 7"/>
    <w:basedOn w:val="Normal"/>
    <w:next w:val="Normal"/>
    <w:uiPriority w:val="39"/>
    <w:unhideWhenUsed/>
    <w:rsid w:val="007B3DC2"/>
    <w:pPr>
      <w:spacing w:after="100"/>
      <w:ind w:left="1320"/>
    </w:pPr>
  </w:style>
  <w:style w:type="paragraph" w:styleId="Innehll8">
    <w:name w:val="toc 8"/>
    <w:basedOn w:val="Normal"/>
    <w:next w:val="Normal"/>
    <w:uiPriority w:val="39"/>
    <w:unhideWhenUsed/>
    <w:rsid w:val="007B3DC2"/>
    <w:pPr>
      <w:spacing w:after="100"/>
      <w:ind w:left="1540"/>
    </w:pPr>
  </w:style>
  <w:style w:type="paragraph" w:styleId="Innehll9">
    <w:name w:val="toc 9"/>
    <w:basedOn w:val="Normal"/>
    <w:next w:val="Normal"/>
    <w:uiPriority w:val="39"/>
    <w:unhideWhenUsed/>
    <w:rsid w:val="007B3DC2"/>
    <w:pPr>
      <w:spacing w:after="100"/>
      <w:ind w:left="1760"/>
    </w:pPr>
  </w:style>
  <w:style w:type="paragraph" w:styleId="Slutnotstext">
    <w:name w:val="endnote text"/>
    <w:basedOn w:val="Normal"/>
    <w:link w:val="SlutnotstextChar"/>
    <w:uiPriority w:val="99"/>
    <w:semiHidden/>
    <w:unhideWhenUsed/>
    <w:rsid w:val="00D4432E"/>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4432E"/>
    <w:rPr>
      <w:sz w:val="20"/>
      <w:szCs w:val="20"/>
      <w:lang w:val="sv-SE"/>
    </w:rPr>
  </w:style>
  <w:style w:type="paragraph" w:styleId="Fotnotstext">
    <w:name w:val="footnote text"/>
    <w:basedOn w:val="Normal"/>
    <w:link w:val="FotnotstextChar"/>
    <w:uiPriority w:val="99"/>
    <w:semiHidden/>
    <w:unhideWhenUsed/>
    <w:rsid w:val="00D4432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4432E"/>
    <w:rPr>
      <w:sz w:val="20"/>
      <w:szCs w:val="20"/>
      <w:lang w:val="sv-SE"/>
    </w:rPr>
  </w:style>
  <w:style w:type="paragraph" w:customStyle="1" w:styleId="xmsonormal">
    <w:name w:val="x_msonormal"/>
    <w:basedOn w:val="Normal"/>
    <w:rsid w:val="007B3DC2"/>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findhit">
    <w:name w:val="findhit"/>
    <w:basedOn w:val="Standardstycketeckensnitt"/>
    <w:rsid w:val="00212F40"/>
  </w:style>
  <w:style w:type="character" w:styleId="Olstomnmnande">
    <w:name w:val="Unresolved Mention"/>
    <w:basedOn w:val="Standardstycketeckensnitt"/>
    <w:uiPriority w:val="99"/>
    <w:semiHidden/>
    <w:unhideWhenUsed/>
    <w:rsid w:val="00F0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hart" Target="charts/chart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hart" Target="charts/chart5.xml"/><Relationship Id="rId33" Type="http://schemas.openxmlformats.org/officeDocument/2006/relationships/chart" Target="charts/chart1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4.xml"/><Relationship Id="rId32" Type="http://schemas.openxmlformats.org/officeDocument/2006/relationships/chart" Target="charts/chart11.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vbj01\AppData\Local\Microsoft\Windows\INetCache\Content.Outlook\ZA3SVX2U\Sammanst&#228;llning%20PP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SSRV001\FORVALTNING$\SOCP\MAS%20-%20MAR\arbetsmaterial\Avvikelse\Statistik%20avvikelser\Statistik%20avvikelser%20h&#228;lso%20och%20sjukv&#229;r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SSRV001\FORVALTNING$\SOCP\MAS%20-%20MAR\arbetsmaterial\Kvalitetsarbete\Granskning\HSL\Journalgranskning\2024\Journalgranskning%20ssk-rehab%202024.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FSSRV001\FORVALTNING$\SOCP\MAS%20-%20MAR\arbetsmaterial\Kvalitetsarbete\Egenkontroll\Brytpunktsamtal\Nattfastem&#228;tning%20total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SRV001\FORVALTNING$\SOCP\MAS%20-%20MAR\arbetsmaterial\Kvalitetsarbete\Egenkontroll\L&#228;kemedelsgenomg&#229;ng\L&#228;kemedelsgenomg&#229;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SRV001\FORVALTNING$\SOCP\MAS%20-%20MAR\arbetsmaterial\Kvalitetsarbete\Egenkontroll\Basal%20hygien\Total%20andel%20sj&#228;lvskattning%20basal%20hygien%20hemtj&#228;nst,%20funktionstt&#246;d,%20hemsjukv&#229;r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SRV001\FORVALTNING$\SOCP\MAS%20-%20MAR\arbetsmaterial\Kvalitetsarbete\Egenkontroll\Basal%20hygien\F&#246;ljsamhetsm&#228;tning%20basala%20hygienrutiner%20S&#196;BO\HT%202024\Falkenberg%20totalt%20-%20alla%20enh%2023%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SRV001\FORVALTNING$\SOCP\MAS%20-%20MAR\arbetsmaterial\V&#229;rd%20och%20behandling\Egenkontroll%20svenska%20HALT\HALT%202024%20diagra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SRV001\FORVALTNING$\SOCP\MAS%20-%20MAR\arbetsmaterial\Kvalitetsarbete\Egenkontroll\F&#246;rflyttningsutbidlning\Statistik%20f&#246;rflyttnignsutbildning.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SSRV001\FORVALTNING$\SOCP\MAS%20-%20MAR\arbetsmaterial\Kvalitetsarbete\Egenkontroll\Appva\&#197;rlig%20sammanst&#228;llning.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sv-SE">
                <a:solidFill>
                  <a:schemeClr val="tx1"/>
                </a:solidFill>
              </a:rPr>
              <a:t>Förekomst av trycksår på SÄBO i procent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col"/>
        <c:grouping val="clustered"/>
        <c:varyColors val="0"/>
        <c:ser>
          <c:idx val="0"/>
          <c:order val="0"/>
          <c:tx>
            <c:strRef>
              <c:f>Blad1!$A$33:$B$33</c:f>
              <c:strCache>
                <c:ptCount val="2"/>
                <c:pt idx="1">
                  <c:v>Falkenberg Total</c:v>
                </c:pt>
              </c:strCache>
            </c:strRef>
          </c:tx>
          <c:spPr>
            <a:solidFill>
              <a:schemeClr val="accent1">
                <a:lumMod val="75000"/>
              </a:schemeClr>
            </a:solidFill>
            <a:ln>
              <a:noFill/>
            </a:ln>
            <a:effectLst/>
          </c:spPr>
          <c:invertIfNegative val="0"/>
          <c:cat>
            <c:numRef>
              <c:f>Blad1!$C$32:$F$32</c:f>
              <c:numCache>
                <c:formatCode>General</c:formatCode>
                <c:ptCount val="4"/>
                <c:pt idx="0">
                  <c:v>2021</c:v>
                </c:pt>
                <c:pt idx="1">
                  <c:v>2022</c:v>
                </c:pt>
                <c:pt idx="2">
                  <c:v>2023</c:v>
                </c:pt>
                <c:pt idx="3">
                  <c:v>2024</c:v>
                </c:pt>
              </c:numCache>
            </c:numRef>
          </c:cat>
          <c:val>
            <c:numRef>
              <c:f>Blad1!$C$33:$F$33</c:f>
              <c:numCache>
                <c:formatCode>General</c:formatCode>
                <c:ptCount val="4"/>
                <c:pt idx="0">
                  <c:v>6.35</c:v>
                </c:pt>
                <c:pt idx="1">
                  <c:v>6.14</c:v>
                </c:pt>
                <c:pt idx="2">
                  <c:v>11.86</c:v>
                </c:pt>
                <c:pt idx="3">
                  <c:v>11.98</c:v>
                </c:pt>
              </c:numCache>
            </c:numRef>
          </c:val>
          <c:extLst>
            <c:ext xmlns:c16="http://schemas.microsoft.com/office/drawing/2014/chart" uri="{C3380CC4-5D6E-409C-BE32-E72D297353CC}">
              <c16:uniqueId val="{00000000-B2D6-4BF7-AFA4-54ABEE865AE6}"/>
            </c:ext>
          </c:extLst>
        </c:ser>
        <c:ser>
          <c:idx val="1"/>
          <c:order val="1"/>
          <c:tx>
            <c:strRef>
              <c:f>Blad1!$A$34:$B$34</c:f>
              <c:strCache>
                <c:ptCount val="2"/>
                <c:pt idx="1">
                  <c:v>Riket</c:v>
                </c:pt>
              </c:strCache>
            </c:strRef>
          </c:tx>
          <c:spPr>
            <a:solidFill>
              <a:schemeClr val="accent2"/>
            </a:solidFill>
            <a:ln>
              <a:noFill/>
            </a:ln>
            <a:effectLst/>
          </c:spPr>
          <c:invertIfNegative val="0"/>
          <c:cat>
            <c:numRef>
              <c:f>Blad1!$C$32:$F$32</c:f>
              <c:numCache>
                <c:formatCode>General</c:formatCode>
                <c:ptCount val="4"/>
                <c:pt idx="0">
                  <c:v>2021</c:v>
                </c:pt>
                <c:pt idx="1">
                  <c:v>2022</c:v>
                </c:pt>
                <c:pt idx="2">
                  <c:v>2023</c:v>
                </c:pt>
                <c:pt idx="3">
                  <c:v>2024</c:v>
                </c:pt>
              </c:numCache>
            </c:numRef>
          </c:cat>
          <c:val>
            <c:numRef>
              <c:f>Blad1!$C$34:$F$34</c:f>
              <c:numCache>
                <c:formatCode>General</c:formatCode>
                <c:ptCount val="4"/>
                <c:pt idx="0">
                  <c:v>5.8</c:v>
                </c:pt>
                <c:pt idx="1">
                  <c:v>5.9</c:v>
                </c:pt>
                <c:pt idx="2">
                  <c:v>5.9</c:v>
                </c:pt>
                <c:pt idx="3">
                  <c:v>5.9</c:v>
                </c:pt>
              </c:numCache>
            </c:numRef>
          </c:val>
          <c:extLst>
            <c:ext xmlns:c16="http://schemas.microsoft.com/office/drawing/2014/chart" uri="{C3380CC4-5D6E-409C-BE32-E72D297353CC}">
              <c16:uniqueId val="{00000001-B2D6-4BF7-AFA4-54ABEE865AE6}"/>
            </c:ext>
          </c:extLst>
        </c:ser>
        <c:dLbls>
          <c:showLegendKey val="0"/>
          <c:showVal val="0"/>
          <c:showCatName val="0"/>
          <c:showSerName val="0"/>
          <c:showPercent val="0"/>
          <c:showBubbleSize val="0"/>
        </c:dLbls>
        <c:gapWidth val="219"/>
        <c:overlap val="-27"/>
        <c:axId val="548345592"/>
        <c:axId val="548345952"/>
      </c:barChart>
      <c:catAx>
        <c:axId val="54834559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548345952"/>
        <c:crosses val="autoZero"/>
        <c:auto val="1"/>
        <c:lblAlgn val="ctr"/>
        <c:lblOffset val="100"/>
        <c:noMultiLvlLbl val="0"/>
      </c:catAx>
      <c:valAx>
        <c:axId val="54834595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54834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sv-SE" sz="1400" b="0" i="0" u="none" strike="noStrike" kern="1200" spc="0" baseline="0">
                <a:solidFill>
                  <a:schemeClr val="tx1"/>
                </a:solidFill>
              </a:rPr>
              <a:t>Hur lätt eller svårt är det att få träffa sjuksköterska vid behov, i procent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bar"/>
        <c:grouping val="clustered"/>
        <c:varyColors val="0"/>
        <c:ser>
          <c:idx val="1"/>
          <c:order val="1"/>
          <c:tx>
            <c:strRef>
              <c:f>Blad1!$C$17</c:f>
              <c:strCache>
                <c:ptCount val="1"/>
                <c:pt idx="0">
                  <c:v>2024 Fbg</c:v>
                </c:pt>
              </c:strCache>
            </c:strRef>
          </c:tx>
          <c:spPr>
            <a:solidFill>
              <a:schemeClr val="accent1">
                <a:lumMod val="75000"/>
              </a:schemeClr>
            </a:solidFill>
            <a:ln>
              <a:noFill/>
            </a:ln>
            <a:effectLst/>
          </c:spPr>
          <c:invertIfNegative val="0"/>
          <c:cat>
            <c:strRef>
              <c:f>Blad1!$D$15:$F$15</c:f>
              <c:strCache>
                <c:ptCount val="3"/>
                <c:pt idx="0">
                  <c:v>Mycket lätt/ Ganska lätt</c:v>
                </c:pt>
                <c:pt idx="1">
                  <c:v>Varken lätt eller svårt</c:v>
                </c:pt>
                <c:pt idx="2">
                  <c:v>Ganska svårt/ Mycket svårt</c:v>
                </c:pt>
              </c:strCache>
            </c:strRef>
          </c:cat>
          <c:val>
            <c:numRef>
              <c:f>Blad1!$D$17:$F$17</c:f>
              <c:numCache>
                <c:formatCode>General</c:formatCode>
                <c:ptCount val="3"/>
                <c:pt idx="0">
                  <c:v>67</c:v>
                </c:pt>
                <c:pt idx="1">
                  <c:v>16</c:v>
                </c:pt>
                <c:pt idx="2">
                  <c:v>18</c:v>
                </c:pt>
              </c:numCache>
            </c:numRef>
          </c:val>
          <c:extLst>
            <c:ext xmlns:c16="http://schemas.microsoft.com/office/drawing/2014/chart" uri="{C3380CC4-5D6E-409C-BE32-E72D297353CC}">
              <c16:uniqueId val="{00000000-F89F-4564-885E-DAE228B16E4F}"/>
            </c:ext>
          </c:extLst>
        </c:ser>
        <c:ser>
          <c:idx val="2"/>
          <c:order val="2"/>
          <c:tx>
            <c:strRef>
              <c:f>Blad1!$C$18</c:f>
              <c:strCache>
                <c:ptCount val="1"/>
                <c:pt idx="0">
                  <c:v>2024 Riket</c:v>
                </c:pt>
              </c:strCache>
            </c:strRef>
          </c:tx>
          <c:spPr>
            <a:solidFill>
              <a:schemeClr val="accent2">
                <a:lumMod val="60000"/>
                <a:lumOff val="40000"/>
              </a:schemeClr>
            </a:solidFill>
            <a:ln>
              <a:noFill/>
            </a:ln>
            <a:effectLst/>
          </c:spPr>
          <c:invertIfNegative val="0"/>
          <c:cat>
            <c:strRef>
              <c:f>Blad1!$D$15:$F$15</c:f>
              <c:strCache>
                <c:ptCount val="3"/>
                <c:pt idx="0">
                  <c:v>Mycket lätt/ Ganska lätt</c:v>
                </c:pt>
                <c:pt idx="1">
                  <c:v>Varken lätt eller svårt</c:v>
                </c:pt>
                <c:pt idx="2">
                  <c:v>Ganska svårt/ Mycket svårt</c:v>
                </c:pt>
              </c:strCache>
            </c:strRef>
          </c:cat>
          <c:val>
            <c:numRef>
              <c:f>Blad1!$D$18:$F$18</c:f>
              <c:numCache>
                <c:formatCode>General</c:formatCode>
                <c:ptCount val="3"/>
                <c:pt idx="0">
                  <c:v>74</c:v>
                </c:pt>
                <c:pt idx="1">
                  <c:v>16</c:v>
                </c:pt>
                <c:pt idx="2">
                  <c:v>10</c:v>
                </c:pt>
              </c:numCache>
            </c:numRef>
          </c:val>
          <c:extLst>
            <c:ext xmlns:c16="http://schemas.microsoft.com/office/drawing/2014/chart" uri="{C3380CC4-5D6E-409C-BE32-E72D297353CC}">
              <c16:uniqueId val="{00000001-F89F-4564-885E-DAE228B16E4F}"/>
            </c:ext>
          </c:extLst>
        </c:ser>
        <c:dLbls>
          <c:showLegendKey val="0"/>
          <c:showVal val="0"/>
          <c:showCatName val="0"/>
          <c:showSerName val="0"/>
          <c:showPercent val="0"/>
          <c:showBubbleSize val="0"/>
        </c:dLbls>
        <c:gapWidth val="182"/>
        <c:axId val="734366264"/>
        <c:axId val="734363744"/>
        <c:extLst>
          <c:ext xmlns:c15="http://schemas.microsoft.com/office/drawing/2012/chart" uri="{02D57815-91ED-43cb-92C2-25804820EDAC}">
            <c15:filteredBarSeries>
              <c15:ser>
                <c:idx val="0"/>
                <c:order val="0"/>
                <c:tx>
                  <c:strRef>
                    <c:extLst>
                      <c:ext uri="{02D57815-91ED-43cb-92C2-25804820EDAC}">
                        <c15:formulaRef>
                          <c15:sqref>Blad1!$C$16</c15:sqref>
                        </c15:formulaRef>
                      </c:ext>
                    </c:extLst>
                    <c:strCache>
                      <c:ptCount val="1"/>
                    </c:strCache>
                  </c:strRef>
                </c:tx>
                <c:spPr>
                  <a:solidFill>
                    <a:schemeClr val="accent1"/>
                  </a:solidFill>
                  <a:ln>
                    <a:noFill/>
                  </a:ln>
                  <a:effectLst/>
                </c:spPr>
                <c:invertIfNegative val="0"/>
                <c:cat>
                  <c:strRef>
                    <c:extLst>
                      <c:ext uri="{02D57815-91ED-43cb-92C2-25804820EDAC}">
                        <c15:formulaRef>
                          <c15:sqref>Blad1!$D$15:$F$15</c15:sqref>
                        </c15:formulaRef>
                      </c:ext>
                    </c:extLst>
                    <c:strCache>
                      <c:ptCount val="3"/>
                      <c:pt idx="0">
                        <c:v>Mycket lätt/ Ganska lätt</c:v>
                      </c:pt>
                      <c:pt idx="1">
                        <c:v>Varken lätt eller svårt</c:v>
                      </c:pt>
                      <c:pt idx="2">
                        <c:v>Ganska svårt/ Mycket svårt</c:v>
                      </c:pt>
                    </c:strCache>
                  </c:strRef>
                </c:cat>
                <c:val>
                  <c:numRef>
                    <c:extLst>
                      <c:ext uri="{02D57815-91ED-43cb-92C2-25804820EDAC}">
                        <c15:formulaRef>
                          <c15:sqref>Blad1!$D$16:$F$16</c15:sqref>
                        </c15:formulaRef>
                      </c:ext>
                    </c:extLst>
                    <c:numCache>
                      <c:formatCode>General</c:formatCode>
                      <c:ptCount val="3"/>
                    </c:numCache>
                  </c:numRef>
                </c:val>
                <c:extLst>
                  <c:ext xmlns:c16="http://schemas.microsoft.com/office/drawing/2014/chart" uri="{C3380CC4-5D6E-409C-BE32-E72D297353CC}">
                    <c16:uniqueId val="{00000002-F89F-4564-885E-DAE228B16E4F}"/>
                  </c:ext>
                </c:extLst>
              </c15:ser>
            </c15:filteredBarSeries>
          </c:ext>
        </c:extLst>
      </c:barChart>
      <c:catAx>
        <c:axId val="73436626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734363744"/>
        <c:crosses val="autoZero"/>
        <c:auto val="1"/>
        <c:lblAlgn val="ctr"/>
        <c:lblOffset val="100"/>
        <c:noMultiLvlLbl val="0"/>
      </c:catAx>
      <c:valAx>
        <c:axId val="734363744"/>
        <c:scaling>
          <c:orientation val="minMax"/>
          <c:max val="100"/>
        </c:scaling>
        <c:delete val="0"/>
        <c:axPos val="t"/>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34366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sv-SE" sz="1200">
                <a:solidFill>
                  <a:schemeClr val="tx1"/>
                </a:solidFill>
              </a:rPr>
              <a:t>Antal avvikelser per typ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bar"/>
        <c:grouping val="clustered"/>
        <c:varyColors val="0"/>
        <c:ser>
          <c:idx val="0"/>
          <c:order val="0"/>
          <c:spPr>
            <a:solidFill>
              <a:schemeClr val="accent1">
                <a:lumMod val="75000"/>
              </a:schemeClr>
            </a:solidFill>
            <a:ln>
              <a:noFill/>
            </a:ln>
            <a:effectLst/>
          </c:spPr>
          <c:invertIfNegative val="0"/>
          <c:cat>
            <c:strRef>
              <c:f>'2024'!$A$5:$A$13</c:f>
              <c:strCache>
                <c:ptCount val="9"/>
                <c:pt idx="0">
                  <c:v>Läkemedelshändelse</c:v>
                </c:pt>
                <c:pt idx="1">
                  <c:v>Brist i information, kommunikation, samverkan</c:v>
                </c:pt>
                <c:pt idx="2">
                  <c:v>Brist i utebliven dokumentation</c:v>
                </c:pt>
                <c:pt idx="3">
                  <c:v>Händelse rehabiliteringsåtgärd/behandling</c:v>
                </c:pt>
                <c:pt idx="4">
                  <c:v>Brist i trygghet</c:v>
                </c:pt>
                <c:pt idx="5">
                  <c:v>Brist i/utebliven stöd och behandlingsinsats</c:v>
                </c:pt>
                <c:pt idx="6">
                  <c:v>Övrigt</c:v>
                </c:pt>
                <c:pt idx="7">
                  <c:v>Händelse hjälpmedel, teknik och/eller fysisk miljö</c:v>
                </c:pt>
                <c:pt idx="8">
                  <c:v>Händelse omvårdnadsåtgärd/behandlning</c:v>
                </c:pt>
              </c:strCache>
            </c:strRef>
          </c:cat>
          <c:val>
            <c:numRef>
              <c:f>'2024'!$B$5:$B$13</c:f>
              <c:numCache>
                <c:formatCode>General</c:formatCode>
                <c:ptCount val="9"/>
                <c:pt idx="0">
                  <c:v>1504</c:v>
                </c:pt>
                <c:pt idx="1">
                  <c:v>164</c:v>
                </c:pt>
                <c:pt idx="2">
                  <c:v>133</c:v>
                </c:pt>
                <c:pt idx="3">
                  <c:v>70</c:v>
                </c:pt>
                <c:pt idx="4">
                  <c:v>48</c:v>
                </c:pt>
                <c:pt idx="5">
                  <c:v>47</c:v>
                </c:pt>
                <c:pt idx="6">
                  <c:v>46</c:v>
                </c:pt>
                <c:pt idx="7">
                  <c:v>33</c:v>
                </c:pt>
                <c:pt idx="8">
                  <c:v>33</c:v>
                </c:pt>
              </c:numCache>
            </c:numRef>
          </c:val>
          <c:extLst>
            <c:ext xmlns:c16="http://schemas.microsoft.com/office/drawing/2014/chart" uri="{C3380CC4-5D6E-409C-BE32-E72D297353CC}">
              <c16:uniqueId val="{00000000-E91A-46C5-99D0-547EE7CA1252}"/>
            </c:ext>
          </c:extLst>
        </c:ser>
        <c:dLbls>
          <c:showLegendKey val="0"/>
          <c:showVal val="0"/>
          <c:showCatName val="0"/>
          <c:showSerName val="0"/>
          <c:showPercent val="0"/>
          <c:showBubbleSize val="0"/>
        </c:dLbls>
        <c:gapWidth val="182"/>
        <c:axId val="517844728"/>
        <c:axId val="517846888"/>
      </c:barChart>
      <c:catAx>
        <c:axId val="517844728"/>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517846888"/>
        <c:crosses val="autoZero"/>
        <c:auto val="1"/>
        <c:lblAlgn val="ctr"/>
        <c:lblOffset val="100"/>
        <c:noMultiLvlLbl val="0"/>
      </c:catAx>
      <c:valAx>
        <c:axId val="517846888"/>
        <c:scaling>
          <c:orientation val="minMax"/>
          <c:max val="1600"/>
          <c:min val="0"/>
        </c:scaling>
        <c:delete val="0"/>
        <c:axPos val="t"/>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517844728"/>
        <c:crosses val="autoZero"/>
        <c:crossBetween val="between"/>
      </c:valAx>
      <c:spPr>
        <a:noFill/>
        <a:ln>
          <a:noFill/>
        </a:ln>
        <a:effectLst/>
      </c:spPr>
    </c:plotArea>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Andel journaler med typ av innehåll i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bar"/>
        <c:grouping val="clustered"/>
        <c:varyColors val="0"/>
        <c:ser>
          <c:idx val="0"/>
          <c:order val="0"/>
          <c:tx>
            <c:strRef>
              <c:f>Blad1!$V$42</c:f>
              <c:strCache>
                <c:ptCount val="1"/>
                <c:pt idx="0">
                  <c:v>2024</c:v>
                </c:pt>
              </c:strCache>
            </c:strRef>
          </c:tx>
          <c:spPr>
            <a:solidFill>
              <a:schemeClr val="accent1">
                <a:lumMod val="75000"/>
              </a:schemeClr>
            </a:solidFill>
            <a:ln>
              <a:noFill/>
            </a:ln>
            <a:effectLst/>
          </c:spPr>
          <c:invertIfNegative val="0"/>
          <c:cat>
            <c:strRef>
              <c:f>Blad1!$W$41:$AJ$41</c:f>
              <c:strCache>
                <c:ptCount val="14"/>
                <c:pt idx="0">
                  <c:v>Finns giltigt samtycke för att hämta information från annan vårdgivare? </c:v>
                </c:pt>
                <c:pt idx="1">
                  <c:v>Finns giltigt samtycke för att lämna information till annan vårdgivare? </c:v>
                </c:pt>
                <c:pt idx="2">
                  <c:v>Finns giltigt samtycke för att utbyta information med personal inom socialtjänsten?  </c:v>
                </c:pt>
                <c:pt idx="3">
                  <c:v>Finns relevant anteckning om status i hälsoärendena? </c:v>
                </c:pt>
                <c:pt idx="4">
                  <c:v>Framkommer  problemformulering i hälsoärendet? </c:v>
                </c:pt>
                <c:pt idx="5">
                  <c:v>Framkommer mål med åtgärderna i hälsoärendet? </c:v>
                </c:pt>
                <c:pt idx="6">
                  <c:v>Finns anteckning om planering i hälsoärendet?</c:v>
                </c:pt>
                <c:pt idx="7">
                  <c:v>Finns anteckning om åtgärd i hälsoärendet?</c:v>
                </c:pt>
                <c:pt idx="8">
                  <c:v>Finns anteckning om planerad uppföljning inklusive tidsplanering i hela hälsoärendet?</c:v>
                </c:pt>
                <c:pt idx="9">
                  <c:v>Finns anteckning om utförd uppföljning i hälsoärendena?</c:v>
                </c:pt>
                <c:pt idx="10">
                  <c:v>Framkommer att patient varit delaktig i beslut om vård och behandling? </c:v>
                </c:pt>
                <c:pt idx="11">
                  <c:v>Finns uppgifter om vilken information patienten fått vid varje beslut om insatser?</c:v>
                </c:pt>
                <c:pt idx="12">
                  <c:v>Är anteckningarna i hälsoärendet signerade?</c:v>
                </c:pt>
                <c:pt idx="13">
                  <c:v>Är journalen skriven på svenska, utan medicinska förkortningar och med respekt för patienten?</c:v>
                </c:pt>
              </c:strCache>
            </c:strRef>
          </c:cat>
          <c:val>
            <c:numRef>
              <c:f>Blad1!$W$42:$AJ$42</c:f>
              <c:numCache>
                <c:formatCode>0%</c:formatCode>
                <c:ptCount val="14"/>
                <c:pt idx="0">
                  <c:v>0.93</c:v>
                </c:pt>
                <c:pt idx="1">
                  <c:v>0.93</c:v>
                </c:pt>
                <c:pt idx="2">
                  <c:v>0.93</c:v>
                </c:pt>
                <c:pt idx="3">
                  <c:v>0.93</c:v>
                </c:pt>
                <c:pt idx="4">
                  <c:v>0.83</c:v>
                </c:pt>
                <c:pt idx="5">
                  <c:v>0.63</c:v>
                </c:pt>
                <c:pt idx="6">
                  <c:v>0.9</c:v>
                </c:pt>
                <c:pt idx="7">
                  <c:v>0.97</c:v>
                </c:pt>
                <c:pt idx="8">
                  <c:v>0.7</c:v>
                </c:pt>
                <c:pt idx="9">
                  <c:v>0.9</c:v>
                </c:pt>
                <c:pt idx="10">
                  <c:v>0.67</c:v>
                </c:pt>
                <c:pt idx="11">
                  <c:v>0.5</c:v>
                </c:pt>
                <c:pt idx="12">
                  <c:v>1</c:v>
                </c:pt>
                <c:pt idx="13">
                  <c:v>0.97</c:v>
                </c:pt>
              </c:numCache>
            </c:numRef>
          </c:val>
          <c:extLst>
            <c:ext xmlns:c16="http://schemas.microsoft.com/office/drawing/2014/chart" uri="{C3380CC4-5D6E-409C-BE32-E72D297353CC}">
              <c16:uniqueId val="{00000000-A8F6-471B-A866-B27C3AD5CA7C}"/>
            </c:ext>
          </c:extLst>
        </c:ser>
        <c:ser>
          <c:idx val="1"/>
          <c:order val="1"/>
          <c:tx>
            <c:strRef>
              <c:f>Blad1!$V$43</c:f>
              <c:strCache>
                <c:ptCount val="1"/>
                <c:pt idx="0">
                  <c:v>2023</c:v>
                </c:pt>
              </c:strCache>
            </c:strRef>
          </c:tx>
          <c:spPr>
            <a:solidFill>
              <a:schemeClr val="accent2"/>
            </a:solidFill>
            <a:ln>
              <a:noFill/>
            </a:ln>
            <a:effectLst/>
          </c:spPr>
          <c:invertIfNegative val="0"/>
          <c:cat>
            <c:strRef>
              <c:f>Blad1!$W$41:$AJ$41</c:f>
              <c:strCache>
                <c:ptCount val="14"/>
                <c:pt idx="0">
                  <c:v>Finns giltigt samtycke för att hämta information från annan vårdgivare? </c:v>
                </c:pt>
                <c:pt idx="1">
                  <c:v>Finns giltigt samtycke för att lämna information till annan vårdgivare? </c:v>
                </c:pt>
                <c:pt idx="2">
                  <c:v>Finns giltigt samtycke för att utbyta information med personal inom socialtjänsten?  </c:v>
                </c:pt>
                <c:pt idx="3">
                  <c:v>Finns relevant anteckning om status i hälsoärendena? </c:v>
                </c:pt>
                <c:pt idx="4">
                  <c:v>Framkommer  problemformulering i hälsoärendet? </c:v>
                </c:pt>
                <c:pt idx="5">
                  <c:v>Framkommer mål med åtgärderna i hälsoärendet? </c:v>
                </c:pt>
                <c:pt idx="6">
                  <c:v>Finns anteckning om planering i hälsoärendet?</c:v>
                </c:pt>
                <c:pt idx="7">
                  <c:v>Finns anteckning om åtgärd i hälsoärendet?</c:v>
                </c:pt>
                <c:pt idx="8">
                  <c:v>Finns anteckning om planerad uppföljning inklusive tidsplanering i hela hälsoärendet?</c:v>
                </c:pt>
                <c:pt idx="9">
                  <c:v>Finns anteckning om utförd uppföljning i hälsoärendena?</c:v>
                </c:pt>
                <c:pt idx="10">
                  <c:v>Framkommer att patient varit delaktig i beslut om vård och behandling? </c:v>
                </c:pt>
                <c:pt idx="11">
                  <c:v>Finns uppgifter om vilken information patienten fått vid varje beslut om insatser?</c:v>
                </c:pt>
                <c:pt idx="12">
                  <c:v>Är anteckningarna i hälsoärendet signerade?</c:v>
                </c:pt>
                <c:pt idx="13">
                  <c:v>Är journalen skriven på svenska, utan medicinska förkortningar och med respekt för patienten?</c:v>
                </c:pt>
              </c:strCache>
            </c:strRef>
          </c:cat>
          <c:val>
            <c:numRef>
              <c:f>Blad1!$W$43:$AJ$43</c:f>
              <c:numCache>
                <c:formatCode>0%</c:formatCode>
                <c:ptCount val="14"/>
                <c:pt idx="0">
                  <c:v>1</c:v>
                </c:pt>
                <c:pt idx="1">
                  <c:v>1</c:v>
                </c:pt>
                <c:pt idx="2">
                  <c:v>1</c:v>
                </c:pt>
                <c:pt idx="4">
                  <c:v>0.6</c:v>
                </c:pt>
                <c:pt idx="5">
                  <c:v>0.7</c:v>
                </c:pt>
                <c:pt idx="6">
                  <c:v>0.77</c:v>
                </c:pt>
                <c:pt idx="8">
                  <c:v>0.56999999999999995</c:v>
                </c:pt>
                <c:pt idx="9">
                  <c:v>0.73</c:v>
                </c:pt>
                <c:pt idx="10">
                  <c:v>0.6</c:v>
                </c:pt>
                <c:pt idx="11">
                  <c:v>0.43</c:v>
                </c:pt>
                <c:pt idx="12">
                  <c:v>1</c:v>
                </c:pt>
                <c:pt idx="13">
                  <c:v>1</c:v>
                </c:pt>
              </c:numCache>
            </c:numRef>
          </c:val>
          <c:extLst>
            <c:ext xmlns:c16="http://schemas.microsoft.com/office/drawing/2014/chart" uri="{C3380CC4-5D6E-409C-BE32-E72D297353CC}">
              <c16:uniqueId val="{00000001-A8F6-471B-A866-B27C3AD5CA7C}"/>
            </c:ext>
          </c:extLst>
        </c:ser>
        <c:dLbls>
          <c:showLegendKey val="0"/>
          <c:showVal val="0"/>
          <c:showCatName val="0"/>
          <c:showSerName val="0"/>
          <c:showPercent val="0"/>
          <c:showBubbleSize val="0"/>
        </c:dLbls>
        <c:gapWidth val="182"/>
        <c:axId val="538318040"/>
        <c:axId val="538324520"/>
      </c:barChart>
      <c:catAx>
        <c:axId val="538318040"/>
        <c:scaling>
          <c:orientation val="maxMin"/>
        </c:scaling>
        <c:delete val="0"/>
        <c:axPos val="l"/>
        <c:numFmt formatCode="General" sourceLinked="1"/>
        <c:majorTickMark val="none"/>
        <c:minorTickMark val="none"/>
        <c:tickLblPos val="nextTo"/>
        <c:spPr>
          <a:noFill/>
          <a:ln w="9525">
            <a:solidFill>
              <a:sysClr val="windowText" lastClr="000000"/>
            </a:solidFill>
            <a:round/>
          </a:ln>
          <a:effectLst/>
        </c:spPr>
        <c:txPr>
          <a:bodyPr rot="0" spcFirstLastPara="1" vertOverflow="ellipsis" wrap="square" anchor="ctr" anchorCtr="1"/>
          <a:lstStyle/>
          <a:p>
            <a:pPr>
              <a:defRPr sz="800" b="0" i="0" u="none" strike="noStrike" kern="1200" baseline="0">
                <a:solidFill>
                  <a:schemeClr val="tx1"/>
                </a:solidFill>
                <a:latin typeface="+mn-lt"/>
                <a:ea typeface="+mn-ea"/>
                <a:cs typeface="+mn-cs"/>
              </a:defRPr>
            </a:pPr>
            <a:endParaRPr lang="sv-SE"/>
          </a:p>
        </c:txPr>
        <c:crossAx val="538324520"/>
        <c:crosses val="autoZero"/>
        <c:auto val="1"/>
        <c:lblAlgn val="ctr"/>
        <c:lblOffset val="100"/>
        <c:noMultiLvlLbl val="0"/>
      </c:catAx>
      <c:valAx>
        <c:axId val="538324520"/>
        <c:scaling>
          <c:orientation val="minMax"/>
          <c:max val="1"/>
        </c:scaling>
        <c:delete val="0"/>
        <c:axPos val="t"/>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538318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a:solidFill>
        <a:schemeClr val="tx1"/>
      </a:solidFill>
      <a:round/>
    </a:ln>
    <a:effectLst/>
  </c:spPr>
  <c:txPr>
    <a:bodyPr rot="0"/>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sv-SE">
                <a:solidFill>
                  <a:schemeClr val="tx1"/>
                </a:solidFill>
              </a:rPr>
              <a:t>Fördelning</a:t>
            </a:r>
            <a:r>
              <a:rPr lang="sv-SE" baseline="0">
                <a:solidFill>
                  <a:schemeClr val="tx1"/>
                </a:solidFill>
              </a:rPr>
              <a:t> andel timmar nattfasta</a:t>
            </a:r>
            <a:endParaRPr lang="sv-SE">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col"/>
        <c:grouping val="clustered"/>
        <c:varyColors val="0"/>
        <c:ser>
          <c:idx val="0"/>
          <c:order val="0"/>
          <c:tx>
            <c:v>2024</c:v>
          </c:tx>
          <c:spPr>
            <a:solidFill>
              <a:schemeClr val="accent1">
                <a:lumMod val="75000"/>
              </a:schemeClr>
            </a:solidFill>
            <a:ln>
              <a:noFill/>
            </a:ln>
            <a:effectLst/>
          </c:spPr>
          <c:invertIfNegative val="0"/>
          <c:cat>
            <c:strRef>
              <c:f>Blad1!$B$4:$B$6</c:f>
              <c:strCache>
                <c:ptCount val="3"/>
                <c:pt idx="0">
                  <c:v>Andel mindre än 11 h</c:v>
                </c:pt>
                <c:pt idx="1">
                  <c:v>Andel 11-13h</c:v>
                </c:pt>
                <c:pt idx="2">
                  <c:v>Andel över 13h</c:v>
                </c:pt>
              </c:strCache>
            </c:strRef>
          </c:cat>
          <c:val>
            <c:numRef>
              <c:f>Blad1!$C$4:$C$6</c:f>
              <c:numCache>
                <c:formatCode>0.00%</c:formatCode>
                <c:ptCount val="3"/>
                <c:pt idx="0">
                  <c:v>0.374</c:v>
                </c:pt>
                <c:pt idx="1">
                  <c:v>0.19600000000000001</c:v>
                </c:pt>
                <c:pt idx="2">
                  <c:v>0.43</c:v>
                </c:pt>
              </c:numCache>
            </c:numRef>
          </c:val>
          <c:extLst>
            <c:ext xmlns:c16="http://schemas.microsoft.com/office/drawing/2014/chart" uri="{C3380CC4-5D6E-409C-BE32-E72D297353CC}">
              <c16:uniqueId val="{00000000-B772-4650-A6F7-05DCC4D90D61}"/>
            </c:ext>
          </c:extLst>
        </c:ser>
        <c:ser>
          <c:idx val="1"/>
          <c:order val="1"/>
          <c:tx>
            <c:v>2023</c:v>
          </c:tx>
          <c:spPr>
            <a:solidFill>
              <a:schemeClr val="accent2"/>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2-B772-4650-A6F7-05DCC4D90D61}"/>
              </c:ext>
            </c:extLst>
          </c:dPt>
          <c:cat>
            <c:strRef>
              <c:f>Blad1!$B$4:$B$6</c:f>
              <c:strCache>
                <c:ptCount val="3"/>
                <c:pt idx="0">
                  <c:v>Andel mindre än 11 h</c:v>
                </c:pt>
                <c:pt idx="1">
                  <c:v>Andel 11-13h</c:v>
                </c:pt>
                <c:pt idx="2">
                  <c:v>Andel över 13h</c:v>
                </c:pt>
              </c:strCache>
            </c:strRef>
          </c:cat>
          <c:val>
            <c:numRef>
              <c:f>Blad1!$D$4:$D$6</c:f>
              <c:numCache>
                <c:formatCode>0.00%</c:formatCode>
                <c:ptCount val="3"/>
                <c:pt idx="0">
                  <c:v>0.27200000000000002</c:v>
                </c:pt>
                <c:pt idx="1">
                  <c:v>0.16700000000000001</c:v>
                </c:pt>
                <c:pt idx="2">
                  <c:v>0.56100000000000005</c:v>
                </c:pt>
              </c:numCache>
            </c:numRef>
          </c:val>
          <c:extLst>
            <c:ext xmlns:c16="http://schemas.microsoft.com/office/drawing/2014/chart" uri="{C3380CC4-5D6E-409C-BE32-E72D297353CC}">
              <c16:uniqueId val="{00000001-B772-4650-A6F7-05DCC4D90D61}"/>
            </c:ext>
          </c:extLst>
        </c:ser>
        <c:dLbls>
          <c:showLegendKey val="0"/>
          <c:showVal val="0"/>
          <c:showCatName val="0"/>
          <c:showSerName val="0"/>
          <c:showPercent val="0"/>
          <c:showBubbleSize val="0"/>
        </c:dLbls>
        <c:gapWidth val="219"/>
        <c:overlap val="-27"/>
        <c:axId val="352552992"/>
        <c:axId val="352553712"/>
      </c:barChart>
      <c:catAx>
        <c:axId val="352552992"/>
        <c:scaling>
          <c:orientation val="minMax"/>
        </c:scaling>
        <c:delete val="0"/>
        <c:axPos val="b"/>
        <c:numFmt formatCode="General" sourceLinked="1"/>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352553712"/>
        <c:crosses val="autoZero"/>
        <c:auto val="1"/>
        <c:lblAlgn val="ctr"/>
        <c:lblOffset val="100"/>
        <c:noMultiLvlLbl val="0"/>
      </c:catAx>
      <c:valAx>
        <c:axId val="352553712"/>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35255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Antal</a:t>
            </a:r>
            <a:r>
              <a:rPr lang="en-US" baseline="0">
                <a:solidFill>
                  <a:schemeClr val="tx1"/>
                </a:solidFill>
              </a:rPr>
              <a:t> patienter på SÄBO som fått läkemedelsgenomgång 2024</a:t>
            </a:r>
            <a:endParaRPr lang="en-US">
              <a:solidFill>
                <a:schemeClr val="tx1"/>
              </a:solidFill>
            </a:endParaRPr>
          </a:p>
        </c:rich>
      </c:tx>
      <c:overlay val="0"/>
      <c:spPr>
        <a:no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Blad1!$D$47</c:f>
              <c:strCache>
                <c:ptCount val="1"/>
                <c:pt idx="0">
                  <c:v>2024</c:v>
                </c:pt>
              </c:strCache>
            </c:strRef>
          </c:tx>
          <c:spPr>
            <a:solidFill>
              <a:schemeClr val="accent1">
                <a:lumMod val="75000"/>
              </a:schemeClr>
            </a:solidFill>
            <a:ln>
              <a:noFill/>
            </a:ln>
            <a:effectLst/>
          </c:spPr>
          <c:invertIfNegative val="0"/>
          <c:cat>
            <c:strRef>
              <c:f>Blad1!$A$48:$C$49</c:f>
              <c:strCache>
                <c:ptCount val="2"/>
                <c:pt idx="0">
                  <c:v>Antal patienter på SÄBO</c:v>
                </c:pt>
                <c:pt idx="1">
                  <c:v>Hur många har fått läkemedelsgenomgång</c:v>
                </c:pt>
              </c:strCache>
            </c:strRef>
          </c:cat>
          <c:val>
            <c:numRef>
              <c:f>Blad1!$D$48:$D$49</c:f>
              <c:numCache>
                <c:formatCode>General</c:formatCode>
                <c:ptCount val="2"/>
                <c:pt idx="0">
                  <c:v>488</c:v>
                </c:pt>
                <c:pt idx="1">
                  <c:v>326</c:v>
                </c:pt>
              </c:numCache>
            </c:numRef>
          </c:val>
          <c:extLst>
            <c:ext xmlns:c16="http://schemas.microsoft.com/office/drawing/2014/chart" uri="{C3380CC4-5D6E-409C-BE32-E72D297353CC}">
              <c16:uniqueId val="{00000000-6532-4A72-AE15-2EA08D919570}"/>
            </c:ext>
          </c:extLst>
        </c:ser>
        <c:dLbls>
          <c:showLegendKey val="0"/>
          <c:showVal val="0"/>
          <c:showCatName val="0"/>
          <c:showSerName val="0"/>
          <c:showPercent val="0"/>
          <c:showBubbleSize val="0"/>
        </c:dLbls>
        <c:gapWidth val="219"/>
        <c:overlap val="-27"/>
        <c:axId val="732481336"/>
        <c:axId val="732482056"/>
      </c:barChart>
      <c:catAx>
        <c:axId val="73248133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732482056"/>
        <c:crosses val="autoZero"/>
        <c:auto val="1"/>
        <c:lblAlgn val="ctr"/>
        <c:lblOffset val="100"/>
        <c:noMultiLvlLbl val="0"/>
      </c:catAx>
      <c:valAx>
        <c:axId val="73248205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732481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sv-SE">
                <a:solidFill>
                  <a:schemeClr val="tx1"/>
                </a:solidFill>
              </a:rPr>
              <a:t>Följsamhetsmätning</a:t>
            </a:r>
            <a:r>
              <a:rPr lang="sv-SE" baseline="0">
                <a:solidFill>
                  <a:schemeClr val="tx1"/>
                </a:solidFill>
              </a:rPr>
              <a:t> av andel rätt svar i %</a:t>
            </a:r>
          </a:p>
          <a:p>
            <a:pPr>
              <a:defRPr>
                <a:solidFill>
                  <a:schemeClr val="tx1"/>
                </a:solidFill>
              </a:defRPr>
            </a:pPr>
            <a:r>
              <a:rPr lang="sv-SE" baseline="0">
                <a:solidFill>
                  <a:schemeClr val="tx1"/>
                </a:solidFill>
              </a:rPr>
              <a:t> på hemtjänst, funktionststöd och hemsjukvård</a:t>
            </a:r>
            <a:endParaRPr lang="sv-SE">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bar"/>
        <c:grouping val="clustered"/>
        <c:varyColors val="0"/>
        <c:ser>
          <c:idx val="0"/>
          <c:order val="0"/>
          <c:tx>
            <c:v>2024</c:v>
          </c:tx>
          <c:spPr>
            <a:solidFill>
              <a:schemeClr val="accent1">
                <a:lumMod val="75000"/>
              </a:schemeClr>
            </a:solidFill>
            <a:ln>
              <a:noFill/>
            </a:ln>
            <a:effectLst/>
          </c:spPr>
          <c:invertIfNegative val="0"/>
          <c:cat>
            <c:strRef>
              <c:f>'2024'!$B$4:$B$17</c:f>
              <c:strCache>
                <c:ptCount val="14"/>
                <c:pt idx="0">
                  <c:v>Använde du handsprit före brukarkontakt</c:v>
                </c:pt>
                <c:pt idx="1">
                  <c:v>Använde du handsprit efter brukarkontakt</c:v>
                </c:pt>
                <c:pt idx="2">
                  <c:v>Använde du handskar vid arbete med risk för kontakt med kroppsvätskor</c:v>
                </c:pt>
                <c:pt idx="3">
                  <c:v>Spritade du händerna före påtagande av handskar</c:v>
                </c:pt>
                <c:pt idx="4">
                  <c:v>Använde du plastförkläde vid arbete med risk för kontakt med kroppsvätskor</c:v>
                </c:pt>
                <c:pt idx="5">
                  <c:v>Hade du enbart kortärmad tröja på dig</c:v>
                </c:pt>
                <c:pt idx="6">
                  <c:v>Hade du ring på dig</c:v>
                </c:pt>
                <c:pt idx="7">
                  <c:v>Hade du armband på dig</c:v>
                </c:pt>
                <c:pt idx="8">
                  <c:v>Hade du armbandsklocka på dig</c:v>
                </c:pt>
                <c:pt idx="9">
                  <c:v>Hade du bandage eller skenor på underarmar eller händer</c:v>
                </c:pt>
                <c:pt idx="10">
                  <c:v>Hade du eksem eller öppna sår på armbågar, underarmar eller händer</c:v>
                </c:pt>
                <c:pt idx="11">
                  <c:v>Hade du kort eller uppsatt hår</c:v>
                </c:pt>
                <c:pt idx="12">
                  <c:v>Hade du kortklippta naglar</c:v>
                </c:pt>
                <c:pt idx="13">
                  <c:v>Hade du naglar utan lack eller annat konstgjort material</c:v>
                </c:pt>
              </c:strCache>
            </c:strRef>
          </c:cat>
          <c:val>
            <c:numRef>
              <c:f>'2024'!$I$4:$I$17</c:f>
              <c:numCache>
                <c:formatCode>General</c:formatCode>
                <c:ptCount val="14"/>
                <c:pt idx="0">
                  <c:v>83</c:v>
                </c:pt>
                <c:pt idx="1">
                  <c:v>98</c:v>
                </c:pt>
                <c:pt idx="2">
                  <c:v>84</c:v>
                </c:pt>
                <c:pt idx="3">
                  <c:v>59</c:v>
                </c:pt>
                <c:pt idx="4">
                  <c:v>60</c:v>
                </c:pt>
                <c:pt idx="5">
                  <c:v>81</c:v>
                </c:pt>
                <c:pt idx="6">
                  <c:v>94</c:v>
                </c:pt>
                <c:pt idx="7">
                  <c:v>95</c:v>
                </c:pt>
                <c:pt idx="8">
                  <c:v>90</c:v>
                </c:pt>
                <c:pt idx="9">
                  <c:v>100</c:v>
                </c:pt>
                <c:pt idx="10">
                  <c:v>99</c:v>
                </c:pt>
                <c:pt idx="11">
                  <c:v>85</c:v>
                </c:pt>
                <c:pt idx="12">
                  <c:v>99</c:v>
                </c:pt>
                <c:pt idx="13">
                  <c:v>73</c:v>
                </c:pt>
              </c:numCache>
            </c:numRef>
          </c:val>
          <c:extLst>
            <c:ext xmlns:c16="http://schemas.microsoft.com/office/drawing/2014/chart" uri="{C3380CC4-5D6E-409C-BE32-E72D297353CC}">
              <c16:uniqueId val="{00000000-9433-4DFB-9AEA-7312844D48D5}"/>
            </c:ext>
          </c:extLst>
        </c:ser>
        <c:ser>
          <c:idx val="1"/>
          <c:order val="1"/>
          <c:tx>
            <c:v>2023</c:v>
          </c:tx>
          <c:spPr>
            <a:solidFill>
              <a:schemeClr val="accent2"/>
            </a:solidFill>
            <a:ln>
              <a:noFill/>
            </a:ln>
            <a:effectLst/>
          </c:spPr>
          <c:invertIfNegative val="0"/>
          <c:cat>
            <c:strRef>
              <c:f>'2024'!$B$4:$B$17</c:f>
              <c:strCache>
                <c:ptCount val="14"/>
                <c:pt idx="0">
                  <c:v>Använde du handsprit före brukarkontakt</c:v>
                </c:pt>
                <c:pt idx="1">
                  <c:v>Använde du handsprit efter brukarkontakt</c:v>
                </c:pt>
                <c:pt idx="2">
                  <c:v>Använde du handskar vid arbete med risk för kontakt med kroppsvätskor</c:v>
                </c:pt>
                <c:pt idx="3">
                  <c:v>Spritade du händerna före påtagande av handskar</c:v>
                </c:pt>
                <c:pt idx="4">
                  <c:v>Använde du plastförkläde vid arbete med risk för kontakt med kroppsvätskor</c:v>
                </c:pt>
                <c:pt idx="5">
                  <c:v>Hade du enbart kortärmad tröja på dig</c:v>
                </c:pt>
                <c:pt idx="6">
                  <c:v>Hade du ring på dig</c:v>
                </c:pt>
                <c:pt idx="7">
                  <c:v>Hade du armband på dig</c:v>
                </c:pt>
                <c:pt idx="8">
                  <c:v>Hade du armbandsklocka på dig</c:v>
                </c:pt>
                <c:pt idx="9">
                  <c:v>Hade du bandage eller skenor på underarmar eller händer</c:v>
                </c:pt>
                <c:pt idx="10">
                  <c:v>Hade du eksem eller öppna sår på armbågar, underarmar eller händer</c:v>
                </c:pt>
                <c:pt idx="11">
                  <c:v>Hade du kort eller uppsatt hår</c:v>
                </c:pt>
                <c:pt idx="12">
                  <c:v>Hade du kortklippta naglar</c:v>
                </c:pt>
                <c:pt idx="13">
                  <c:v>Hade du naglar utan lack eller annat konstgjort material</c:v>
                </c:pt>
              </c:strCache>
            </c:strRef>
          </c:cat>
          <c:val>
            <c:numRef>
              <c:f>'2024'!$J$4:$J$17</c:f>
              <c:numCache>
                <c:formatCode>General</c:formatCode>
                <c:ptCount val="14"/>
                <c:pt idx="0">
                  <c:v>85</c:v>
                </c:pt>
                <c:pt idx="1">
                  <c:v>98</c:v>
                </c:pt>
                <c:pt idx="2">
                  <c:v>93</c:v>
                </c:pt>
                <c:pt idx="3">
                  <c:v>66</c:v>
                </c:pt>
                <c:pt idx="4">
                  <c:v>81</c:v>
                </c:pt>
                <c:pt idx="5">
                  <c:v>96</c:v>
                </c:pt>
                <c:pt idx="6">
                  <c:v>89</c:v>
                </c:pt>
                <c:pt idx="7">
                  <c:v>92</c:v>
                </c:pt>
                <c:pt idx="8">
                  <c:v>87</c:v>
                </c:pt>
                <c:pt idx="9">
                  <c:v>91</c:v>
                </c:pt>
                <c:pt idx="10">
                  <c:v>97</c:v>
                </c:pt>
                <c:pt idx="11">
                  <c:v>88</c:v>
                </c:pt>
                <c:pt idx="12">
                  <c:v>99</c:v>
                </c:pt>
                <c:pt idx="13">
                  <c:v>81</c:v>
                </c:pt>
              </c:numCache>
            </c:numRef>
          </c:val>
          <c:extLst>
            <c:ext xmlns:c16="http://schemas.microsoft.com/office/drawing/2014/chart" uri="{C3380CC4-5D6E-409C-BE32-E72D297353CC}">
              <c16:uniqueId val="{00000001-9433-4DFB-9AEA-7312844D48D5}"/>
            </c:ext>
          </c:extLst>
        </c:ser>
        <c:dLbls>
          <c:showLegendKey val="0"/>
          <c:showVal val="0"/>
          <c:showCatName val="0"/>
          <c:showSerName val="0"/>
          <c:showPercent val="0"/>
          <c:showBubbleSize val="0"/>
        </c:dLbls>
        <c:gapWidth val="182"/>
        <c:axId val="844241504"/>
        <c:axId val="844238984"/>
      </c:barChart>
      <c:catAx>
        <c:axId val="84424150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b" anchorCtr="1"/>
          <a:lstStyle/>
          <a:p>
            <a:pPr>
              <a:defRPr sz="900" b="0" i="0" u="none" strike="noStrike" kern="1200" baseline="0">
                <a:solidFill>
                  <a:schemeClr val="tx1"/>
                </a:solidFill>
                <a:latin typeface="+mn-lt"/>
                <a:ea typeface="+mn-ea"/>
                <a:cs typeface="+mn-cs"/>
              </a:defRPr>
            </a:pPr>
            <a:endParaRPr lang="sv-SE"/>
          </a:p>
        </c:txPr>
        <c:crossAx val="844238984"/>
        <c:crosses val="autoZero"/>
        <c:auto val="1"/>
        <c:lblAlgn val="ctr"/>
        <c:lblOffset val="100"/>
        <c:noMultiLvlLbl val="0"/>
      </c:catAx>
      <c:valAx>
        <c:axId val="844238984"/>
        <c:scaling>
          <c:orientation val="minMax"/>
          <c:max val="100"/>
        </c:scaling>
        <c:delete val="0"/>
        <c:axPos val="t"/>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844241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sv-SE"/>
              <a:t>Följsamhetsmätning på SÄBO 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bar"/>
        <c:grouping val="clustered"/>
        <c:varyColors val="0"/>
        <c:ser>
          <c:idx val="3"/>
          <c:order val="3"/>
          <c:tx>
            <c:strRef>
              <c:f>Blad1!$E$20</c:f>
              <c:strCache>
                <c:ptCount val="1"/>
                <c:pt idx="0">
                  <c:v>2024</c:v>
                </c:pt>
              </c:strCache>
            </c:strRef>
          </c:tx>
          <c:spPr>
            <a:solidFill>
              <a:schemeClr val="accent1">
                <a:lumMod val="75000"/>
              </a:schemeClr>
            </a:solidFill>
            <a:ln>
              <a:noFill/>
            </a:ln>
            <a:effectLst/>
          </c:spPr>
          <c:invertIfNegative val="0"/>
          <c:cat>
            <c:strRef>
              <c:f>Blad1!$A$21:$A$31</c:f>
              <c:strCache>
                <c:ptCount val="11"/>
                <c:pt idx="0">
                  <c:v>Spritas händer före</c:v>
                </c:pt>
                <c:pt idx="1">
                  <c:v>Spritas händer efter</c:v>
                </c:pt>
                <c:pt idx="2">
                  <c:v>Korrekt anv. av handskar</c:v>
                </c:pt>
                <c:pt idx="3">
                  <c:v>Korrekt anv. av förkläde</c:v>
                </c:pt>
                <c:pt idx="4">
                  <c:v>Korrekt förf. av samtliga 4 steg</c:v>
                </c:pt>
                <c:pt idx="6">
                  <c:v>Korrekt arbetsdräkt</c:v>
                </c:pt>
                <c:pt idx="7">
                  <c:v>Fri från klocka, armband etc</c:v>
                </c:pt>
                <c:pt idx="8">
                  <c:v>Naglar korta och inget lack</c:v>
                </c:pt>
                <c:pt idx="9">
                  <c:v>Kort/uppsatt hår</c:v>
                </c:pt>
                <c:pt idx="10">
                  <c:v>Korrekt förf. av samtliga 4 steg</c:v>
                </c:pt>
              </c:strCache>
            </c:strRef>
          </c:cat>
          <c:val>
            <c:numRef>
              <c:f>Blad1!$E$21:$E$31</c:f>
              <c:numCache>
                <c:formatCode>General</c:formatCode>
                <c:ptCount val="11"/>
                <c:pt idx="0">
                  <c:v>66</c:v>
                </c:pt>
                <c:pt idx="1">
                  <c:v>86</c:v>
                </c:pt>
                <c:pt idx="2">
                  <c:v>96</c:v>
                </c:pt>
                <c:pt idx="3">
                  <c:v>73</c:v>
                </c:pt>
                <c:pt idx="4">
                  <c:v>57</c:v>
                </c:pt>
                <c:pt idx="6">
                  <c:v>96</c:v>
                </c:pt>
                <c:pt idx="7">
                  <c:v>95</c:v>
                </c:pt>
                <c:pt idx="8">
                  <c:v>95</c:v>
                </c:pt>
                <c:pt idx="9">
                  <c:v>98</c:v>
                </c:pt>
                <c:pt idx="10">
                  <c:v>89</c:v>
                </c:pt>
              </c:numCache>
            </c:numRef>
          </c:val>
          <c:extLst>
            <c:ext xmlns:c16="http://schemas.microsoft.com/office/drawing/2014/chart" uri="{C3380CC4-5D6E-409C-BE32-E72D297353CC}">
              <c16:uniqueId val="{00000000-A475-487C-9B0E-2B3BAB3A9704}"/>
            </c:ext>
          </c:extLst>
        </c:ser>
        <c:ser>
          <c:idx val="4"/>
          <c:order val="4"/>
          <c:tx>
            <c:strRef>
              <c:f>Blad1!$F$20</c:f>
              <c:strCache>
                <c:ptCount val="1"/>
                <c:pt idx="0">
                  <c:v>2023</c:v>
                </c:pt>
              </c:strCache>
            </c:strRef>
          </c:tx>
          <c:spPr>
            <a:solidFill>
              <a:schemeClr val="accent2"/>
            </a:solidFill>
            <a:ln>
              <a:noFill/>
            </a:ln>
            <a:effectLst/>
          </c:spPr>
          <c:invertIfNegative val="0"/>
          <c:cat>
            <c:strRef>
              <c:f>Blad1!$A$21:$A$31</c:f>
              <c:strCache>
                <c:ptCount val="11"/>
                <c:pt idx="0">
                  <c:v>Spritas händer före</c:v>
                </c:pt>
                <c:pt idx="1">
                  <c:v>Spritas händer efter</c:v>
                </c:pt>
                <c:pt idx="2">
                  <c:v>Korrekt anv. av handskar</c:v>
                </c:pt>
                <c:pt idx="3">
                  <c:v>Korrekt anv. av förkläde</c:v>
                </c:pt>
                <c:pt idx="4">
                  <c:v>Korrekt förf. av samtliga 4 steg</c:v>
                </c:pt>
                <c:pt idx="6">
                  <c:v>Korrekt arbetsdräkt</c:v>
                </c:pt>
                <c:pt idx="7">
                  <c:v>Fri från klocka, armband etc</c:v>
                </c:pt>
                <c:pt idx="8">
                  <c:v>Naglar korta och inget lack</c:v>
                </c:pt>
                <c:pt idx="9">
                  <c:v>Kort/uppsatt hår</c:v>
                </c:pt>
                <c:pt idx="10">
                  <c:v>Korrekt förf. av samtliga 4 steg</c:v>
                </c:pt>
              </c:strCache>
            </c:strRef>
          </c:cat>
          <c:val>
            <c:numRef>
              <c:f>Blad1!$F$21:$F$31</c:f>
              <c:numCache>
                <c:formatCode>General</c:formatCode>
                <c:ptCount val="11"/>
                <c:pt idx="0">
                  <c:v>75</c:v>
                </c:pt>
                <c:pt idx="1">
                  <c:v>87</c:v>
                </c:pt>
                <c:pt idx="2">
                  <c:v>93</c:v>
                </c:pt>
                <c:pt idx="3">
                  <c:v>71</c:v>
                </c:pt>
                <c:pt idx="4">
                  <c:v>61</c:v>
                </c:pt>
                <c:pt idx="6">
                  <c:v>96</c:v>
                </c:pt>
                <c:pt idx="7">
                  <c:v>95</c:v>
                </c:pt>
                <c:pt idx="8">
                  <c:v>95</c:v>
                </c:pt>
                <c:pt idx="9">
                  <c:v>98</c:v>
                </c:pt>
                <c:pt idx="10">
                  <c:v>86</c:v>
                </c:pt>
              </c:numCache>
            </c:numRef>
          </c:val>
          <c:extLst>
            <c:ext xmlns:c16="http://schemas.microsoft.com/office/drawing/2014/chart" uri="{C3380CC4-5D6E-409C-BE32-E72D297353CC}">
              <c16:uniqueId val="{00000001-A475-487C-9B0E-2B3BAB3A9704}"/>
            </c:ext>
          </c:extLst>
        </c:ser>
        <c:dLbls>
          <c:showLegendKey val="0"/>
          <c:showVal val="0"/>
          <c:showCatName val="0"/>
          <c:showSerName val="0"/>
          <c:showPercent val="0"/>
          <c:showBubbleSize val="0"/>
        </c:dLbls>
        <c:gapWidth val="182"/>
        <c:axId val="550055000"/>
        <c:axId val="550057880"/>
        <c:extLst>
          <c:ext xmlns:c15="http://schemas.microsoft.com/office/drawing/2012/chart" uri="{02D57815-91ED-43cb-92C2-25804820EDAC}">
            <c15:filteredBarSeries>
              <c15:ser>
                <c:idx val="0"/>
                <c:order val="0"/>
                <c:tx>
                  <c:strRef>
                    <c:extLst>
                      <c:ext uri="{02D57815-91ED-43cb-92C2-25804820EDAC}">
                        <c15:formulaRef>
                          <c15:sqref>Blad1!$B$20</c15:sqref>
                        </c15:formulaRef>
                      </c:ext>
                    </c:extLst>
                    <c:strCache>
                      <c:ptCount val="1"/>
                    </c:strCache>
                  </c:strRef>
                </c:tx>
                <c:spPr>
                  <a:solidFill>
                    <a:schemeClr val="accent1"/>
                  </a:solidFill>
                  <a:ln>
                    <a:noFill/>
                  </a:ln>
                  <a:effectLst/>
                </c:spPr>
                <c:invertIfNegative val="0"/>
                <c:cat>
                  <c:strRef>
                    <c:extLst>
                      <c:ext uri="{02D57815-91ED-43cb-92C2-25804820EDAC}">
                        <c15:formulaRef>
                          <c15:sqref>Blad1!$A$21:$A$31</c15:sqref>
                        </c15:formulaRef>
                      </c:ext>
                    </c:extLst>
                    <c:strCache>
                      <c:ptCount val="11"/>
                      <c:pt idx="0">
                        <c:v>Spritas händer före</c:v>
                      </c:pt>
                      <c:pt idx="1">
                        <c:v>Spritas händer efter</c:v>
                      </c:pt>
                      <c:pt idx="2">
                        <c:v>Korrekt anv. av handskar</c:v>
                      </c:pt>
                      <c:pt idx="3">
                        <c:v>Korrekt anv. av förkläde</c:v>
                      </c:pt>
                      <c:pt idx="4">
                        <c:v>Korrekt förf. av samtliga 4 steg</c:v>
                      </c:pt>
                      <c:pt idx="6">
                        <c:v>Korrekt arbetsdräkt</c:v>
                      </c:pt>
                      <c:pt idx="7">
                        <c:v>Fri från klocka, armband etc</c:v>
                      </c:pt>
                      <c:pt idx="8">
                        <c:v>Naglar korta och inget lack</c:v>
                      </c:pt>
                      <c:pt idx="9">
                        <c:v>Kort/uppsatt hår</c:v>
                      </c:pt>
                      <c:pt idx="10">
                        <c:v>Korrekt förf. av samtliga 4 steg</c:v>
                      </c:pt>
                    </c:strCache>
                  </c:strRef>
                </c:cat>
                <c:val>
                  <c:numRef>
                    <c:extLst>
                      <c:ext uri="{02D57815-91ED-43cb-92C2-25804820EDAC}">
                        <c15:formulaRef>
                          <c15:sqref>Blad1!$B$21:$B$31</c15:sqref>
                        </c15:formulaRef>
                      </c:ext>
                    </c:extLst>
                    <c:numCache>
                      <c:formatCode>General</c:formatCode>
                      <c:ptCount val="11"/>
                    </c:numCache>
                  </c:numRef>
                </c:val>
                <c:extLst>
                  <c:ext xmlns:c16="http://schemas.microsoft.com/office/drawing/2014/chart" uri="{C3380CC4-5D6E-409C-BE32-E72D297353CC}">
                    <c16:uniqueId val="{00000002-A475-487C-9B0E-2B3BAB3A970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Blad1!$C$20</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Blad1!$A$21:$A$31</c15:sqref>
                        </c15:formulaRef>
                      </c:ext>
                    </c:extLst>
                    <c:strCache>
                      <c:ptCount val="11"/>
                      <c:pt idx="0">
                        <c:v>Spritas händer före</c:v>
                      </c:pt>
                      <c:pt idx="1">
                        <c:v>Spritas händer efter</c:v>
                      </c:pt>
                      <c:pt idx="2">
                        <c:v>Korrekt anv. av handskar</c:v>
                      </c:pt>
                      <c:pt idx="3">
                        <c:v>Korrekt anv. av förkläde</c:v>
                      </c:pt>
                      <c:pt idx="4">
                        <c:v>Korrekt förf. av samtliga 4 steg</c:v>
                      </c:pt>
                      <c:pt idx="6">
                        <c:v>Korrekt arbetsdräkt</c:v>
                      </c:pt>
                      <c:pt idx="7">
                        <c:v>Fri från klocka, armband etc</c:v>
                      </c:pt>
                      <c:pt idx="8">
                        <c:v>Naglar korta och inget lack</c:v>
                      </c:pt>
                      <c:pt idx="9">
                        <c:v>Kort/uppsatt hår</c:v>
                      </c:pt>
                      <c:pt idx="10">
                        <c:v>Korrekt förf. av samtliga 4 steg</c:v>
                      </c:pt>
                    </c:strCache>
                  </c:strRef>
                </c:cat>
                <c:val>
                  <c:numRef>
                    <c:extLst xmlns:c15="http://schemas.microsoft.com/office/drawing/2012/chart">
                      <c:ext xmlns:c15="http://schemas.microsoft.com/office/drawing/2012/chart" uri="{02D57815-91ED-43cb-92C2-25804820EDAC}">
                        <c15:formulaRef>
                          <c15:sqref>Blad1!$C$21:$C$31</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3-A475-487C-9B0E-2B3BAB3A970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Blad1!$D$20</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Blad1!$A$21:$A$31</c15:sqref>
                        </c15:formulaRef>
                      </c:ext>
                    </c:extLst>
                    <c:strCache>
                      <c:ptCount val="11"/>
                      <c:pt idx="0">
                        <c:v>Spritas händer före</c:v>
                      </c:pt>
                      <c:pt idx="1">
                        <c:v>Spritas händer efter</c:v>
                      </c:pt>
                      <c:pt idx="2">
                        <c:v>Korrekt anv. av handskar</c:v>
                      </c:pt>
                      <c:pt idx="3">
                        <c:v>Korrekt anv. av förkläde</c:v>
                      </c:pt>
                      <c:pt idx="4">
                        <c:v>Korrekt förf. av samtliga 4 steg</c:v>
                      </c:pt>
                      <c:pt idx="6">
                        <c:v>Korrekt arbetsdräkt</c:v>
                      </c:pt>
                      <c:pt idx="7">
                        <c:v>Fri från klocka, armband etc</c:v>
                      </c:pt>
                      <c:pt idx="8">
                        <c:v>Naglar korta och inget lack</c:v>
                      </c:pt>
                      <c:pt idx="9">
                        <c:v>Kort/uppsatt hår</c:v>
                      </c:pt>
                      <c:pt idx="10">
                        <c:v>Korrekt förf. av samtliga 4 steg</c:v>
                      </c:pt>
                    </c:strCache>
                  </c:strRef>
                </c:cat>
                <c:val>
                  <c:numRef>
                    <c:extLst xmlns:c15="http://schemas.microsoft.com/office/drawing/2012/chart">
                      <c:ext xmlns:c15="http://schemas.microsoft.com/office/drawing/2012/chart" uri="{02D57815-91ED-43cb-92C2-25804820EDAC}">
                        <c15:formulaRef>
                          <c15:sqref>Blad1!$D$21:$D$31</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4-A475-487C-9B0E-2B3BAB3A9704}"/>
                  </c:ext>
                </c:extLst>
              </c15:ser>
            </c15:filteredBarSeries>
          </c:ext>
        </c:extLst>
      </c:barChart>
      <c:catAx>
        <c:axId val="550055000"/>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550057880"/>
        <c:crosses val="autoZero"/>
        <c:auto val="1"/>
        <c:lblAlgn val="ctr"/>
        <c:lblOffset val="100"/>
        <c:noMultiLvlLbl val="0"/>
      </c:catAx>
      <c:valAx>
        <c:axId val="550057880"/>
        <c:scaling>
          <c:orientation val="minMax"/>
          <c:max val="100"/>
        </c:scaling>
        <c:delete val="0"/>
        <c:axPos val="t"/>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55005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Andel patienter i procent med                           vårdrelaterade infektion (VRI)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col"/>
        <c:grouping val="clustered"/>
        <c:varyColors val="0"/>
        <c:ser>
          <c:idx val="0"/>
          <c:order val="0"/>
          <c:tx>
            <c:strRef>
              <c:f>Blad1!$B$8</c:f>
              <c:strCache>
                <c:ptCount val="1"/>
                <c:pt idx="0">
                  <c:v>Falkenberg Total</c:v>
                </c:pt>
              </c:strCache>
            </c:strRef>
          </c:tx>
          <c:spPr>
            <a:solidFill>
              <a:schemeClr val="accent1">
                <a:lumMod val="75000"/>
              </a:schemeClr>
            </a:solidFill>
            <a:ln>
              <a:noFill/>
            </a:ln>
            <a:effectLst/>
          </c:spPr>
          <c:invertIfNegative val="0"/>
          <c:cat>
            <c:numRef>
              <c:f>Blad1!$C$7:$D$7</c:f>
              <c:numCache>
                <c:formatCode>General</c:formatCode>
                <c:ptCount val="2"/>
                <c:pt idx="0">
                  <c:v>2023</c:v>
                </c:pt>
                <c:pt idx="1">
                  <c:v>2024</c:v>
                </c:pt>
              </c:numCache>
            </c:numRef>
          </c:cat>
          <c:val>
            <c:numRef>
              <c:f>Blad1!$C$8:$D$8</c:f>
              <c:numCache>
                <c:formatCode>General</c:formatCode>
                <c:ptCount val="2"/>
                <c:pt idx="0">
                  <c:v>1.3</c:v>
                </c:pt>
                <c:pt idx="1">
                  <c:v>0.5</c:v>
                </c:pt>
              </c:numCache>
            </c:numRef>
          </c:val>
          <c:extLst>
            <c:ext xmlns:c16="http://schemas.microsoft.com/office/drawing/2014/chart" uri="{C3380CC4-5D6E-409C-BE32-E72D297353CC}">
              <c16:uniqueId val="{00000000-38BF-4361-8184-EF44C8E49918}"/>
            </c:ext>
          </c:extLst>
        </c:ser>
        <c:ser>
          <c:idx val="1"/>
          <c:order val="1"/>
          <c:tx>
            <c:strRef>
              <c:f>Blad1!$B$9</c:f>
              <c:strCache>
                <c:ptCount val="1"/>
                <c:pt idx="0">
                  <c:v>Riket</c:v>
                </c:pt>
              </c:strCache>
            </c:strRef>
          </c:tx>
          <c:spPr>
            <a:solidFill>
              <a:schemeClr val="accent2"/>
            </a:solidFill>
            <a:ln>
              <a:noFill/>
            </a:ln>
            <a:effectLst/>
          </c:spPr>
          <c:invertIfNegative val="0"/>
          <c:cat>
            <c:numRef>
              <c:f>Blad1!$C$7:$D$7</c:f>
              <c:numCache>
                <c:formatCode>General</c:formatCode>
                <c:ptCount val="2"/>
                <c:pt idx="0">
                  <c:v>2023</c:v>
                </c:pt>
                <c:pt idx="1">
                  <c:v>2024</c:v>
                </c:pt>
              </c:numCache>
            </c:numRef>
          </c:cat>
          <c:val>
            <c:numRef>
              <c:f>Blad1!$C$9:$D$9</c:f>
              <c:numCache>
                <c:formatCode>General</c:formatCode>
                <c:ptCount val="2"/>
                <c:pt idx="0">
                  <c:v>1.6</c:v>
                </c:pt>
                <c:pt idx="1">
                  <c:v>1.3</c:v>
                </c:pt>
              </c:numCache>
            </c:numRef>
          </c:val>
          <c:extLst>
            <c:ext xmlns:c16="http://schemas.microsoft.com/office/drawing/2014/chart" uri="{C3380CC4-5D6E-409C-BE32-E72D297353CC}">
              <c16:uniqueId val="{00000001-38BF-4361-8184-EF44C8E49918}"/>
            </c:ext>
          </c:extLst>
        </c:ser>
        <c:dLbls>
          <c:showLegendKey val="0"/>
          <c:showVal val="0"/>
          <c:showCatName val="0"/>
          <c:showSerName val="0"/>
          <c:showPercent val="0"/>
          <c:showBubbleSize val="0"/>
        </c:dLbls>
        <c:gapWidth val="219"/>
        <c:overlap val="-27"/>
        <c:axId val="425140568"/>
        <c:axId val="425141288"/>
      </c:barChart>
      <c:catAx>
        <c:axId val="4251405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425141288"/>
        <c:crosses val="autoZero"/>
        <c:auto val="1"/>
        <c:lblAlgn val="ctr"/>
        <c:lblOffset val="100"/>
        <c:noMultiLvlLbl val="0"/>
      </c:catAx>
      <c:valAx>
        <c:axId val="4251412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425140568"/>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legend>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sv-SE" sz="1200">
                <a:solidFill>
                  <a:schemeClr val="tx1"/>
                </a:solidFill>
              </a:rPr>
              <a:t>Andel omsorgspersonal som genomgått </a:t>
            </a:r>
          </a:p>
          <a:p>
            <a:pPr>
              <a:defRPr>
                <a:solidFill>
                  <a:schemeClr val="tx1"/>
                </a:solidFill>
              </a:defRPr>
            </a:pPr>
            <a:r>
              <a:rPr lang="sv-SE" sz="1200" baseline="0">
                <a:solidFill>
                  <a:schemeClr val="tx1"/>
                </a:solidFill>
              </a:rPr>
              <a:t>Läkemedelsutbildning </a:t>
            </a:r>
            <a:r>
              <a:rPr lang="sv-SE" sz="1200">
                <a:solidFill>
                  <a:schemeClr val="tx1"/>
                </a:solidFill>
              </a:rPr>
              <a:t>2022-2024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v-SE"/>
        </a:p>
      </c:txPr>
    </c:title>
    <c:autoTitleDeleted val="0"/>
    <c:plotArea>
      <c:layout/>
      <c:barChart>
        <c:barDir val="col"/>
        <c:grouping val="clustered"/>
        <c:varyColors val="0"/>
        <c:ser>
          <c:idx val="0"/>
          <c:order val="0"/>
          <c:tx>
            <c:strRef>
              <c:f>Blad1!$B$2</c:f>
              <c:strCache>
                <c:ptCount val="1"/>
                <c:pt idx="0">
                  <c:v>Andel i %</c:v>
                </c:pt>
              </c:strCache>
            </c:strRef>
          </c:tx>
          <c:spPr>
            <a:solidFill>
              <a:schemeClr val="accent1">
                <a:lumMod val="75000"/>
              </a:schemeClr>
            </a:solidFill>
            <a:ln>
              <a:noFill/>
            </a:ln>
            <a:effectLst/>
          </c:spPr>
          <c:invertIfNegative val="0"/>
          <c:cat>
            <c:strRef>
              <c:f>Blad1!$A$3:$A$6</c:f>
              <c:strCache>
                <c:ptCount val="4"/>
                <c:pt idx="0">
                  <c:v>Hemtjänst FER</c:v>
                </c:pt>
                <c:pt idx="1">
                  <c:v>Hemtjänst LOV</c:v>
                </c:pt>
                <c:pt idx="2">
                  <c:v>SÄBO FER</c:v>
                </c:pt>
                <c:pt idx="3">
                  <c:v>SÄBO externa</c:v>
                </c:pt>
              </c:strCache>
            </c:strRef>
          </c:cat>
          <c:val>
            <c:numRef>
              <c:f>Blad1!$B$3:$B$6</c:f>
              <c:numCache>
                <c:formatCode>0%</c:formatCode>
                <c:ptCount val="4"/>
                <c:pt idx="0">
                  <c:v>0.7</c:v>
                </c:pt>
                <c:pt idx="1">
                  <c:v>0.67</c:v>
                </c:pt>
                <c:pt idx="2" formatCode="0.00%">
                  <c:v>0.89500000000000002</c:v>
                </c:pt>
                <c:pt idx="3" formatCode="0.00%">
                  <c:v>0.91500000000000004</c:v>
                </c:pt>
              </c:numCache>
            </c:numRef>
          </c:val>
          <c:extLst>
            <c:ext xmlns:c16="http://schemas.microsoft.com/office/drawing/2014/chart" uri="{C3380CC4-5D6E-409C-BE32-E72D297353CC}">
              <c16:uniqueId val="{00000000-8158-4B72-99EE-696831E313B9}"/>
            </c:ext>
          </c:extLst>
        </c:ser>
        <c:dLbls>
          <c:showLegendKey val="0"/>
          <c:showVal val="0"/>
          <c:showCatName val="0"/>
          <c:showSerName val="0"/>
          <c:showPercent val="0"/>
          <c:showBubbleSize val="0"/>
        </c:dLbls>
        <c:gapWidth val="219"/>
        <c:overlap val="-27"/>
        <c:axId val="607407992"/>
        <c:axId val="607407272"/>
      </c:barChart>
      <c:catAx>
        <c:axId val="60740799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607407272"/>
        <c:crosses val="autoZero"/>
        <c:auto val="1"/>
        <c:lblAlgn val="ctr"/>
        <c:lblOffset val="100"/>
        <c:noMultiLvlLbl val="0"/>
      </c:catAx>
      <c:valAx>
        <c:axId val="607407272"/>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607407992"/>
        <c:crosses val="autoZero"/>
        <c:crossBetween val="between"/>
      </c:valAx>
      <c:spPr>
        <a:noFill/>
        <a:ln>
          <a:noFill/>
        </a:ln>
        <a:effectLst/>
      </c:spPr>
    </c:plotArea>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v-SE">
                <a:solidFill>
                  <a:sysClr val="windowText" lastClr="000000"/>
                </a:solidFill>
              </a:rPr>
              <a:t>Andel som gått förflyttningsutbildning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v-SE"/>
        </a:p>
      </c:txPr>
    </c:title>
    <c:autoTitleDeleted val="0"/>
    <c:plotArea>
      <c:layout/>
      <c:barChart>
        <c:barDir val="col"/>
        <c:grouping val="clustered"/>
        <c:varyColors val="0"/>
        <c:ser>
          <c:idx val="0"/>
          <c:order val="0"/>
          <c:tx>
            <c:strRef>
              <c:f>'2024'!$Q$5</c:f>
              <c:strCache>
                <c:ptCount val="1"/>
                <c:pt idx="0">
                  <c:v>Andel</c:v>
                </c:pt>
              </c:strCache>
            </c:strRef>
          </c:tx>
          <c:spPr>
            <a:solidFill>
              <a:schemeClr val="accent1">
                <a:lumMod val="75000"/>
              </a:schemeClr>
            </a:solidFill>
            <a:ln>
              <a:noFill/>
            </a:ln>
            <a:effectLst/>
          </c:spPr>
          <c:invertIfNegative val="0"/>
          <c:cat>
            <c:numRef>
              <c:f>'2024'!$R$4:$U$4</c:f>
              <c:numCache>
                <c:formatCode>General</c:formatCode>
                <c:ptCount val="4"/>
                <c:pt idx="0">
                  <c:v>2021</c:v>
                </c:pt>
                <c:pt idx="1">
                  <c:v>2022</c:v>
                </c:pt>
                <c:pt idx="2">
                  <c:v>2023</c:v>
                </c:pt>
                <c:pt idx="3">
                  <c:v>2024</c:v>
                </c:pt>
              </c:numCache>
            </c:numRef>
          </c:cat>
          <c:val>
            <c:numRef>
              <c:f>'2024'!$R$5:$U$5</c:f>
              <c:numCache>
                <c:formatCode>0%</c:formatCode>
                <c:ptCount val="4"/>
                <c:pt idx="0">
                  <c:v>0.33</c:v>
                </c:pt>
                <c:pt idx="1">
                  <c:v>0.54</c:v>
                </c:pt>
                <c:pt idx="2">
                  <c:v>0.64</c:v>
                </c:pt>
                <c:pt idx="3">
                  <c:v>0.70289343683839101</c:v>
                </c:pt>
              </c:numCache>
            </c:numRef>
          </c:val>
          <c:extLst>
            <c:ext xmlns:c16="http://schemas.microsoft.com/office/drawing/2014/chart" uri="{C3380CC4-5D6E-409C-BE32-E72D297353CC}">
              <c16:uniqueId val="{00000000-5EC0-4E6B-88CA-62DEAE714C35}"/>
            </c:ext>
          </c:extLst>
        </c:ser>
        <c:dLbls>
          <c:showLegendKey val="0"/>
          <c:showVal val="0"/>
          <c:showCatName val="0"/>
          <c:showSerName val="0"/>
          <c:showPercent val="0"/>
          <c:showBubbleSize val="0"/>
        </c:dLbls>
        <c:gapWidth val="219"/>
        <c:overlap val="-27"/>
        <c:axId val="462726032"/>
        <c:axId val="462720544"/>
      </c:barChart>
      <c:catAx>
        <c:axId val="46272603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62720544"/>
        <c:crosses val="autoZero"/>
        <c:auto val="1"/>
        <c:lblAlgn val="ctr"/>
        <c:lblOffset val="100"/>
        <c:noMultiLvlLbl val="0"/>
      </c:catAx>
      <c:valAx>
        <c:axId val="462720544"/>
        <c:scaling>
          <c:orientation val="minMax"/>
          <c:max val="1"/>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62726032"/>
        <c:crosses val="autoZero"/>
        <c:crossBetween val="between"/>
      </c:valAx>
      <c:spPr>
        <a:noFill/>
        <a:ln>
          <a:noFill/>
        </a:ln>
        <a:effectLst/>
      </c:spPr>
    </c:plotArea>
    <c:plotVisOnly val="1"/>
    <c:dispBlanksAs val="gap"/>
    <c:showDLblsOverMax val="0"/>
  </c:chart>
  <c:spPr>
    <a:solidFill>
      <a:schemeClr val="bg1"/>
    </a:solidFill>
    <a:ln w="9525">
      <a:solidFill>
        <a:schemeClr val="tx1"/>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v-SE">
                <a:solidFill>
                  <a:sysClr val="windowText" lastClr="000000"/>
                </a:solidFill>
              </a:rPr>
              <a:t>Andel signerade insatser per typ av ordination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v-SE"/>
        </a:p>
      </c:txPr>
    </c:title>
    <c:autoTitleDeleted val="0"/>
    <c:plotArea>
      <c:layout/>
      <c:lineChart>
        <c:grouping val="standard"/>
        <c:varyColors val="0"/>
        <c:ser>
          <c:idx val="0"/>
          <c:order val="0"/>
          <c:tx>
            <c:strRef>
              <c:f>'[Årlig sammanställning.xlsx]Blad1'!$A$4</c:f>
              <c:strCache>
                <c:ptCount val="1"/>
                <c:pt idx="0">
                  <c:v>Arbetsterapeut</c:v>
                </c:pt>
              </c:strCache>
            </c:strRef>
          </c:tx>
          <c:spPr>
            <a:ln w="28575" cap="rnd">
              <a:solidFill>
                <a:schemeClr val="accent1"/>
              </a:solidFill>
              <a:round/>
            </a:ln>
            <a:effectLst/>
          </c:spPr>
          <c:marker>
            <c:symbol val="none"/>
          </c:marker>
          <c:cat>
            <c:numRef>
              <c:f>'[Årlig sammanställning.xlsx]Blad1'!$C$3:$H$3</c:f>
              <c:numCache>
                <c:formatCode>General</c:formatCode>
                <c:ptCount val="6"/>
                <c:pt idx="0">
                  <c:v>2019</c:v>
                </c:pt>
                <c:pt idx="1">
                  <c:v>2020</c:v>
                </c:pt>
                <c:pt idx="2">
                  <c:v>2021</c:v>
                </c:pt>
                <c:pt idx="3">
                  <c:v>2022</c:v>
                </c:pt>
                <c:pt idx="4">
                  <c:v>2023</c:v>
                </c:pt>
                <c:pt idx="5">
                  <c:v>2024</c:v>
                </c:pt>
              </c:numCache>
            </c:numRef>
          </c:cat>
          <c:val>
            <c:numRef>
              <c:f>'[Årlig sammanställning.xlsx]Blad1'!$C$4:$H$4</c:f>
              <c:numCache>
                <c:formatCode>General</c:formatCode>
                <c:ptCount val="6"/>
                <c:pt idx="0">
                  <c:v>96</c:v>
                </c:pt>
                <c:pt idx="1">
                  <c:v>91</c:v>
                </c:pt>
                <c:pt idx="2">
                  <c:v>86</c:v>
                </c:pt>
                <c:pt idx="3">
                  <c:v>94</c:v>
                </c:pt>
                <c:pt idx="4">
                  <c:v>90</c:v>
                </c:pt>
                <c:pt idx="5">
                  <c:v>94</c:v>
                </c:pt>
              </c:numCache>
            </c:numRef>
          </c:val>
          <c:smooth val="0"/>
          <c:extLst>
            <c:ext xmlns:c16="http://schemas.microsoft.com/office/drawing/2014/chart" uri="{C3380CC4-5D6E-409C-BE32-E72D297353CC}">
              <c16:uniqueId val="{00000000-89F5-47D2-9BD8-5F572E003A41}"/>
            </c:ext>
          </c:extLst>
        </c:ser>
        <c:ser>
          <c:idx val="1"/>
          <c:order val="1"/>
          <c:tx>
            <c:strRef>
              <c:f>'[Årlig sammanställning.xlsx]Blad1'!$A$5</c:f>
              <c:strCache>
                <c:ptCount val="1"/>
                <c:pt idx="0">
                  <c:v>Fysioterapeut</c:v>
                </c:pt>
              </c:strCache>
            </c:strRef>
          </c:tx>
          <c:spPr>
            <a:ln w="28575" cap="rnd">
              <a:solidFill>
                <a:schemeClr val="accent2"/>
              </a:solidFill>
              <a:round/>
            </a:ln>
            <a:effectLst/>
          </c:spPr>
          <c:marker>
            <c:symbol val="none"/>
          </c:marker>
          <c:cat>
            <c:numRef>
              <c:f>'[Årlig sammanställning.xlsx]Blad1'!$C$3:$H$3</c:f>
              <c:numCache>
                <c:formatCode>General</c:formatCode>
                <c:ptCount val="6"/>
                <c:pt idx="0">
                  <c:v>2019</c:v>
                </c:pt>
                <c:pt idx="1">
                  <c:v>2020</c:v>
                </c:pt>
                <c:pt idx="2">
                  <c:v>2021</c:v>
                </c:pt>
                <c:pt idx="3">
                  <c:v>2022</c:v>
                </c:pt>
                <c:pt idx="4">
                  <c:v>2023</c:v>
                </c:pt>
                <c:pt idx="5">
                  <c:v>2024</c:v>
                </c:pt>
              </c:numCache>
            </c:numRef>
          </c:cat>
          <c:val>
            <c:numRef>
              <c:f>'[Årlig sammanställning.xlsx]Blad1'!$C$5:$H$5</c:f>
              <c:numCache>
                <c:formatCode>General</c:formatCode>
                <c:ptCount val="6"/>
                <c:pt idx="0">
                  <c:v>91</c:v>
                </c:pt>
                <c:pt idx="1">
                  <c:v>90</c:v>
                </c:pt>
                <c:pt idx="2">
                  <c:v>84</c:v>
                </c:pt>
                <c:pt idx="3">
                  <c:v>88</c:v>
                </c:pt>
                <c:pt idx="4">
                  <c:v>88</c:v>
                </c:pt>
                <c:pt idx="5">
                  <c:v>92</c:v>
                </c:pt>
              </c:numCache>
            </c:numRef>
          </c:val>
          <c:smooth val="0"/>
          <c:extLst>
            <c:ext xmlns:c16="http://schemas.microsoft.com/office/drawing/2014/chart" uri="{C3380CC4-5D6E-409C-BE32-E72D297353CC}">
              <c16:uniqueId val="{00000001-89F5-47D2-9BD8-5F572E003A41}"/>
            </c:ext>
          </c:extLst>
        </c:ser>
        <c:ser>
          <c:idx val="2"/>
          <c:order val="2"/>
          <c:tx>
            <c:strRef>
              <c:f>'[Årlig sammanställning.xlsx]Blad1'!$A$6</c:f>
              <c:strCache>
                <c:ptCount val="1"/>
                <c:pt idx="0">
                  <c:v>Sjuksköterska</c:v>
                </c:pt>
              </c:strCache>
            </c:strRef>
          </c:tx>
          <c:spPr>
            <a:ln w="28575" cap="rnd">
              <a:solidFill>
                <a:schemeClr val="accent3"/>
              </a:solidFill>
              <a:round/>
            </a:ln>
            <a:effectLst/>
          </c:spPr>
          <c:marker>
            <c:symbol val="none"/>
          </c:marker>
          <c:cat>
            <c:numRef>
              <c:f>'[Årlig sammanställning.xlsx]Blad1'!$C$3:$H$3</c:f>
              <c:numCache>
                <c:formatCode>General</c:formatCode>
                <c:ptCount val="6"/>
                <c:pt idx="0">
                  <c:v>2019</c:v>
                </c:pt>
                <c:pt idx="1">
                  <c:v>2020</c:v>
                </c:pt>
                <c:pt idx="2">
                  <c:v>2021</c:v>
                </c:pt>
                <c:pt idx="3">
                  <c:v>2022</c:v>
                </c:pt>
                <c:pt idx="4">
                  <c:v>2023</c:v>
                </c:pt>
                <c:pt idx="5">
                  <c:v>2024</c:v>
                </c:pt>
              </c:numCache>
            </c:numRef>
          </c:cat>
          <c:val>
            <c:numRef>
              <c:f>'[Årlig sammanställning.xlsx]Blad1'!$C$6:$H$6</c:f>
              <c:numCache>
                <c:formatCode>General</c:formatCode>
                <c:ptCount val="6"/>
                <c:pt idx="0">
                  <c:v>98</c:v>
                </c:pt>
                <c:pt idx="1">
                  <c:v>98</c:v>
                </c:pt>
                <c:pt idx="2">
                  <c:v>97</c:v>
                </c:pt>
                <c:pt idx="3">
                  <c:v>97</c:v>
                </c:pt>
                <c:pt idx="4">
                  <c:v>97</c:v>
                </c:pt>
                <c:pt idx="5">
                  <c:v>98</c:v>
                </c:pt>
              </c:numCache>
            </c:numRef>
          </c:val>
          <c:smooth val="0"/>
          <c:extLst>
            <c:ext xmlns:c16="http://schemas.microsoft.com/office/drawing/2014/chart" uri="{C3380CC4-5D6E-409C-BE32-E72D297353CC}">
              <c16:uniqueId val="{00000002-89F5-47D2-9BD8-5F572E003A41}"/>
            </c:ext>
          </c:extLst>
        </c:ser>
        <c:ser>
          <c:idx val="3"/>
          <c:order val="3"/>
          <c:tx>
            <c:strRef>
              <c:f>'[Årlig sammanställning.xlsx]Blad1'!$A$7</c:f>
              <c:strCache>
                <c:ptCount val="1"/>
                <c:pt idx="0">
                  <c:v>Läkemedel</c:v>
                </c:pt>
              </c:strCache>
            </c:strRef>
          </c:tx>
          <c:spPr>
            <a:ln w="28575" cap="rnd">
              <a:solidFill>
                <a:schemeClr val="accent4"/>
              </a:solidFill>
              <a:round/>
            </a:ln>
            <a:effectLst/>
          </c:spPr>
          <c:marker>
            <c:symbol val="none"/>
          </c:marker>
          <c:cat>
            <c:numRef>
              <c:f>'[Årlig sammanställning.xlsx]Blad1'!$C$3:$H$3</c:f>
              <c:numCache>
                <c:formatCode>General</c:formatCode>
                <c:ptCount val="6"/>
                <c:pt idx="0">
                  <c:v>2019</c:v>
                </c:pt>
                <c:pt idx="1">
                  <c:v>2020</c:v>
                </c:pt>
                <c:pt idx="2">
                  <c:v>2021</c:v>
                </c:pt>
                <c:pt idx="3">
                  <c:v>2022</c:v>
                </c:pt>
                <c:pt idx="4">
                  <c:v>2023</c:v>
                </c:pt>
                <c:pt idx="5">
                  <c:v>2024</c:v>
                </c:pt>
              </c:numCache>
            </c:numRef>
          </c:cat>
          <c:val>
            <c:numRef>
              <c:f>'[Årlig sammanställning.xlsx]Blad1'!$C$7:$H$7</c:f>
              <c:numCache>
                <c:formatCode>General</c:formatCode>
                <c:ptCount val="6"/>
                <c:pt idx="0">
                  <c:v>99</c:v>
                </c:pt>
                <c:pt idx="1">
                  <c:v>98</c:v>
                </c:pt>
                <c:pt idx="2">
                  <c:v>98</c:v>
                </c:pt>
                <c:pt idx="3">
                  <c:v>98</c:v>
                </c:pt>
                <c:pt idx="4">
                  <c:v>98</c:v>
                </c:pt>
                <c:pt idx="5">
                  <c:v>99</c:v>
                </c:pt>
              </c:numCache>
            </c:numRef>
          </c:val>
          <c:smooth val="0"/>
          <c:extLst>
            <c:ext xmlns:c16="http://schemas.microsoft.com/office/drawing/2014/chart" uri="{C3380CC4-5D6E-409C-BE32-E72D297353CC}">
              <c16:uniqueId val="{00000003-89F5-47D2-9BD8-5F572E003A41}"/>
            </c:ext>
          </c:extLst>
        </c:ser>
        <c:ser>
          <c:idx val="4"/>
          <c:order val="4"/>
          <c:tx>
            <c:strRef>
              <c:f>'[Årlig sammanställning.xlsx]Blad1'!$A$8</c:f>
              <c:strCache>
                <c:ptCount val="1"/>
                <c:pt idx="0">
                  <c:v>Narkotika</c:v>
                </c:pt>
              </c:strCache>
            </c:strRef>
          </c:tx>
          <c:spPr>
            <a:ln w="28575" cap="rnd">
              <a:solidFill>
                <a:schemeClr val="accent5"/>
              </a:solidFill>
              <a:round/>
            </a:ln>
            <a:effectLst/>
          </c:spPr>
          <c:marker>
            <c:symbol val="none"/>
          </c:marker>
          <c:cat>
            <c:numRef>
              <c:f>'[Årlig sammanställning.xlsx]Blad1'!$C$3:$H$3</c:f>
              <c:numCache>
                <c:formatCode>General</c:formatCode>
                <c:ptCount val="6"/>
                <c:pt idx="0">
                  <c:v>2019</c:v>
                </c:pt>
                <c:pt idx="1">
                  <c:v>2020</c:v>
                </c:pt>
                <c:pt idx="2">
                  <c:v>2021</c:v>
                </c:pt>
                <c:pt idx="3">
                  <c:v>2022</c:v>
                </c:pt>
                <c:pt idx="4">
                  <c:v>2023</c:v>
                </c:pt>
                <c:pt idx="5">
                  <c:v>2024</c:v>
                </c:pt>
              </c:numCache>
            </c:numRef>
          </c:cat>
          <c:val>
            <c:numRef>
              <c:f>'[Årlig sammanställning.xlsx]Blad1'!$C$8:$H$8</c:f>
              <c:numCache>
                <c:formatCode>General</c:formatCode>
                <c:ptCount val="6"/>
                <c:pt idx="0">
                  <c:v>96</c:v>
                </c:pt>
                <c:pt idx="1">
                  <c:v>94</c:v>
                </c:pt>
                <c:pt idx="2">
                  <c:v>96</c:v>
                </c:pt>
                <c:pt idx="3">
                  <c:v>98</c:v>
                </c:pt>
                <c:pt idx="4">
                  <c:v>98</c:v>
                </c:pt>
                <c:pt idx="5">
                  <c:v>98</c:v>
                </c:pt>
              </c:numCache>
            </c:numRef>
          </c:val>
          <c:smooth val="0"/>
          <c:extLst>
            <c:ext xmlns:c16="http://schemas.microsoft.com/office/drawing/2014/chart" uri="{C3380CC4-5D6E-409C-BE32-E72D297353CC}">
              <c16:uniqueId val="{00000004-89F5-47D2-9BD8-5F572E003A41}"/>
            </c:ext>
          </c:extLst>
        </c:ser>
        <c:dLbls>
          <c:showLegendKey val="0"/>
          <c:showVal val="0"/>
          <c:showCatName val="0"/>
          <c:showSerName val="0"/>
          <c:showPercent val="0"/>
          <c:showBubbleSize val="0"/>
        </c:dLbls>
        <c:smooth val="0"/>
        <c:axId val="649088456"/>
        <c:axId val="649088816"/>
      </c:lineChart>
      <c:catAx>
        <c:axId val="64908845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49088816"/>
        <c:crosses val="autoZero"/>
        <c:auto val="1"/>
        <c:lblAlgn val="ctr"/>
        <c:lblOffset val="100"/>
        <c:noMultiLvlLbl val="0"/>
      </c:catAx>
      <c:valAx>
        <c:axId val="649088816"/>
        <c:scaling>
          <c:orientation val="minMax"/>
          <c:max val="100"/>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4908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15875">
      <a:solidFill>
        <a:schemeClr val="tx1"/>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F08B240EF47440832B27ED14E0CF34" ma:contentTypeVersion="8" ma:contentTypeDescription="Skapa ett nytt dokument." ma:contentTypeScope="" ma:versionID="0c32ad4707c452ef4b744ef6f08bb134">
  <xsd:schema xmlns:xsd="http://www.w3.org/2001/XMLSchema" xmlns:xs="http://www.w3.org/2001/XMLSchema" xmlns:p="http://schemas.microsoft.com/office/2006/metadata/properties" xmlns:ns2="904bce1d-306d-4df4-8869-ab29c70433f8" xmlns:ns3="237e934f-74b6-4ae5-846e-6d26133d241b" targetNamespace="http://schemas.microsoft.com/office/2006/metadata/properties" ma:root="true" ma:fieldsID="9746c4da2462b29d92546dccf05e1287" ns2:_="" ns3:_="">
    <xsd:import namespace="904bce1d-306d-4df4-8869-ab29c70433f8"/>
    <xsd:import namespace="237e934f-74b6-4ae5-846e-6d26133d24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bce1d-306d-4df4-8869-ab29c7043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e934f-74b6-4ae5-846e-6d26133d241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C927A-7581-4933-9469-6BAE926B2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bce1d-306d-4df4-8869-ab29c70433f8"/>
    <ds:schemaRef ds:uri="237e934f-74b6-4ae5-846e-6d26133d2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AA95C-C94E-4624-AF9C-B2E1FEDE4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398EB3-A4FF-4BE9-836F-1C08845BC203}">
  <ds:schemaRefs>
    <ds:schemaRef ds:uri="http://schemas.openxmlformats.org/officeDocument/2006/bibliography"/>
  </ds:schemaRefs>
</ds:datastoreItem>
</file>

<file path=customXml/itemProps4.xml><?xml version="1.0" encoding="utf-8"?>
<ds:datastoreItem xmlns:ds="http://schemas.openxmlformats.org/officeDocument/2006/customXml" ds:itemID="{8976ADCF-9FFC-4C38-9E01-592B878F953F}">
  <ds:schemaRefs>
    <ds:schemaRef ds:uri="http://schemas.microsoft.com/sharepoint/v3/contenttype/forms"/>
  </ds:schemaRefs>
</ds:datastoreItem>
</file>

<file path=docMetadata/LabelInfo.xml><?xml version="1.0" encoding="utf-8"?>
<clbl:labelList xmlns:clbl="http://schemas.microsoft.com/office/2020/mipLabelMetadata">
  <clbl:label id="{e2fa6928-c4c4-4538-bf45-190ae5015350}" enabled="1" method="Privileged" siteId="{7248f3de-88b5-4834-9b69-d3877b8b0b91}" removed="0"/>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9386</Words>
  <Characters>49746</Characters>
  <Application>Microsoft Office Word</Application>
  <DocSecurity>4</DocSecurity>
  <Lines>414</Lines>
  <Paragraphs>118</Paragraphs>
  <ScaleCrop>false</ScaleCrop>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Nationell mall för patiensäkerhetsberättelse</dc:title>
  <dc:creator>Eva Bjäräng</dc:creator>
  <cp:lastModifiedBy>Eva Bjäräng</cp:lastModifiedBy>
  <cp:revision>2</cp:revision>
  <cp:lastPrinted>2025-01-22T08:08:00Z</cp:lastPrinted>
  <dcterms:created xsi:type="dcterms:W3CDTF">2025-02-19T12:12:00Z</dcterms:created>
  <dcterms:modified xsi:type="dcterms:W3CDTF">2025-02-19T12:12:00Z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74505a81,24a7409a,2f270f6e</vt:lpwstr>
  </property>
  <property fmtid="{D5CDD505-2E9C-101B-9397-08002B2CF9AE}" pid="4" name="ClassificationContentMarkingFooterText">
    <vt:lpwstr>Känslighet: Öppen</vt:lpwstr>
  </property>
  <property fmtid="{D5CDD505-2E9C-101B-9397-08002B2CF9AE}" pid="5" name="ContentTypeId">
    <vt:lpwstr>0x01010026F08B240EF47440832B27ED14E0CF34</vt:lpwstr>
  </property>
  <property fmtid="{D5CDD505-2E9C-101B-9397-08002B2CF9AE}" pid="6" name="MSIP_Label_fbac6341-7359-42b1-877b-46cac6ea067b_ActionId">
    <vt:lpwstr>4ecbeabc-6b23-47e0-a9b7-a0b8a8e5245b</vt:lpwstr>
  </property>
  <property fmtid="{D5CDD505-2E9C-101B-9397-08002B2CF9AE}" pid="7" name="MSIP_Label_fbac6341-7359-42b1-877b-46cac6ea067b_Application">
    <vt:lpwstr>Microsoft Azure Information Protection</vt:lpwstr>
  </property>
  <property fmtid="{D5CDD505-2E9C-101B-9397-08002B2CF9AE}" pid="8" name="MSIP_Label_fbac6341-7359-42b1-877b-46cac6ea067b_Enabled">
    <vt:lpwstr>True</vt:lpwstr>
  </property>
  <property fmtid="{D5CDD505-2E9C-101B-9397-08002B2CF9AE}" pid="9" name="MSIP_Label_fbac6341-7359-42b1-877b-46cac6ea067b_Extended_MSFT_Method">
    <vt:lpwstr>Automatic</vt:lpwstr>
  </property>
  <property fmtid="{D5CDD505-2E9C-101B-9397-08002B2CF9AE}" pid="10" name="MSIP_Label_fbac6341-7359-42b1-877b-46cac6ea067b_Name">
    <vt:lpwstr>Intern</vt:lpwstr>
  </property>
  <property fmtid="{D5CDD505-2E9C-101B-9397-08002B2CF9AE}" pid="11" name="MSIP_Label_fbac6341-7359-42b1-877b-46cac6ea067b_Owner">
    <vt:lpwstr>gulli.malmborg@regionblekinge.se</vt:lpwstr>
  </property>
  <property fmtid="{D5CDD505-2E9C-101B-9397-08002B2CF9AE}" pid="12" name="MSIP_Label_fbac6341-7359-42b1-877b-46cac6ea067b_SetDate">
    <vt:lpwstr>2021-05-07T10:14:24.7798776Z</vt:lpwstr>
  </property>
  <property fmtid="{D5CDD505-2E9C-101B-9397-08002B2CF9AE}" pid="13" name="MSIP_Label_fbac6341-7359-42b1-877b-46cac6ea067b_SiteId">
    <vt:lpwstr>b864d79d-1d58-48a3-b396-10684dbf5445</vt:lpwstr>
  </property>
  <property fmtid="{D5CDD505-2E9C-101B-9397-08002B2CF9AE}" pid="14" name="Sensitivity">
    <vt:lpwstr>Intern</vt:lpwstr>
  </property>
  <property fmtid="{D5CDD505-2E9C-101B-9397-08002B2CF9AE}" pid="15" name="Typ">
    <vt:lpwstr>Brev</vt:lpwstr>
  </property>
</Properties>
</file>