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Eleganttabell"/>
        <w:tblpPr w:leftFromText="142" w:rightFromText="142" w:vertAnchor="page" w:horzAnchor="margin" w:tblpX="-46" w:tblpY="1778"/>
        <w:tblOverlap w:val="never"/>
        <w:tblW w:w="9042" w:type="dxa"/>
        <w:tblLayout w:type="fixed"/>
        <w:tblLook w:val="0620" w:firstRow="1" w:lastRow="0" w:firstColumn="0" w:lastColumn="0" w:noHBand="1" w:noVBand="1"/>
      </w:tblPr>
      <w:tblGrid>
        <w:gridCol w:w="2970"/>
        <w:gridCol w:w="2162"/>
        <w:gridCol w:w="1953"/>
        <w:gridCol w:w="1957"/>
      </w:tblGrid>
      <w:tr w:rsidR="00635289" w:rsidRPr="005A247B" w14:paraId="5BE76A43" w14:textId="77777777" w:rsidTr="405D3E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"/>
          <w:tblHeader/>
        </w:trPr>
        <w:tc>
          <w:tcPr>
            <w:tcW w:w="2970" w:type="dxa"/>
            <w:tcBorders>
              <w:right w:val="single" w:sz="4" w:space="0" w:color="auto"/>
            </w:tcBorders>
          </w:tcPr>
          <w:p w14:paraId="09157C90" w14:textId="49A2D671" w:rsidR="00635289" w:rsidRPr="005A247B" w:rsidRDefault="00635289" w:rsidP="00CA0271">
            <w:r w:rsidRPr="0BA2F63C">
              <w:rPr>
                <w:b/>
                <w:caps w:val="0"/>
              </w:rPr>
              <w:t>Dokumentet gäller för:</w:t>
            </w:r>
            <w:r w:rsidR="00CA0271" w:rsidRPr="0BA2F63C">
              <w:rPr>
                <w:b/>
                <w:caps w:val="0"/>
              </w:rPr>
              <w:t xml:space="preserve"> </w:t>
            </w:r>
            <w:r w:rsidR="00CA0271" w:rsidRPr="00CA0271">
              <w:rPr>
                <w:rFonts w:cs="Calibri"/>
                <w:caps w:val="0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A0271" w:rsidRPr="00CA0271">
              <w:rPr>
                <w:caps w:val="0"/>
              </w:rPr>
              <w:t>Enhetschefer, delegerad personal och sjuksköterskor</w:t>
            </w:r>
            <w:r w:rsidR="001D621B">
              <w:rPr>
                <w:caps w:val="0"/>
              </w:rPr>
              <w:t xml:space="preserve"> i e</w:t>
            </w:r>
            <w:r w:rsidR="00CA0271">
              <w:rPr>
                <w:caps w:val="0"/>
              </w:rPr>
              <w:t>gen och privat regi</w:t>
            </w:r>
            <w:r w:rsidR="002F7825">
              <w:rPr>
                <w:caps w:val="0"/>
              </w:rPr>
              <w:t xml:space="preserve">, </w:t>
            </w:r>
            <w:r w:rsidR="00557221">
              <w:rPr>
                <w:caps w:val="0"/>
              </w:rPr>
              <w:t xml:space="preserve">som hanterar </w:t>
            </w:r>
            <w:r w:rsidR="002F7825">
              <w:rPr>
                <w:caps w:val="0"/>
              </w:rPr>
              <w:t>läkemedel</w:t>
            </w:r>
          </w:p>
        </w:tc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</w:tcPr>
          <w:p w14:paraId="18585D28" w14:textId="77777777" w:rsidR="00635289" w:rsidRPr="005A247B" w:rsidRDefault="00635289" w:rsidP="00A13E76">
            <w:pPr>
              <w:rPr>
                <w:b/>
                <w:caps w:val="0"/>
              </w:rPr>
            </w:pPr>
            <w:r w:rsidRPr="0BA2F63C">
              <w:rPr>
                <w:b/>
                <w:caps w:val="0"/>
              </w:rPr>
              <w:t>Dokumenttyp:</w:t>
            </w:r>
          </w:p>
          <w:p w14:paraId="10FA8DE4" w14:textId="77777777" w:rsidR="00635289" w:rsidRPr="005A247B" w:rsidRDefault="00635289" w:rsidP="00A13E76">
            <w:pPr>
              <w:rPr>
                <w:caps w:val="0"/>
              </w:rPr>
            </w:pPr>
            <w:r>
              <w:rPr>
                <w:caps w:val="0"/>
              </w:rPr>
              <w:t>Rutin</w:t>
            </w:r>
          </w:p>
          <w:p w14:paraId="77222CCE" w14:textId="77777777" w:rsidR="00635289" w:rsidRPr="005A247B" w:rsidRDefault="00635289" w:rsidP="00A13E76"/>
        </w:tc>
        <w:tc>
          <w:tcPr>
            <w:tcW w:w="1953" w:type="dxa"/>
            <w:tcBorders>
              <w:left w:val="single" w:sz="4" w:space="0" w:color="auto"/>
            </w:tcBorders>
          </w:tcPr>
          <w:p w14:paraId="1948617A" w14:textId="77777777" w:rsidR="00635289" w:rsidRDefault="00635289" w:rsidP="00A13E76">
            <w:pPr>
              <w:rPr>
                <w:caps w:val="0"/>
              </w:rPr>
            </w:pPr>
            <w:r w:rsidRPr="005A247B">
              <w:rPr>
                <w:caps w:val="0"/>
              </w:rPr>
              <w:t>Beslutsdatum</w:t>
            </w:r>
            <w:r>
              <w:t>:</w:t>
            </w:r>
          </w:p>
          <w:p w14:paraId="751DD7E3" w14:textId="3A9CD532" w:rsidR="00E44189" w:rsidRPr="005A247B" w:rsidRDefault="006965F5" w:rsidP="00A13E76">
            <w:r>
              <w:t>2021-11-23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14:paraId="00FC35B6" w14:textId="77777777" w:rsidR="00635289" w:rsidRDefault="00635289" w:rsidP="00A13E76">
            <w:r w:rsidRPr="005A247B">
              <w:rPr>
                <w:caps w:val="0"/>
              </w:rPr>
              <w:t>Reviderat</w:t>
            </w:r>
            <w:r>
              <w:rPr>
                <w:caps w:val="0"/>
              </w:rPr>
              <w:t xml:space="preserve"> datum:</w:t>
            </w:r>
          </w:p>
          <w:p w14:paraId="14F025D0" w14:textId="6FF779F6" w:rsidR="00D27723" w:rsidRPr="005A247B" w:rsidRDefault="4FC5D639" w:rsidP="00A13E76">
            <w:r>
              <w:t>2026</w:t>
            </w:r>
            <w:r w:rsidR="006965F5">
              <w:t>-</w:t>
            </w:r>
            <w:r>
              <w:t>03</w:t>
            </w:r>
            <w:r w:rsidR="006965F5">
              <w:t>-</w:t>
            </w:r>
            <w:r w:rsidR="44C82E9E">
              <w:t>31/LS</w:t>
            </w:r>
          </w:p>
        </w:tc>
      </w:tr>
      <w:tr w:rsidR="00635289" w:rsidRPr="005A247B" w14:paraId="4BCA66B1" w14:textId="77777777" w:rsidTr="405D3E92">
        <w:trPr>
          <w:trHeight w:val="534"/>
        </w:trPr>
        <w:tc>
          <w:tcPr>
            <w:tcW w:w="2970" w:type="dxa"/>
            <w:tcBorders>
              <w:right w:val="single" w:sz="4" w:space="0" w:color="auto"/>
            </w:tcBorders>
          </w:tcPr>
          <w:p w14:paraId="57E4740A" w14:textId="77777777" w:rsidR="00635289" w:rsidRPr="005A247B" w:rsidRDefault="00635289" w:rsidP="00A13E76">
            <w:pPr>
              <w:rPr>
                <w:b/>
              </w:rPr>
            </w:pPr>
            <w:r w:rsidRPr="0BA2F63C">
              <w:rPr>
                <w:b/>
              </w:rPr>
              <w:t>Revideringsansvarig</w:t>
            </w:r>
          </w:p>
          <w:p w14:paraId="72448C74" w14:textId="43399066" w:rsidR="00635289" w:rsidRPr="005A247B" w:rsidRDefault="003B3BA9" w:rsidP="00A13E76">
            <w:r>
              <w:t>MAS</w:t>
            </w:r>
            <w:r w:rsidR="00D27723">
              <w:t>, farmaceut</w:t>
            </w:r>
          </w:p>
        </w:tc>
        <w:tc>
          <w:tcPr>
            <w:tcW w:w="2162" w:type="dxa"/>
            <w:tcBorders>
              <w:left w:val="single" w:sz="4" w:space="0" w:color="auto"/>
            </w:tcBorders>
          </w:tcPr>
          <w:p w14:paraId="4ACD42C3" w14:textId="77777777" w:rsidR="00635289" w:rsidRPr="005A247B" w:rsidRDefault="00635289" w:rsidP="00A13E76">
            <w:pPr>
              <w:rPr>
                <w:b/>
              </w:rPr>
            </w:pPr>
            <w:r w:rsidRPr="0BA2F63C">
              <w:rPr>
                <w:b/>
              </w:rPr>
              <w:t>Revideringsintervall:</w:t>
            </w:r>
          </w:p>
          <w:p w14:paraId="3F872029" w14:textId="642FAEC0" w:rsidR="00635289" w:rsidRPr="005A247B" w:rsidRDefault="00D27723" w:rsidP="00A13E76">
            <w:r>
              <w:t>Vid behov</w:t>
            </w:r>
          </w:p>
        </w:tc>
        <w:tc>
          <w:tcPr>
            <w:tcW w:w="1953" w:type="dxa"/>
            <w:tcBorders>
              <w:left w:val="single" w:sz="4" w:space="0" w:color="auto"/>
            </w:tcBorders>
          </w:tcPr>
          <w:p w14:paraId="3DE99F42" w14:textId="296695E0" w:rsidR="00635289" w:rsidRPr="005A247B" w:rsidRDefault="00635289" w:rsidP="00A13E76">
            <w:r w:rsidRPr="0BA2F63C">
              <w:rPr>
                <w:b/>
              </w:rPr>
              <w:t>Beslutad av:</w:t>
            </w:r>
            <w:r w:rsidRPr="005A247B">
              <w:br/>
            </w:r>
            <w:r w:rsidR="00D27723">
              <w:t>MAS</w:t>
            </w:r>
          </w:p>
        </w:tc>
        <w:tc>
          <w:tcPr>
            <w:tcW w:w="1957" w:type="dxa"/>
            <w:tcBorders>
              <w:left w:val="single" w:sz="4" w:space="0" w:color="auto"/>
            </w:tcBorders>
          </w:tcPr>
          <w:p w14:paraId="468F8310" w14:textId="77777777" w:rsidR="00635289" w:rsidRPr="005A247B" w:rsidRDefault="00635289" w:rsidP="00A13E76">
            <w:pPr>
              <w:rPr>
                <w:b/>
              </w:rPr>
            </w:pPr>
            <w:r w:rsidRPr="0BA2F63C">
              <w:rPr>
                <w:b/>
              </w:rPr>
              <w:t>Version:</w:t>
            </w:r>
          </w:p>
          <w:p w14:paraId="0AA3DFB9" w14:textId="2E5A5E13" w:rsidR="00635289" w:rsidRPr="005A247B" w:rsidRDefault="00D27723" w:rsidP="00A13E76">
            <w:r>
              <w:t>3.0</w:t>
            </w:r>
          </w:p>
        </w:tc>
      </w:tr>
    </w:tbl>
    <w:p w14:paraId="4A5BC6ED" w14:textId="77777777" w:rsidR="00E821A2" w:rsidRDefault="00E821A2" w:rsidP="00990005">
      <w:pPr>
        <w:rPr>
          <w:rFonts w:cs="Arial"/>
          <w:b/>
          <w:bCs/>
          <w:sz w:val="48"/>
          <w:szCs w:val="48"/>
        </w:rPr>
      </w:pPr>
    </w:p>
    <w:p w14:paraId="30BACA51" w14:textId="1C0882AE" w:rsidR="00440A68" w:rsidRDefault="00867A70" w:rsidP="00990005">
      <w:pPr>
        <w:rPr>
          <w:rFonts w:ascii="Arial" w:hAnsi="Arial" w:cs="Arial"/>
          <w:b/>
          <w:bCs/>
          <w:sz w:val="48"/>
          <w:szCs w:val="48"/>
        </w:rPr>
      </w:pPr>
      <w:r w:rsidRPr="00635289">
        <w:rPr>
          <w:rFonts w:ascii="Arial" w:hAnsi="Arial" w:cs="Arial"/>
          <w:b/>
          <w:bCs/>
          <w:sz w:val="48"/>
          <w:szCs w:val="48"/>
        </w:rPr>
        <w:t>Mall för</w:t>
      </w:r>
      <w:r w:rsidR="00635289" w:rsidRPr="00635289">
        <w:rPr>
          <w:rFonts w:ascii="Arial" w:hAnsi="Arial" w:cs="Arial"/>
          <w:b/>
          <w:bCs/>
          <w:sz w:val="48"/>
          <w:szCs w:val="48"/>
        </w:rPr>
        <w:t xml:space="preserve"> </w:t>
      </w:r>
      <w:r w:rsidRPr="00635289">
        <w:rPr>
          <w:rFonts w:ascii="Arial" w:hAnsi="Arial" w:cs="Arial"/>
          <w:b/>
          <w:bCs/>
          <w:sz w:val="48"/>
          <w:szCs w:val="48"/>
        </w:rPr>
        <w:t>Lokal läkemedelsrutin</w:t>
      </w:r>
    </w:p>
    <w:p w14:paraId="51B6E213" w14:textId="77777777" w:rsidR="00C71CBF" w:rsidRDefault="00C71CBF" w:rsidP="00990005">
      <w:pPr>
        <w:rPr>
          <w:rFonts w:cs="Calibri"/>
          <w:b/>
          <w:bCs/>
          <w:i/>
          <w:iCs/>
          <w:sz w:val="28"/>
          <w:szCs w:val="28"/>
        </w:rPr>
      </w:pPr>
    </w:p>
    <w:p w14:paraId="041B29FE" w14:textId="789CC191" w:rsidR="00990005" w:rsidRPr="00440A68" w:rsidRDefault="00990005" w:rsidP="00990005">
      <w:pPr>
        <w:rPr>
          <w:rFonts w:ascii="Arial" w:hAnsi="Arial" w:cs="Arial"/>
          <w:b/>
          <w:bCs/>
          <w:sz w:val="48"/>
          <w:szCs w:val="48"/>
        </w:rPr>
      </w:pPr>
      <w:r w:rsidRPr="001C0ABE">
        <w:rPr>
          <w:rFonts w:cs="Calibri"/>
          <w:b/>
          <w:bCs/>
          <w:i/>
          <w:iCs/>
          <w:sz w:val="28"/>
          <w:szCs w:val="28"/>
        </w:rPr>
        <w:t>Den lokala läkemedelsrutinen är ett komplement till Anvisning för läkemedelshantering och tas fram av enhetschef och sjuksköterska för enheten. Den ska revideras vartannat år</w:t>
      </w:r>
      <w:r w:rsidR="005C4822" w:rsidRPr="001C0ABE">
        <w:rPr>
          <w:rFonts w:cs="Calibri"/>
          <w:b/>
          <w:bCs/>
          <w:i/>
          <w:iCs/>
          <w:sz w:val="28"/>
          <w:szCs w:val="28"/>
        </w:rPr>
        <w:t xml:space="preserve">, jämna år, </w:t>
      </w:r>
      <w:r w:rsidRPr="001C0ABE">
        <w:rPr>
          <w:rFonts w:cs="Calibri"/>
          <w:b/>
          <w:bCs/>
          <w:i/>
          <w:iCs/>
          <w:sz w:val="28"/>
          <w:szCs w:val="28"/>
        </w:rPr>
        <w:t xml:space="preserve">och </w:t>
      </w:r>
      <w:r w:rsidR="00CB0BD2" w:rsidRPr="001C0ABE">
        <w:rPr>
          <w:rFonts w:cs="Calibri"/>
          <w:b/>
          <w:bCs/>
          <w:i/>
          <w:iCs/>
          <w:sz w:val="28"/>
          <w:szCs w:val="28"/>
        </w:rPr>
        <w:t xml:space="preserve">skickas till </w:t>
      </w:r>
      <w:r w:rsidR="0001238E" w:rsidRPr="001C0ABE">
        <w:rPr>
          <w:rFonts w:cs="Calibri"/>
          <w:b/>
          <w:bCs/>
          <w:i/>
          <w:iCs/>
          <w:sz w:val="28"/>
          <w:szCs w:val="28"/>
        </w:rPr>
        <w:t xml:space="preserve">och </w:t>
      </w:r>
      <w:r w:rsidRPr="001C0ABE">
        <w:rPr>
          <w:rFonts w:cs="Calibri"/>
          <w:b/>
          <w:bCs/>
          <w:i/>
          <w:iCs/>
          <w:sz w:val="28"/>
          <w:szCs w:val="28"/>
        </w:rPr>
        <w:t xml:space="preserve">godkännas av MAS. </w:t>
      </w:r>
      <w:r w:rsidR="00CB0BD2" w:rsidRPr="001C0ABE">
        <w:rPr>
          <w:rFonts w:cs="Calibri"/>
          <w:b/>
          <w:bCs/>
          <w:i/>
          <w:iCs/>
          <w:sz w:val="28"/>
          <w:szCs w:val="28"/>
        </w:rPr>
        <w:t xml:space="preserve">Den ska vara känd av och tillgänglig för berörd personal. </w:t>
      </w:r>
      <w:r w:rsidR="009845D0" w:rsidRPr="001C0ABE">
        <w:rPr>
          <w:rFonts w:cs="Calibri"/>
          <w:b/>
          <w:bCs/>
          <w:i/>
          <w:iCs/>
          <w:sz w:val="28"/>
          <w:szCs w:val="28"/>
        </w:rPr>
        <w:t xml:space="preserve"> </w:t>
      </w:r>
    </w:p>
    <w:p w14:paraId="48AEDA44" w14:textId="2BB83491" w:rsidR="005410A3" w:rsidRDefault="00990005" w:rsidP="00867A70">
      <w:pPr>
        <w:rPr>
          <w:rFonts w:cs="Calibri"/>
          <w:b/>
          <w:i/>
          <w:sz w:val="28"/>
          <w:szCs w:val="28"/>
        </w:rPr>
      </w:pPr>
      <w:r w:rsidRPr="001C0ABE">
        <w:rPr>
          <w:rFonts w:cs="Calibri"/>
          <w:b/>
          <w:i/>
          <w:sz w:val="28"/>
          <w:szCs w:val="28"/>
        </w:rPr>
        <w:t xml:space="preserve">Fyll i nedan. </w:t>
      </w:r>
    </w:p>
    <w:p w14:paraId="6BD4E32E" w14:textId="77777777" w:rsidR="00440A68" w:rsidRPr="001C0ABE" w:rsidRDefault="00440A68" w:rsidP="00867A70">
      <w:pPr>
        <w:rPr>
          <w:rFonts w:cs="Calibri"/>
          <w:b/>
          <w:i/>
          <w:sz w:val="28"/>
          <w:szCs w:val="28"/>
        </w:rPr>
      </w:pPr>
    </w:p>
    <w:p w14:paraId="02D32B68" w14:textId="77777777" w:rsidR="00E821A2" w:rsidRPr="001C0ABE" w:rsidRDefault="00E821A2" w:rsidP="00867A70">
      <w:pPr>
        <w:rPr>
          <w:rFonts w:cs="Calibri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4"/>
        <w:gridCol w:w="4474"/>
      </w:tblGrid>
      <w:tr w:rsidR="00867A70" w:rsidRPr="00440A68" w14:paraId="40A7BAF5" w14:textId="77777777" w:rsidTr="001F5CAB">
        <w:tc>
          <w:tcPr>
            <w:tcW w:w="4474" w:type="dxa"/>
          </w:tcPr>
          <w:p w14:paraId="59FBA7D9" w14:textId="38F0F06A" w:rsidR="00867A70" w:rsidRPr="00440A68" w:rsidRDefault="00867A70" w:rsidP="00CC6B7B">
            <w:pPr>
              <w:rPr>
                <w:b/>
                <w:bCs/>
              </w:rPr>
            </w:pPr>
            <w:r w:rsidRPr="00440A68">
              <w:rPr>
                <w:b/>
                <w:bCs/>
              </w:rPr>
              <w:t>Enhetens namn</w:t>
            </w:r>
            <w:r w:rsidR="002D1E5C" w:rsidRPr="00440A68">
              <w:rPr>
                <w:b/>
                <w:bCs/>
              </w:rPr>
              <w:t>:</w:t>
            </w:r>
          </w:p>
        </w:tc>
        <w:tc>
          <w:tcPr>
            <w:tcW w:w="4474" w:type="dxa"/>
          </w:tcPr>
          <w:p w14:paraId="26630AF2" w14:textId="0E43D738" w:rsidR="00867A70" w:rsidRPr="00440A68" w:rsidRDefault="00867A70" w:rsidP="00CC6B7B">
            <w:pPr>
              <w:rPr>
                <w:b/>
                <w:bCs/>
              </w:rPr>
            </w:pPr>
            <w:r w:rsidRPr="00440A68">
              <w:rPr>
                <w:b/>
                <w:bCs/>
              </w:rPr>
              <w:t>Enhetschefens namn</w:t>
            </w:r>
            <w:r w:rsidR="002D1E5C" w:rsidRPr="00440A68">
              <w:rPr>
                <w:b/>
                <w:bCs/>
              </w:rPr>
              <w:t>:</w:t>
            </w:r>
          </w:p>
        </w:tc>
      </w:tr>
      <w:tr w:rsidR="00867A70" w:rsidRPr="00440A68" w14:paraId="78151386" w14:textId="77777777" w:rsidTr="001F5CAB">
        <w:tc>
          <w:tcPr>
            <w:tcW w:w="447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58"/>
            </w:tblGrid>
            <w:tr w:rsidR="00867A70" w:rsidRPr="00440A68" w14:paraId="36801F68" w14:textId="77777777">
              <w:tc>
                <w:tcPr>
                  <w:tcW w:w="89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DBC290F" w14:textId="77777777" w:rsidR="00867A70" w:rsidRPr="00440A68" w:rsidRDefault="00867A70" w:rsidP="00CC6B7B">
                  <w:pPr>
                    <w:rPr>
                      <w:rFonts w:cs="Calibri"/>
                      <w:b/>
                      <w:bCs/>
                    </w:rPr>
                  </w:pPr>
                </w:p>
              </w:tc>
            </w:tr>
          </w:tbl>
          <w:p w14:paraId="6C41B577" w14:textId="77777777" w:rsidR="00867A70" w:rsidRPr="00440A68" w:rsidRDefault="00867A70" w:rsidP="00CC6B7B">
            <w:pPr>
              <w:rPr>
                <w:b/>
                <w:bCs/>
              </w:rPr>
            </w:pPr>
          </w:p>
        </w:tc>
        <w:tc>
          <w:tcPr>
            <w:tcW w:w="447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58"/>
            </w:tblGrid>
            <w:tr w:rsidR="00867A70" w:rsidRPr="00440A68" w14:paraId="145DE690" w14:textId="77777777">
              <w:tc>
                <w:tcPr>
                  <w:tcW w:w="89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2FDB8A85" w14:textId="77777777" w:rsidR="00867A70" w:rsidRPr="00440A68" w:rsidRDefault="00867A70" w:rsidP="00CC6B7B">
                  <w:pPr>
                    <w:rPr>
                      <w:rFonts w:cs="Calibri"/>
                      <w:b/>
                      <w:bCs/>
                    </w:rPr>
                  </w:pPr>
                </w:p>
              </w:tc>
            </w:tr>
          </w:tbl>
          <w:p w14:paraId="7162D868" w14:textId="77777777" w:rsidR="00867A70" w:rsidRPr="00440A68" w:rsidRDefault="00867A70" w:rsidP="00CC6B7B">
            <w:pPr>
              <w:rPr>
                <w:b/>
                <w:bCs/>
              </w:rPr>
            </w:pPr>
          </w:p>
        </w:tc>
      </w:tr>
      <w:tr w:rsidR="00867A70" w:rsidRPr="00440A68" w14:paraId="5A8FDA49" w14:textId="77777777" w:rsidTr="001F5CAB">
        <w:tc>
          <w:tcPr>
            <w:tcW w:w="4474" w:type="dxa"/>
          </w:tcPr>
          <w:p w14:paraId="5B9B04B9" w14:textId="5BA44879" w:rsidR="00867A70" w:rsidRPr="00440A68" w:rsidRDefault="00867A70" w:rsidP="00CC6B7B">
            <w:pPr>
              <w:rPr>
                <w:b/>
                <w:bCs/>
              </w:rPr>
            </w:pPr>
            <w:r w:rsidRPr="00440A68">
              <w:rPr>
                <w:b/>
                <w:bCs/>
              </w:rPr>
              <w:t>Enhetens sjuksköterskas namn</w:t>
            </w:r>
            <w:r w:rsidR="002D1E5C" w:rsidRPr="00440A68">
              <w:rPr>
                <w:b/>
                <w:bCs/>
              </w:rPr>
              <w:t>:</w:t>
            </w:r>
          </w:p>
        </w:tc>
        <w:tc>
          <w:tcPr>
            <w:tcW w:w="4474" w:type="dxa"/>
          </w:tcPr>
          <w:p w14:paraId="65110F96" w14:textId="487D2E96" w:rsidR="00867A70" w:rsidRPr="00440A68" w:rsidRDefault="00867A70" w:rsidP="00CC6B7B">
            <w:pPr>
              <w:rPr>
                <w:b/>
                <w:bCs/>
              </w:rPr>
            </w:pPr>
            <w:r w:rsidRPr="00440A68">
              <w:rPr>
                <w:b/>
                <w:bCs/>
              </w:rPr>
              <w:t>Datum för upprättande/uppdatering</w:t>
            </w:r>
            <w:r w:rsidR="002D1E5C" w:rsidRPr="00440A68">
              <w:rPr>
                <w:b/>
                <w:bCs/>
              </w:rPr>
              <w:t>:</w:t>
            </w:r>
          </w:p>
        </w:tc>
      </w:tr>
      <w:tr w:rsidR="00867A70" w:rsidRPr="00440A68" w14:paraId="0DCF7906" w14:textId="77777777" w:rsidTr="001F5CAB">
        <w:tc>
          <w:tcPr>
            <w:tcW w:w="447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58"/>
            </w:tblGrid>
            <w:tr w:rsidR="00867A70" w:rsidRPr="00440A68" w14:paraId="73E375F2" w14:textId="77777777">
              <w:tc>
                <w:tcPr>
                  <w:tcW w:w="89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BB618D4" w14:textId="77777777" w:rsidR="00867A70" w:rsidRPr="00440A68" w:rsidRDefault="00867A70" w:rsidP="00CC6B7B">
                  <w:pPr>
                    <w:rPr>
                      <w:rFonts w:cs="Calibri"/>
                      <w:b/>
                      <w:bCs/>
                    </w:rPr>
                  </w:pPr>
                </w:p>
              </w:tc>
            </w:tr>
          </w:tbl>
          <w:p w14:paraId="7830CB8F" w14:textId="77777777" w:rsidR="00867A70" w:rsidRPr="00440A68" w:rsidRDefault="00867A70" w:rsidP="00CC6B7B">
            <w:pPr>
              <w:rPr>
                <w:b/>
                <w:bCs/>
              </w:rPr>
            </w:pPr>
          </w:p>
        </w:tc>
        <w:tc>
          <w:tcPr>
            <w:tcW w:w="447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58"/>
            </w:tblGrid>
            <w:tr w:rsidR="00867A70" w:rsidRPr="00440A68" w14:paraId="68B2E9F8" w14:textId="77777777">
              <w:tc>
                <w:tcPr>
                  <w:tcW w:w="89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2FE1687" w14:textId="77777777" w:rsidR="00867A70" w:rsidRPr="00440A68" w:rsidRDefault="00867A70" w:rsidP="00CC6B7B">
                  <w:pPr>
                    <w:rPr>
                      <w:rFonts w:cs="Calibri"/>
                      <w:b/>
                      <w:bCs/>
                    </w:rPr>
                  </w:pPr>
                </w:p>
              </w:tc>
            </w:tr>
          </w:tbl>
          <w:p w14:paraId="32C6C064" w14:textId="77777777" w:rsidR="00867A70" w:rsidRPr="00440A68" w:rsidRDefault="00867A70" w:rsidP="00CC6B7B">
            <w:pPr>
              <w:rPr>
                <w:b/>
                <w:bCs/>
              </w:rPr>
            </w:pPr>
          </w:p>
        </w:tc>
      </w:tr>
    </w:tbl>
    <w:p w14:paraId="2EDF3584" w14:textId="744AFB26" w:rsidR="003A5443" w:rsidRDefault="003A5443" w:rsidP="0E723C45">
      <w:pPr>
        <w:rPr>
          <w:b/>
          <w:i/>
          <w:sz w:val="24"/>
          <w:szCs w:val="24"/>
        </w:rPr>
      </w:pPr>
    </w:p>
    <w:p w14:paraId="68EB2CF1" w14:textId="77777777" w:rsidR="00440A68" w:rsidRDefault="00440A68" w:rsidP="0E723C45">
      <w:pPr>
        <w:rPr>
          <w:b/>
          <w:i/>
          <w:sz w:val="24"/>
          <w:szCs w:val="24"/>
        </w:rPr>
      </w:pPr>
    </w:p>
    <w:p w14:paraId="1917E24F" w14:textId="44519F88" w:rsidR="00440A68" w:rsidRDefault="00440A68">
      <w:pPr>
        <w:spacing w:before="0" w:after="160" w:line="259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14:paraId="14A42BE9" w14:textId="77777777" w:rsidR="00440A68" w:rsidRDefault="00440A68" w:rsidP="0E723C45">
      <w:pPr>
        <w:rPr>
          <w:b/>
          <w:i/>
          <w:sz w:val="24"/>
          <w:szCs w:val="24"/>
        </w:rPr>
      </w:pPr>
    </w:p>
    <w:p w14:paraId="3FC54C2B" w14:textId="5E3782DC" w:rsidR="00867A70" w:rsidRPr="001E0D9B" w:rsidRDefault="00867A70" w:rsidP="001E0D9B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r w:rsidRPr="001E0D9B">
        <w:rPr>
          <w:b/>
          <w:sz w:val="28"/>
          <w:szCs w:val="28"/>
        </w:rPr>
        <w:t xml:space="preserve">Beställning av läkemedel </w:t>
      </w:r>
      <w:r w:rsidR="00BB782F" w:rsidRPr="00BB782F">
        <w:rPr>
          <w:b/>
          <w:sz w:val="20"/>
          <w:szCs w:val="20"/>
        </w:rPr>
        <w:t>(</w:t>
      </w:r>
      <w:r w:rsidR="00BE74F7">
        <w:rPr>
          <w:b/>
          <w:sz w:val="20"/>
          <w:szCs w:val="20"/>
        </w:rPr>
        <w:t xml:space="preserve">dosdispenserade läkemedel och </w:t>
      </w:r>
      <w:r w:rsidRPr="00BB782F">
        <w:rPr>
          <w:b/>
          <w:sz w:val="20"/>
          <w:szCs w:val="20"/>
        </w:rPr>
        <w:t>originalförpackningar</w:t>
      </w:r>
      <w:r w:rsidR="00BB782F" w:rsidRPr="00BB782F">
        <w:rPr>
          <w:b/>
          <w:sz w:val="20"/>
          <w:szCs w:val="20"/>
        </w:rPr>
        <w:t>)</w:t>
      </w:r>
    </w:p>
    <w:p w14:paraId="3CB1F244" w14:textId="3F49FC99" w:rsidR="00867A70" w:rsidRPr="001C0ABE" w:rsidRDefault="00BE74F7" w:rsidP="002D1E5C">
      <w:pPr>
        <w:pStyle w:val="Liststycke"/>
        <w:rPr>
          <w:rFonts w:cs="Calibri"/>
          <w:i/>
          <w:iCs/>
          <w:sz w:val="24"/>
          <w:szCs w:val="24"/>
        </w:rPr>
      </w:pPr>
      <w:r w:rsidRPr="001C0ABE">
        <w:rPr>
          <w:rFonts w:cs="Calibri"/>
          <w:i/>
          <w:iCs/>
          <w:sz w:val="24"/>
          <w:szCs w:val="24"/>
        </w:rPr>
        <w:t>Beskriv r</w:t>
      </w:r>
      <w:r w:rsidR="00867A70" w:rsidRPr="001C0ABE">
        <w:rPr>
          <w:rFonts w:cs="Calibri"/>
          <w:i/>
          <w:iCs/>
          <w:sz w:val="24"/>
          <w:szCs w:val="24"/>
        </w:rPr>
        <w:t xml:space="preserve">utin för </w:t>
      </w:r>
      <w:r w:rsidR="00B56CCD" w:rsidRPr="001C0ABE">
        <w:rPr>
          <w:rFonts w:cs="Calibri"/>
          <w:i/>
          <w:iCs/>
          <w:sz w:val="24"/>
          <w:szCs w:val="24"/>
        </w:rPr>
        <w:t xml:space="preserve">hur </w:t>
      </w:r>
      <w:r w:rsidR="00867A70" w:rsidRPr="001C0ABE">
        <w:rPr>
          <w:rFonts w:cs="Calibri"/>
          <w:i/>
          <w:iCs/>
          <w:sz w:val="24"/>
          <w:szCs w:val="24"/>
        </w:rPr>
        <w:t>beställning</w:t>
      </w:r>
      <w:r w:rsidRPr="001C0ABE">
        <w:rPr>
          <w:rFonts w:cs="Calibri"/>
          <w:i/>
          <w:iCs/>
          <w:sz w:val="24"/>
          <w:szCs w:val="24"/>
        </w:rPr>
        <w:t xml:space="preserve"> går till på </w:t>
      </w:r>
      <w:r w:rsidR="001073EC" w:rsidRPr="001C0ABE">
        <w:rPr>
          <w:rFonts w:cs="Calibri"/>
          <w:i/>
          <w:iCs/>
          <w:sz w:val="24"/>
          <w:szCs w:val="24"/>
        </w:rPr>
        <w:t xml:space="preserve">er </w:t>
      </w:r>
      <w:r w:rsidRPr="001C0ABE">
        <w:rPr>
          <w:rFonts w:cs="Calibri"/>
          <w:i/>
          <w:iCs/>
          <w:sz w:val="24"/>
          <w:szCs w:val="24"/>
        </w:rPr>
        <w:t>enhet</w:t>
      </w:r>
      <w:r w:rsidR="00867A70" w:rsidRPr="001C0ABE">
        <w:rPr>
          <w:rFonts w:cs="Calibri"/>
          <w:i/>
          <w:iCs/>
          <w:sz w:val="24"/>
          <w:szCs w:val="24"/>
        </w:rPr>
        <w:t>.</w:t>
      </w:r>
    </w:p>
    <w:p w14:paraId="11A7E436" w14:textId="1ECC7D45" w:rsidR="00867A70" w:rsidRDefault="00867A70" w:rsidP="00867A70">
      <w:pPr>
        <w:rPr>
          <w:i/>
          <w:sz w:val="24"/>
          <w:szCs w:val="24"/>
          <w:u w:val="single"/>
        </w:rPr>
      </w:pPr>
      <w:r w:rsidRPr="00531DD2">
        <w:rPr>
          <w:i/>
          <w:sz w:val="24"/>
          <w:szCs w:val="24"/>
          <w:u w:val="single"/>
        </w:rPr>
        <w:t>När, var, hur, vem:</w:t>
      </w:r>
    </w:p>
    <w:tbl>
      <w:tblPr>
        <w:tblW w:w="9151" w:type="dxa"/>
        <w:tblLook w:val="04A0" w:firstRow="1" w:lastRow="0" w:firstColumn="1" w:lastColumn="0" w:noHBand="0" w:noVBand="1"/>
      </w:tblPr>
      <w:tblGrid>
        <w:gridCol w:w="9151"/>
      </w:tblGrid>
      <w:tr w:rsidR="00867A70" w:rsidRPr="003A6658" w14:paraId="74FD00D8" w14:textId="77777777" w:rsidTr="002D1E5C">
        <w:trPr>
          <w:trHeight w:val="1211"/>
        </w:trPr>
        <w:tc>
          <w:tcPr>
            <w:tcW w:w="91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0EAA65C" w14:textId="77777777" w:rsidR="00867A70" w:rsidRPr="001C0ABE" w:rsidRDefault="00867A70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1B09E178" w14:textId="77777777" w:rsidR="00793891" w:rsidRDefault="00793891" w:rsidP="00867A70">
      <w:pPr>
        <w:rPr>
          <w:sz w:val="24"/>
          <w:szCs w:val="24"/>
        </w:rPr>
      </w:pPr>
    </w:p>
    <w:p w14:paraId="77FCF033" w14:textId="68EB7D71" w:rsidR="00BE74F7" w:rsidRPr="001C0ABE" w:rsidRDefault="00BE74F7" w:rsidP="002D1E5C">
      <w:pPr>
        <w:pStyle w:val="Liststycke"/>
        <w:numPr>
          <w:ilvl w:val="0"/>
          <w:numId w:val="5"/>
        </w:numPr>
        <w:rPr>
          <w:rFonts w:cs="Calibri"/>
          <w:i/>
          <w:iCs/>
          <w:sz w:val="24"/>
          <w:szCs w:val="24"/>
        </w:rPr>
      </w:pPr>
      <w:r>
        <w:rPr>
          <w:b/>
          <w:sz w:val="28"/>
          <w:szCs w:val="28"/>
        </w:rPr>
        <w:t>Beställning</w:t>
      </w:r>
      <w:r w:rsidR="00B56CCD">
        <w:rPr>
          <w:b/>
          <w:sz w:val="28"/>
          <w:szCs w:val="28"/>
        </w:rPr>
        <w:t>/leverans</w:t>
      </w:r>
      <w:r>
        <w:rPr>
          <w:b/>
          <w:sz w:val="28"/>
          <w:szCs w:val="28"/>
        </w:rPr>
        <w:t xml:space="preserve"> av handelsvaror</w:t>
      </w:r>
      <w:r>
        <w:rPr>
          <w:b/>
          <w:sz w:val="28"/>
          <w:szCs w:val="28"/>
        </w:rPr>
        <w:br/>
      </w:r>
      <w:r w:rsidRPr="001C0ABE">
        <w:rPr>
          <w:rFonts w:cs="Calibri"/>
          <w:i/>
          <w:iCs/>
          <w:sz w:val="24"/>
          <w:szCs w:val="24"/>
        </w:rPr>
        <w:t xml:space="preserve">Beskriv rutin för </w:t>
      </w:r>
      <w:r w:rsidR="00B56CCD" w:rsidRPr="001C0ABE">
        <w:rPr>
          <w:rFonts w:cs="Calibri"/>
          <w:i/>
          <w:iCs/>
          <w:sz w:val="24"/>
          <w:szCs w:val="24"/>
        </w:rPr>
        <w:t xml:space="preserve">hur </w:t>
      </w:r>
      <w:r w:rsidRPr="001C0ABE">
        <w:rPr>
          <w:rFonts w:cs="Calibri"/>
          <w:i/>
          <w:iCs/>
          <w:sz w:val="24"/>
          <w:szCs w:val="24"/>
        </w:rPr>
        <w:t>beställning går till på e</w:t>
      </w:r>
      <w:r w:rsidR="001073EC" w:rsidRPr="001C0ABE">
        <w:rPr>
          <w:rFonts w:cs="Calibri"/>
          <w:i/>
          <w:iCs/>
          <w:sz w:val="24"/>
          <w:szCs w:val="24"/>
        </w:rPr>
        <w:t>r e</w:t>
      </w:r>
      <w:r w:rsidRPr="001C0ABE">
        <w:rPr>
          <w:rFonts w:cs="Calibri"/>
          <w:i/>
          <w:iCs/>
          <w:sz w:val="24"/>
          <w:szCs w:val="24"/>
        </w:rPr>
        <w:t xml:space="preserve">nhet </w:t>
      </w:r>
      <w:r w:rsidR="002D1E5C" w:rsidRPr="001C0ABE">
        <w:rPr>
          <w:rFonts w:cs="Calibri"/>
          <w:i/>
          <w:iCs/>
          <w:sz w:val="24"/>
          <w:szCs w:val="24"/>
        </w:rPr>
        <w:t>(inlogg</w:t>
      </w:r>
      <w:r w:rsidR="00811CF6" w:rsidRPr="001C0ABE">
        <w:rPr>
          <w:rFonts w:cs="Calibri"/>
          <w:i/>
          <w:iCs/>
          <w:sz w:val="24"/>
          <w:szCs w:val="24"/>
        </w:rPr>
        <w:t xml:space="preserve">, </w:t>
      </w:r>
      <w:r w:rsidR="002D1E5C" w:rsidRPr="001C0ABE">
        <w:rPr>
          <w:rFonts w:cs="Calibri"/>
          <w:i/>
          <w:iCs/>
          <w:sz w:val="24"/>
          <w:szCs w:val="24"/>
        </w:rPr>
        <w:t>behörigheter m.m).</w:t>
      </w:r>
      <w:r w:rsidR="002D1E5C" w:rsidRPr="001C0ABE">
        <w:rPr>
          <w:rFonts w:cs="Calibri"/>
          <w:i/>
          <w:iCs/>
          <w:sz w:val="24"/>
          <w:szCs w:val="24"/>
        </w:rPr>
        <w:br/>
        <w:t>(</w:t>
      </w:r>
      <w:r w:rsidR="00B56CCD" w:rsidRPr="001C0ABE">
        <w:rPr>
          <w:rFonts w:cs="Calibri"/>
          <w:i/>
          <w:iCs/>
          <w:sz w:val="24"/>
          <w:szCs w:val="24"/>
        </w:rPr>
        <w:t>Leverans sker i samband med leverans från dosleverantör såvida beställningen gjorts i dosleverantörens system.</w:t>
      </w:r>
      <w:r w:rsidR="002D1E5C" w:rsidRPr="001C0ABE">
        <w:rPr>
          <w:rFonts w:cs="Calibri"/>
          <w:i/>
          <w:iCs/>
          <w:sz w:val="24"/>
          <w:szCs w:val="24"/>
        </w:rPr>
        <w:t>)</w:t>
      </w:r>
    </w:p>
    <w:p w14:paraId="3D97D6AE" w14:textId="77777777" w:rsidR="00BE74F7" w:rsidRDefault="00BE74F7" w:rsidP="00BE74F7">
      <w:pPr>
        <w:rPr>
          <w:i/>
          <w:sz w:val="24"/>
          <w:szCs w:val="24"/>
          <w:u w:val="single"/>
        </w:rPr>
      </w:pPr>
      <w:r w:rsidRPr="00531DD2">
        <w:rPr>
          <w:i/>
          <w:sz w:val="24"/>
          <w:szCs w:val="24"/>
          <w:u w:val="single"/>
        </w:rPr>
        <w:t>När, var, hur, vem:</w:t>
      </w:r>
    </w:p>
    <w:tbl>
      <w:tblPr>
        <w:tblW w:w="9246" w:type="dxa"/>
        <w:tblLook w:val="04A0" w:firstRow="1" w:lastRow="0" w:firstColumn="1" w:lastColumn="0" w:noHBand="0" w:noVBand="1"/>
      </w:tblPr>
      <w:tblGrid>
        <w:gridCol w:w="9246"/>
      </w:tblGrid>
      <w:tr w:rsidR="00BE74F7" w:rsidRPr="003A6658" w14:paraId="5BC743B9" w14:textId="77777777" w:rsidTr="002D1E5C">
        <w:trPr>
          <w:trHeight w:val="1195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0E0803F" w14:textId="70D9D840" w:rsidR="00BE74F7" w:rsidRDefault="00BE74F7">
            <w:pPr>
              <w:rPr>
                <w:rFonts w:cs="Calibri"/>
                <w:sz w:val="24"/>
                <w:szCs w:val="24"/>
              </w:rPr>
            </w:pPr>
          </w:p>
          <w:p w14:paraId="05139852" w14:textId="77777777" w:rsidR="00793891" w:rsidRPr="001C0ABE" w:rsidRDefault="00793891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04E91899" w14:textId="091CE4D2" w:rsidR="00793891" w:rsidRDefault="00793891">
      <w:pPr>
        <w:spacing w:before="0"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084662D" w14:textId="6075A8EB" w:rsidR="002D1E5C" w:rsidRPr="002B4A29" w:rsidRDefault="00867A70" w:rsidP="000D58EF">
      <w:pPr>
        <w:pStyle w:val="Liststycke"/>
        <w:numPr>
          <w:ilvl w:val="0"/>
          <w:numId w:val="5"/>
        </w:numPr>
        <w:spacing w:before="0" w:after="160" w:line="259" w:lineRule="auto"/>
        <w:rPr>
          <w:b/>
          <w:sz w:val="28"/>
          <w:szCs w:val="28"/>
        </w:rPr>
      </w:pPr>
      <w:r w:rsidRPr="002B4A29">
        <w:rPr>
          <w:b/>
          <w:sz w:val="28"/>
          <w:szCs w:val="28"/>
        </w:rPr>
        <w:t xml:space="preserve">Leverans, mottagande, kvittering av </w:t>
      </w:r>
      <w:r w:rsidR="00B56CCD" w:rsidRPr="002B4A29">
        <w:rPr>
          <w:b/>
          <w:bCs/>
          <w:sz w:val="28"/>
          <w:szCs w:val="28"/>
        </w:rPr>
        <w:t>läkemedel</w:t>
      </w:r>
      <w:r w:rsidR="00625042">
        <w:rPr>
          <w:b/>
          <w:bCs/>
          <w:sz w:val="28"/>
          <w:szCs w:val="28"/>
        </w:rPr>
        <w:t>leverans</w:t>
      </w:r>
      <w:r w:rsidR="00FC2449">
        <w:rPr>
          <w:b/>
          <w:bCs/>
          <w:sz w:val="28"/>
          <w:szCs w:val="28"/>
        </w:rPr>
        <w:t xml:space="preserve"> från dosapotek</w:t>
      </w:r>
      <w:r w:rsidR="002D1E5C" w:rsidRPr="002B4A29">
        <w:rPr>
          <w:b/>
          <w:sz w:val="28"/>
          <w:szCs w:val="28"/>
        </w:rPr>
        <w:t xml:space="preserve"> </w:t>
      </w:r>
      <w:r w:rsidRPr="002B4A29">
        <w:rPr>
          <w:sz w:val="20"/>
          <w:szCs w:val="20"/>
        </w:rPr>
        <w:t>(</w:t>
      </w:r>
      <w:r w:rsidR="00B56CCD" w:rsidRPr="002B4A29">
        <w:rPr>
          <w:sz w:val="20"/>
          <w:szCs w:val="20"/>
        </w:rPr>
        <w:t>även handelsvaror beställda i dosleverantörens system ingår här)</w:t>
      </w:r>
      <w:r w:rsidR="00B56CCD" w:rsidRPr="002B4A29">
        <w:rPr>
          <w:sz w:val="20"/>
          <w:szCs w:val="20"/>
        </w:rPr>
        <w:br/>
      </w:r>
      <w:r w:rsidR="00B56CCD" w:rsidRPr="001C0ABE">
        <w:rPr>
          <w:rFonts w:cs="Calibri"/>
          <w:i/>
          <w:iCs/>
          <w:sz w:val="24"/>
          <w:szCs w:val="24"/>
        </w:rPr>
        <w:t>Beskriv följande för er enhet:</w:t>
      </w:r>
    </w:p>
    <w:p w14:paraId="6044775F" w14:textId="77777777" w:rsidR="002D1E5C" w:rsidRPr="002D1E5C" w:rsidRDefault="00867A70" w:rsidP="002D1E5C">
      <w:pPr>
        <w:pStyle w:val="Liststycke"/>
        <w:numPr>
          <w:ilvl w:val="0"/>
          <w:numId w:val="7"/>
        </w:numPr>
        <w:rPr>
          <w:b/>
          <w:sz w:val="28"/>
          <w:szCs w:val="28"/>
        </w:rPr>
      </w:pPr>
      <w:r w:rsidRPr="001C0ABE">
        <w:rPr>
          <w:rFonts w:cs="Calibri"/>
          <w:i/>
          <w:iCs/>
          <w:sz w:val="24"/>
          <w:szCs w:val="24"/>
        </w:rPr>
        <w:t>Dag, tid och plats för hämtning eller leverans av läkemedel</w:t>
      </w:r>
    </w:p>
    <w:p w14:paraId="57EEA47F" w14:textId="4ED13941" w:rsidR="002D1E5C" w:rsidRPr="002D1E5C" w:rsidRDefault="00B56CCD" w:rsidP="002D1E5C">
      <w:pPr>
        <w:pStyle w:val="Liststycke"/>
        <w:numPr>
          <w:ilvl w:val="0"/>
          <w:numId w:val="7"/>
        </w:numPr>
        <w:rPr>
          <w:b/>
          <w:sz w:val="28"/>
          <w:szCs w:val="28"/>
        </w:rPr>
      </w:pPr>
      <w:r w:rsidRPr="001C0ABE">
        <w:rPr>
          <w:rFonts w:cs="Calibri"/>
          <w:i/>
          <w:iCs/>
          <w:sz w:val="24"/>
          <w:szCs w:val="24"/>
        </w:rPr>
        <w:t>Vem/vilka som mottar och kvitterar leverans av dosläkemedel</w:t>
      </w:r>
    </w:p>
    <w:p w14:paraId="283F4231" w14:textId="1EEF6D18" w:rsidR="00867A70" w:rsidRPr="002D1E5C" w:rsidRDefault="00867A70" w:rsidP="002D1E5C">
      <w:pPr>
        <w:pStyle w:val="Liststycke"/>
        <w:numPr>
          <w:ilvl w:val="0"/>
          <w:numId w:val="7"/>
        </w:numPr>
        <w:rPr>
          <w:b/>
          <w:sz w:val="28"/>
          <w:szCs w:val="28"/>
        </w:rPr>
      </w:pPr>
      <w:r w:rsidRPr="001C0ABE">
        <w:rPr>
          <w:rFonts w:cs="Calibri"/>
          <w:i/>
          <w:iCs/>
          <w:sz w:val="24"/>
          <w:szCs w:val="24"/>
        </w:rPr>
        <w:t>Förvaring (inkl. kylvaror) i väntan på kontroll av sjuksköterska och utlämning till patient.</w:t>
      </w:r>
    </w:p>
    <w:p w14:paraId="1DDB27F9" w14:textId="77777777" w:rsidR="00867A70" w:rsidRPr="00040F7E" w:rsidRDefault="00867A70" w:rsidP="00867A70">
      <w:pPr>
        <w:rPr>
          <w:i/>
          <w:sz w:val="24"/>
          <w:szCs w:val="24"/>
          <w:u w:val="single"/>
        </w:rPr>
      </w:pPr>
      <w:r w:rsidRPr="00040F7E">
        <w:rPr>
          <w:i/>
          <w:sz w:val="24"/>
          <w:szCs w:val="24"/>
          <w:u w:val="single"/>
        </w:rPr>
        <w:t>När, var, hur, vem:</w:t>
      </w:r>
    </w:p>
    <w:tbl>
      <w:tblPr>
        <w:tblW w:w="9206" w:type="dxa"/>
        <w:tblLook w:val="04A0" w:firstRow="1" w:lastRow="0" w:firstColumn="1" w:lastColumn="0" w:noHBand="0" w:noVBand="1"/>
      </w:tblPr>
      <w:tblGrid>
        <w:gridCol w:w="9206"/>
      </w:tblGrid>
      <w:tr w:rsidR="00867A70" w:rsidRPr="003A6658" w14:paraId="3E039FFF" w14:textId="77777777" w:rsidTr="002D1E5C">
        <w:trPr>
          <w:trHeight w:val="1211"/>
        </w:trPr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C3AC842" w14:textId="77777777" w:rsidR="00867A70" w:rsidRPr="001C0ABE" w:rsidRDefault="00867A70">
            <w:pPr>
              <w:rPr>
                <w:rFonts w:cs="Calibri"/>
                <w:sz w:val="24"/>
                <w:szCs w:val="24"/>
              </w:rPr>
            </w:pPr>
          </w:p>
          <w:p w14:paraId="7B992A95" w14:textId="77777777" w:rsidR="00760508" w:rsidRPr="001C0ABE" w:rsidRDefault="00760508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33054E3A" w14:textId="77777777" w:rsidR="00FC2449" w:rsidRDefault="00FC2449" w:rsidP="003B1F7E">
      <w:pPr>
        <w:spacing w:after="0"/>
        <w:rPr>
          <w:rFonts w:cs="Calibri"/>
          <w:b/>
          <w:bCs/>
        </w:rPr>
      </w:pPr>
    </w:p>
    <w:p w14:paraId="41A42D1D" w14:textId="77777777" w:rsidR="0021351C" w:rsidRDefault="0021351C" w:rsidP="0021351C">
      <w:pPr>
        <w:pStyle w:val="Liststycke"/>
        <w:spacing w:before="0" w:after="160" w:line="259" w:lineRule="auto"/>
      </w:pPr>
      <w:r w:rsidRPr="001C0ABE">
        <w:rPr>
          <w:rFonts w:eastAsia="Times New Roman" w:cs="Calibri"/>
          <w:color w:val="000000" w:themeColor="text1"/>
          <w:sz w:val="24"/>
          <w:szCs w:val="24"/>
        </w:rPr>
        <w:t xml:space="preserve"> </w:t>
      </w:r>
      <w:r w:rsidRPr="029B1CA9">
        <w:t xml:space="preserve"> </w:t>
      </w:r>
    </w:p>
    <w:p w14:paraId="3D26509D" w14:textId="77777777" w:rsidR="00625042" w:rsidRDefault="00625042" w:rsidP="0021351C">
      <w:pPr>
        <w:pStyle w:val="Liststycke"/>
        <w:spacing w:before="0" w:after="160" w:line="259" w:lineRule="auto"/>
        <w:rPr>
          <w:i/>
          <w:iCs/>
          <w:sz w:val="20"/>
          <w:szCs w:val="20"/>
          <w:u w:val="single"/>
        </w:rPr>
      </w:pPr>
    </w:p>
    <w:p w14:paraId="4FCCFBA1" w14:textId="77777777" w:rsidR="002761CA" w:rsidRDefault="002761CA" w:rsidP="0021351C">
      <w:pPr>
        <w:pStyle w:val="Liststycke"/>
        <w:spacing w:before="0" w:after="160" w:line="259" w:lineRule="auto"/>
        <w:rPr>
          <w:i/>
          <w:iCs/>
          <w:sz w:val="20"/>
          <w:szCs w:val="20"/>
          <w:u w:val="single"/>
        </w:rPr>
      </w:pPr>
    </w:p>
    <w:p w14:paraId="36155680" w14:textId="77777777" w:rsidR="002761CA" w:rsidRDefault="002761CA" w:rsidP="0021351C">
      <w:pPr>
        <w:pStyle w:val="Liststycke"/>
        <w:spacing w:before="0" w:after="160" w:line="259" w:lineRule="auto"/>
        <w:rPr>
          <w:i/>
          <w:iCs/>
          <w:sz w:val="20"/>
          <w:szCs w:val="20"/>
          <w:u w:val="single"/>
        </w:rPr>
      </w:pPr>
    </w:p>
    <w:p w14:paraId="16931BA5" w14:textId="77777777" w:rsidR="002761CA" w:rsidRDefault="002761CA" w:rsidP="0021351C">
      <w:pPr>
        <w:pStyle w:val="Liststycke"/>
        <w:spacing w:before="0" w:after="160" w:line="259" w:lineRule="auto"/>
        <w:rPr>
          <w:i/>
          <w:iCs/>
          <w:sz w:val="20"/>
          <w:szCs w:val="20"/>
          <w:u w:val="single"/>
        </w:rPr>
      </w:pPr>
    </w:p>
    <w:p w14:paraId="00B71683" w14:textId="77777777" w:rsidR="002761CA" w:rsidRPr="001E0D9B" w:rsidRDefault="002761CA" w:rsidP="0021351C">
      <w:pPr>
        <w:pStyle w:val="Liststycke"/>
        <w:spacing w:before="0" w:after="160" w:line="259" w:lineRule="auto"/>
        <w:rPr>
          <w:i/>
          <w:iCs/>
          <w:sz w:val="20"/>
          <w:szCs w:val="20"/>
          <w:u w:val="single"/>
        </w:rPr>
      </w:pPr>
    </w:p>
    <w:p w14:paraId="035D0980" w14:textId="77777777" w:rsidR="00625042" w:rsidRDefault="00402890" w:rsidP="00625042">
      <w:pPr>
        <w:pStyle w:val="Liststycke"/>
        <w:numPr>
          <w:ilvl w:val="0"/>
          <w:numId w:val="5"/>
        </w:numPr>
        <w:spacing w:before="0"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Kontroll och d</w:t>
      </w:r>
      <w:r w:rsidR="00625042" w:rsidRPr="029B1CA9">
        <w:rPr>
          <w:b/>
          <w:bCs/>
          <w:sz w:val="28"/>
          <w:szCs w:val="28"/>
        </w:rPr>
        <w:t>istribution av läkemedel och läkemedelslistor ut till patient</w:t>
      </w:r>
    </w:p>
    <w:p w14:paraId="5279E06C" w14:textId="5C8AC637" w:rsidR="002761CA" w:rsidRPr="00BD1CD8" w:rsidRDefault="002761CA" w:rsidP="00BD1CD8">
      <w:pPr>
        <w:pStyle w:val="Liststycke"/>
        <w:spacing w:before="0" w:after="160" w:line="259" w:lineRule="auto"/>
        <w:rPr>
          <w:b/>
          <w:sz w:val="28"/>
          <w:szCs w:val="28"/>
        </w:rPr>
      </w:pPr>
      <w:r w:rsidRPr="00B72082">
        <w:rPr>
          <w:rFonts w:cs="Calibri"/>
        </w:rPr>
        <w:t>På grund av spårbarhetskrav ska dokumentation av leverans och distribution göras.</w:t>
      </w:r>
      <w:r w:rsidRPr="002566D3">
        <w:rPr>
          <w:rFonts w:cs="Calibri"/>
        </w:rPr>
        <w:t xml:space="preserve"> Detta görs lämpligast genom att </w:t>
      </w:r>
      <w:r w:rsidR="3AB71603" w:rsidRPr="4CDA8F0E">
        <w:rPr>
          <w:rFonts w:cs="Calibri"/>
        </w:rPr>
        <w:t xml:space="preserve">exempelvis </w:t>
      </w:r>
      <w:r w:rsidRPr="002566D3">
        <w:rPr>
          <w:rFonts w:cs="Calibri"/>
        </w:rPr>
        <w:t>använda medföljande f</w:t>
      </w:r>
      <w:r w:rsidRPr="00B72082">
        <w:rPr>
          <w:rFonts w:cs="Calibri"/>
        </w:rPr>
        <w:t xml:space="preserve">öljesedel </w:t>
      </w:r>
      <w:r w:rsidRPr="002566D3">
        <w:rPr>
          <w:rFonts w:cs="Calibri"/>
        </w:rPr>
        <w:t xml:space="preserve">och </w:t>
      </w:r>
      <w:r w:rsidRPr="00B72082">
        <w:rPr>
          <w:rFonts w:cs="Calibri"/>
        </w:rPr>
        <w:t>manuellt påför</w:t>
      </w:r>
      <w:r w:rsidRPr="002566D3">
        <w:rPr>
          <w:rFonts w:cs="Calibri"/>
        </w:rPr>
        <w:t>a</w:t>
      </w:r>
      <w:r w:rsidRPr="00B72082">
        <w:rPr>
          <w:rFonts w:cs="Calibri"/>
        </w:rPr>
        <w:t xml:space="preserve"> kolumner för “mottaget” och “utlämnat”</w:t>
      </w:r>
      <w:r>
        <w:rPr>
          <w:rFonts w:cs="Calibri"/>
        </w:rPr>
        <w:t>,</w:t>
      </w:r>
      <w:r w:rsidRPr="00B72082">
        <w:rPr>
          <w:rFonts w:cs="Calibri"/>
        </w:rPr>
        <w:t xml:space="preserve"> där den som utför </w:t>
      </w:r>
      <w:r w:rsidRPr="002566D3">
        <w:rPr>
          <w:rFonts w:cs="Calibri"/>
        </w:rPr>
        <w:t xml:space="preserve">själva </w:t>
      </w:r>
      <w:r w:rsidRPr="00B72082">
        <w:rPr>
          <w:rFonts w:cs="Calibri"/>
        </w:rPr>
        <w:t xml:space="preserve">momentet </w:t>
      </w:r>
      <w:r w:rsidRPr="002566D3">
        <w:rPr>
          <w:rFonts w:cs="Calibri"/>
        </w:rPr>
        <w:t>ska</w:t>
      </w:r>
      <w:r w:rsidRPr="00B72082">
        <w:rPr>
          <w:rFonts w:cs="Calibri"/>
        </w:rPr>
        <w:t xml:space="preserve"> signera.</w:t>
      </w:r>
    </w:p>
    <w:p w14:paraId="28A35DD6" w14:textId="77777777" w:rsidR="002761CA" w:rsidRPr="002566D3" w:rsidRDefault="002761CA" w:rsidP="002761CA">
      <w:pPr>
        <w:pStyle w:val="Liststycke"/>
        <w:numPr>
          <w:ilvl w:val="0"/>
          <w:numId w:val="21"/>
        </w:numPr>
        <w:spacing w:before="0" w:after="200" w:line="240" w:lineRule="auto"/>
        <w:rPr>
          <w:rFonts w:cs="Calibri"/>
        </w:rPr>
      </w:pPr>
      <w:r w:rsidRPr="002566D3">
        <w:rPr>
          <w:rFonts w:cs="Calibri"/>
          <w:i/>
          <w:iCs/>
        </w:rPr>
        <w:t>Mottaget</w:t>
      </w:r>
      <w:r w:rsidRPr="002566D3">
        <w:rPr>
          <w:rFonts w:cs="Calibri"/>
        </w:rPr>
        <w:t xml:space="preserve"> innebär den som packat upp läkemedlet från apotek</w:t>
      </w:r>
    </w:p>
    <w:p w14:paraId="1E53A2FA" w14:textId="77777777" w:rsidR="002761CA" w:rsidRPr="002566D3" w:rsidRDefault="002761CA" w:rsidP="002761CA">
      <w:pPr>
        <w:pStyle w:val="Liststycke"/>
        <w:numPr>
          <w:ilvl w:val="0"/>
          <w:numId w:val="21"/>
        </w:numPr>
        <w:spacing w:before="0" w:after="200" w:line="240" w:lineRule="auto"/>
        <w:rPr>
          <w:rFonts w:cs="Calibri"/>
        </w:rPr>
      </w:pPr>
      <w:r w:rsidRPr="00B852B4">
        <w:rPr>
          <w:rFonts w:cs="Calibri"/>
          <w:i/>
          <w:iCs/>
        </w:rPr>
        <w:t>Utlämnat</w:t>
      </w:r>
      <w:r w:rsidRPr="002566D3">
        <w:rPr>
          <w:rFonts w:cs="Calibri"/>
        </w:rPr>
        <w:t xml:space="preserve"> innebär den som lämnat ut läkemedel till patient</w:t>
      </w:r>
    </w:p>
    <w:p w14:paraId="3589601C" w14:textId="2A63BBFF" w:rsidR="002761CA" w:rsidRPr="002566D3" w:rsidRDefault="002761CA" w:rsidP="00B90ADA">
      <w:pPr>
        <w:pStyle w:val="Liststycke"/>
        <w:numPr>
          <w:ilvl w:val="0"/>
          <w:numId w:val="21"/>
        </w:numPr>
        <w:spacing w:before="0" w:after="0" w:line="240" w:lineRule="auto"/>
        <w:rPr>
          <w:rFonts w:cs="Calibri"/>
        </w:rPr>
      </w:pPr>
      <w:r w:rsidRPr="002566D3">
        <w:rPr>
          <w:rFonts w:cs="Calibri"/>
        </w:rPr>
        <w:t>även att ny läkemedelslista lämnas ut av delegerad personal ska framgå/signeras på följesedeln</w:t>
      </w:r>
    </w:p>
    <w:p w14:paraId="20435753" w14:textId="60ADA51E" w:rsidR="002761CA" w:rsidRDefault="002761CA" w:rsidP="00B90ADA">
      <w:pPr>
        <w:spacing w:before="0" w:after="0" w:line="240" w:lineRule="auto"/>
        <w:ind w:firstLine="720"/>
        <w:rPr>
          <w:rFonts w:cs="Calibri"/>
        </w:rPr>
      </w:pPr>
      <w:r w:rsidRPr="002566D3">
        <w:rPr>
          <w:rFonts w:cs="Calibri"/>
        </w:rPr>
        <w:t>Ifylld följesedel lämnas till sjuksköterska och kan sedan kasseras efter 2 månader.</w:t>
      </w:r>
      <w:bookmarkStart w:id="0" w:name="Uthämtning_av_läkemedel_från_apotek"/>
      <w:bookmarkStart w:id="1" w:name="_bookmark38"/>
      <w:bookmarkStart w:id="2" w:name="Transport_av_läkemedel_i_bil"/>
      <w:bookmarkStart w:id="3" w:name="_bookmark39"/>
      <w:bookmarkEnd w:id="0"/>
      <w:bookmarkEnd w:id="1"/>
      <w:bookmarkEnd w:id="2"/>
      <w:bookmarkEnd w:id="3"/>
    </w:p>
    <w:p w14:paraId="0D42AD35" w14:textId="77777777" w:rsidR="00B90ADA" w:rsidRDefault="00B90ADA" w:rsidP="00B90ADA">
      <w:pPr>
        <w:spacing w:before="0" w:after="0" w:line="240" w:lineRule="auto"/>
        <w:ind w:firstLine="720"/>
        <w:rPr>
          <w:rFonts w:cs="Calibri"/>
        </w:rPr>
      </w:pPr>
    </w:p>
    <w:p w14:paraId="1EC28ECC" w14:textId="3219470E" w:rsidR="00E23098" w:rsidRPr="001E0D9B" w:rsidRDefault="00E23098" w:rsidP="00950C6B">
      <w:pPr>
        <w:spacing w:before="0" w:after="200" w:line="240" w:lineRule="auto"/>
        <w:ind w:firstLine="720"/>
        <w:rPr>
          <w:rFonts w:cs="Calibri"/>
        </w:rPr>
      </w:pPr>
      <w:r>
        <w:rPr>
          <w:rFonts w:cs="Calibri"/>
        </w:rPr>
        <w:t xml:space="preserve">Ett annat sätt är att använda signeringsfunktion i </w:t>
      </w:r>
      <w:r w:rsidR="00142392">
        <w:rPr>
          <w:rFonts w:cs="Calibri"/>
        </w:rPr>
        <w:t>Appva</w:t>
      </w:r>
      <w:r>
        <w:rPr>
          <w:rFonts w:cs="Calibri"/>
        </w:rPr>
        <w:t>.</w:t>
      </w:r>
    </w:p>
    <w:p w14:paraId="3C8F9BBB" w14:textId="77777777" w:rsidR="00625042" w:rsidRPr="001C0ABE" w:rsidRDefault="00625042" w:rsidP="00625042">
      <w:pPr>
        <w:pStyle w:val="Liststycke"/>
        <w:rPr>
          <w:rFonts w:cs="Calibri"/>
          <w:i/>
          <w:sz w:val="24"/>
          <w:szCs w:val="24"/>
        </w:rPr>
      </w:pPr>
      <w:r w:rsidRPr="001C0ABE">
        <w:rPr>
          <w:rFonts w:cs="Calibri"/>
          <w:i/>
          <w:sz w:val="24"/>
          <w:szCs w:val="24"/>
        </w:rPr>
        <w:t>Beskriv följande för er enhet:</w:t>
      </w:r>
    </w:p>
    <w:p w14:paraId="1B787DB5" w14:textId="7B293C2E" w:rsidR="00FC2449" w:rsidRPr="002D1E5C" w:rsidRDefault="00FC2449" w:rsidP="00FC2449">
      <w:pPr>
        <w:pStyle w:val="Liststycke"/>
        <w:numPr>
          <w:ilvl w:val="0"/>
          <w:numId w:val="9"/>
        </w:numPr>
        <w:rPr>
          <w:b/>
          <w:bCs/>
          <w:sz w:val="28"/>
          <w:szCs w:val="28"/>
        </w:rPr>
      </w:pPr>
      <w:r>
        <w:rPr>
          <w:rFonts w:cs="Calibri"/>
          <w:i/>
          <w:sz w:val="24"/>
          <w:szCs w:val="24"/>
        </w:rPr>
        <w:t>D</w:t>
      </w:r>
      <w:r w:rsidRPr="001C0ABE">
        <w:rPr>
          <w:rFonts w:cs="Calibri"/>
          <w:i/>
          <w:sz w:val="24"/>
          <w:szCs w:val="24"/>
        </w:rPr>
        <w:t xml:space="preserve">en kontroll </w:t>
      </w:r>
      <w:r>
        <w:rPr>
          <w:rFonts w:cs="Calibri"/>
          <w:i/>
          <w:sz w:val="24"/>
          <w:szCs w:val="24"/>
        </w:rPr>
        <w:t xml:space="preserve">sjuksköterska gör av </w:t>
      </w:r>
      <w:r w:rsidRPr="3CEE38A8">
        <w:rPr>
          <w:rFonts w:cs="Calibri"/>
          <w:i/>
          <w:iCs/>
          <w:sz w:val="24"/>
          <w:szCs w:val="24"/>
        </w:rPr>
        <w:t>läkemedel</w:t>
      </w:r>
      <w:r>
        <w:rPr>
          <w:rFonts w:cs="Calibri"/>
          <w:i/>
          <w:sz w:val="24"/>
          <w:szCs w:val="24"/>
        </w:rPr>
        <w:t xml:space="preserve"> </w:t>
      </w:r>
      <w:r w:rsidRPr="001C0ABE">
        <w:rPr>
          <w:rFonts w:cs="Calibri"/>
          <w:i/>
          <w:sz w:val="24"/>
          <w:szCs w:val="24"/>
        </w:rPr>
        <w:t>som mottag</w:t>
      </w:r>
      <w:r>
        <w:rPr>
          <w:rFonts w:cs="Calibri"/>
          <w:i/>
          <w:sz w:val="24"/>
          <w:szCs w:val="24"/>
        </w:rPr>
        <w:t>its</w:t>
      </w:r>
      <w:r w:rsidR="2FC8C801" w:rsidRPr="12756B12">
        <w:rPr>
          <w:rFonts w:cs="Calibri"/>
          <w:i/>
          <w:iCs/>
          <w:sz w:val="24"/>
          <w:szCs w:val="24"/>
        </w:rPr>
        <w:t xml:space="preserve"> </w:t>
      </w:r>
      <w:r w:rsidR="2FC8C801" w:rsidRPr="58AA4F9F">
        <w:rPr>
          <w:rFonts w:cs="Calibri"/>
          <w:i/>
          <w:iCs/>
          <w:sz w:val="24"/>
          <w:szCs w:val="24"/>
        </w:rPr>
        <w:t>(</w:t>
      </w:r>
      <w:r w:rsidR="2FC8C801" w:rsidRPr="3CEE38A8">
        <w:rPr>
          <w:rFonts w:cs="Calibri"/>
          <w:i/>
          <w:iCs/>
          <w:sz w:val="24"/>
          <w:szCs w:val="24"/>
        </w:rPr>
        <w:t>ex</w:t>
      </w:r>
      <w:r w:rsidR="2FC8C801" w:rsidRPr="58AA4F9F">
        <w:rPr>
          <w:rFonts w:cs="Calibri"/>
          <w:i/>
          <w:iCs/>
          <w:sz w:val="24"/>
          <w:szCs w:val="24"/>
        </w:rPr>
        <w:t>.</w:t>
      </w:r>
      <w:r w:rsidR="2FC8C801" w:rsidRPr="4276F3E5">
        <w:rPr>
          <w:rFonts w:cs="Calibri"/>
          <w:i/>
          <w:iCs/>
          <w:sz w:val="24"/>
          <w:szCs w:val="24"/>
        </w:rPr>
        <w:t xml:space="preserve"> </w:t>
      </w:r>
      <w:r w:rsidR="2FC8C801" w:rsidRPr="033F284C">
        <w:rPr>
          <w:rFonts w:cs="Calibri"/>
          <w:i/>
          <w:iCs/>
          <w:sz w:val="24"/>
          <w:szCs w:val="24"/>
        </w:rPr>
        <w:t xml:space="preserve">justera </w:t>
      </w:r>
      <w:r w:rsidR="2FC8C801" w:rsidRPr="4BFA1C47">
        <w:rPr>
          <w:rFonts w:cs="Calibri"/>
          <w:i/>
          <w:iCs/>
          <w:sz w:val="24"/>
          <w:szCs w:val="24"/>
        </w:rPr>
        <w:t>Appva m.m.)</w:t>
      </w:r>
    </w:p>
    <w:p w14:paraId="411F35AC" w14:textId="37B43D44" w:rsidR="00625042" w:rsidRPr="000829C9" w:rsidRDefault="00625042" w:rsidP="00625042">
      <w:pPr>
        <w:pStyle w:val="Liststycke"/>
        <w:numPr>
          <w:ilvl w:val="0"/>
          <w:numId w:val="9"/>
        </w:numPr>
        <w:rPr>
          <w:rFonts w:cs="Calibri"/>
          <w:i/>
          <w:sz w:val="24"/>
          <w:szCs w:val="24"/>
        </w:rPr>
      </w:pPr>
      <w:r w:rsidRPr="001C0ABE">
        <w:rPr>
          <w:rFonts w:cs="Calibri"/>
          <w:i/>
          <w:sz w:val="24"/>
          <w:szCs w:val="24"/>
        </w:rPr>
        <w:t>Vem ansvarar för att lämna läkemedel hos patient</w:t>
      </w:r>
    </w:p>
    <w:p w14:paraId="655AD63B" w14:textId="77777777" w:rsidR="00625042" w:rsidRPr="000829C9" w:rsidRDefault="00625042" w:rsidP="00625042">
      <w:pPr>
        <w:pStyle w:val="Liststycke"/>
        <w:numPr>
          <w:ilvl w:val="0"/>
          <w:numId w:val="9"/>
        </w:numPr>
        <w:rPr>
          <w:b/>
          <w:bCs/>
          <w:sz w:val="28"/>
          <w:szCs w:val="28"/>
        </w:rPr>
      </w:pPr>
      <w:r w:rsidRPr="001C0ABE">
        <w:rPr>
          <w:rFonts w:cs="Calibri"/>
          <w:i/>
          <w:sz w:val="24"/>
          <w:szCs w:val="24"/>
        </w:rPr>
        <w:t>Vem ansvarar för att lämna läkemedelslista hos patient</w:t>
      </w:r>
    </w:p>
    <w:p w14:paraId="7DC18638" w14:textId="1E7E65BD" w:rsidR="00625042" w:rsidRPr="000829C9" w:rsidRDefault="00625042" w:rsidP="04156A81">
      <w:pPr>
        <w:pStyle w:val="Liststycke"/>
        <w:numPr>
          <w:ilvl w:val="0"/>
          <w:numId w:val="9"/>
        </w:numPr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 xml:space="preserve">Beskriv vart ifylld följesedel </w:t>
      </w:r>
      <w:r w:rsidR="6610984A" w:rsidRPr="42A37F0A">
        <w:rPr>
          <w:rFonts w:cs="Calibri"/>
          <w:i/>
          <w:iCs/>
          <w:sz w:val="24"/>
          <w:szCs w:val="24"/>
        </w:rPr>
        <w:t>s</w:t>
      </w:r>
      <w:r w:rsidRPr="42A37F0A">
        <w:rPr>
          <w:rFonts w:cs="Calibri"/>
          <w:i/>
          <w:iCs/>
          <w:sz w:val="24"/>
          <w:szCs w:val="24"/>
        </w:rPr>
        <w:t>ka</w:t>
      </w:r>
      <w:r>
        <w:rPr>
          <w:rFonts w:cs="Calibri"/>
          <w:i/>
          <w:sz w:val="24"/>
          <w:szCs w:val="24"/>
        </w:rPr>
        <w:t xml:space="preserve"> lämnas/förvaras </w:t>
      </w:r>
      <w:r w:rsidR="3FEFEAE7" w:rsidRPr="6E44C3D7">
        <w:rPr>
          <w:rFonts w:cs="Calibri"/>
          <w:i/>
          <w:iCs/>
          <w:sz w:val="24"/>
          <w:szCs w:val="24"/>
        </w:rPr>
        <w:t>till sjuksköterska</w:t>
      </w:r>
      <w:r w:rsidRPr="1ED1E62B">
        <w:rPr>
          <w:rFonts w:cs="Calibri"/>
          <w:i/>
          <w:iCs/>
          <w:sz w:val="24"/>
          <w:szCs w:val="24"/>
        </w:rPr>
        <w:t xml:space="preserve"> </w:t>
      </w:r>
    </w:p>
    <w:p w14:paraId="04471C37" w14:textId="77777777" w:rsidR="00625042" w:rsidRPr="00F56E0A" w:rsidRDefault="00625042" w:rsidP="00625042">
      <w:pPr>
        <w:rPr>
          <w:i/>
          <w:iCs/>
          <w:sz w:val="24"/>
          <w:szCs w:val="24"/>
          <w:u w:val="single"/>
        </w:rPr>
      </w:pPr>
      <w:r w:rsidRPr="0E723C45">
        <w:rPr>
          <w:i/>
          <w:iCs/>
          <w:sz w:val="24"/>
          <w:szCs w:val="24"/>
          <w:u w:val="single"/>
        </w:rPr>
        <w:t>När, var, hur, vem:</w:t>
      </w:r>
    </w:p>
    <w:tbl>
      <w:tblPr>
        <w:tblW w:w="9097" w:type="dxa"/>
        <w:tblLook w:val="04A0" w:firstRow="1" w:lastRow="0" w:firstColumn="1" w:lastColumn="0" w:noHBand="0" w:noVBand="1"/>
      </w:tblPr>
      <w:tblGrid>
        <w:gridCol w:w="9097"/>
      </w:tblGrid>
      <w:tr w:rsidR="00625042" w:rsidRPr="003A6658" w14:paraId="4E42D4B1" w14:textId="77777777">
        <w:trPr>
          <w:trHeight w:val="1127"/>
        </w:trPr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71225D9" w14:textId="77777777" w:rsidR="00625042" w:rsidRPr="001C0ABE" w:rsidRDefault="00625042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48BB1B6D" w14:textId="77777777" w:rsidR="000D58EF" w:rsidRDefault="000D58EF" w:rsidP="00625042">
      <w:pPr>
        <w:pStyle w:val="Liststycke"/>
        <w:spacing w:before="0" w:after="160" w:line="259" w:lineRule="auto"/>
        <w:rPr>
          <w:b/>
          <w:bCs/>
          <w:sz w:val="28"/>
          <w:szCs w:val="28"/>
        </w:rPr>
      </w:pPr>
    </w:p>
    <w:p w14:paraId="3D73C636" w14:textId="77777777" w:rsidR="00625042" w:rsidRPr="00513D22" w:rsidRDefault="00625042" w:rsidP="00625042">
      <w:pPr>
        <w:pStyle w:val="Liststycke"/>
        <w:numPr>
          <w:ilvl w:val="0"/>
          <w:numId w:val="5"/>
        </w:numPr>
        <w:spacing w:before="0" w:after="160" w:line="259" w:lineRule="auto"/>
        <w:rPr>
          <w:b/>
          <w:bCs/>
          <w:sz w:val="28"/>
          <w:szCs w:val="28"/>
        </w:rPr>
      </w:pPr>
      <w:r w:rsidRPr="00513D22">
        <w:rPr>
          <w:b/>
          <w:bCs/>
          <w:sz w:val="28"/>
          <w:szCs w:val="28"/>
        </w:rPr>
        <w:t xml:space="preserve">Hantering av läkemedel för de patienter som inte har dispenserade läkemedel </w:t>
      </w:r>
      <w:r w:rsidRPr="00513D22">
        <w:rPr>
          <w:b/>
          <w:bCs/>
          <w:i/>
          <w:iCs/>
          <w:sz w:val="28"/>
          <w:szCs w:val="28"/>
        </w:rPr>
        <w:t>(dvs ej apodos).</w:t>
      </w:r>
      <w:r w:rsidRPr="00513D22">
        <w:rPr>
          <w:b/>
          <w:bCs/>
          <w:i/>
          <w:iCs/>
          <w:sz w:val="28"/>
          <w:szCs w:val="28"/>
        </w:rPr>
        <w:br/>
      </w:r>
      <w:r w:rsidRPr="001C0ABE">
        <w:rPr>
          <w:rFonts w:cs="Calibri"/>
          <w:i/>
          <w:sz w:val="24"/>
          <w:szCs w:val="24"/>
        </w:rPr>
        <w:t>Beskriv följande för er enhet:</w:t>
      </w:r>
    </w:p>
    <w:p w14:paraId="1D87E1EE" w14:textId="77777777" w:rsidR="00625042" w:rsidRPr="00513D22" w:rsidRDefault="00625042" w:rsidP="00625042">
      <w:pPr>
        <w:pStyle w:val="Liststycke"/>
        <w:numPr>
          <w:ilvl w:val="0"/>
          <w:numId w:val="1"/>
        </w:numPr>
        <w:spacing w:before="0" w:after="160" w:line="259" w:lineRule="auto"/>
        <w:rPr>
          <w:i/>
          <w:iCs/>
          <w:sz w:val="20"/>
          <w:szCs w:val="20"/>
          <w:u w:val="single"/>
        </w:rPr>
      </w:pPr>
      <w:r w:rsidRPr="001C0ABE">
        <w:rPr>
          <w:rFonts w:cs="Calibri"/>
          <w:i/>
          <w:sz w:val="24"/>
          <w:szCs w:val="24"/>
        </w:rPr>
        <w:t>Hur förfarandet kring apoteksärenden ser ut.</w:t>
      </w:r>
    </w:p>
    <w:p w14:paraId="00F338EA" w14:textId="77777777" w:rsidR="00625042" w:rsidRPr="001F7871" w:rsidRDefault="00625042" w:rsidP="00625042">
      <w:pPr>
        <w:pStyle w:val="Liststycke"/>
        <w:numPr>
          <w:ilvl w:val="0"/>
          <w:numId w:val="1"/>
        </w:numPr>
        <w:spacing w:before="0" w:after="160" w:line="259" w:lineRule="auto"/>
        <w:rPr>
          <w:i/>
          <w:iCs/>
          <w:sz w:val="20"/>
          <w:szCs w:val="20"/>
          <w:u w:val="single"/>
        </w:rPr>
      </w:pPr>
      <w:r w:rsidRPr="001C0ABE">
        <w:rPr>
          <w:rFonts w:cs="Calibri"/>
          <w:i/>
          <w:sz w:val="24"/>
          <w:szCs w:val="24"/>
        </w:rPr>
        <w:t>Hantering av fullmakt för enhetens personal inför apoteksbesök</w:t>
      </w:r>
      <w:r w:rsidRPr="001F7871">
        <w:rPr>
          <w:rFonts w:cs="Calibri"/>
          <w:i/>
          <w:sz w:val="24"/>
          <w:szCs w:val="24"/>
        </w:rPr>
        <w:t xml:space="preserve">. (läs mer: </w:t>
      </w:r>
      <w:hyperlink r:id="rId11">
        <w:r w:rsidRPr="001F7871">
          <w:rPr>
            <w:rStyle w:val="Hyperlnk"/>
            <w:rFonts w:cs="Calibri"/>
            <w:i/>
            <w:sz w:val="24"/>
            <w:szCs w:val="24"/>
          </w:rPr>
          <w:t>Rutin apoteksärende med fullmakt</w:t>
        </w:r>
      </w:hyperlink>
      <w:r w:rsidRPr="001F7871">
        <w:rPr>
          <w:rFonts w:cs="Calibri"/>
          <w:i/>
          <w:sz w:val="24"/>
          <w:szCs w:val="24"/>
        </w:rPr>
        <w:t>).</w:t>
      </w:r>
    </w:p>
    <w:p w14:paraId="0DDB0722" w14:textId="77777777" w:rsidR="00625042" w:rsidRPr="001E0D9B" w:rsidRDefault="00625042" w:rsidP="00625042">
      <w:pPr>
        <w:pStyle w:val="Liststycke"/>
        <w:numPr>
          <w:ilvl w:val="0"/>
          <w:numId w:val="1"/>
        </w:numPr>
        <w:spacing w:before="0" w:after="160" w:line="259" w:lineRule="auto"/>
        <w:rPr>
          <w:i/>
          <w:iCs/>
          <w:sz w:val="20"/>
          <w:szCs w:val="20"/>
          <w:u w:val="single"/>
        </w:rPr>
      </w:pPr>
      <w:r w:rsidRPr="001C0ABE">
        <w:rPr>
          <w:rFonts w:cs="Calibri"/>
          <w:i/>
          <w:sz w:val="24"/>
          <w:szCs w:val="24"/>
        </w:rPr>
        <w:t>Hur rapportering till sjuksköterska går till när läkemedel håller på att ta slut.</w:t>
      </w:r>
    </w:p>
    <w:p w14:paraId="26AD5794" w14:textId="77777777" w:rsidR="00625042" w:rsidRPr="00F06149" w:rsidRDefault="00625042" w:rsidP="00625042">
      <w:pPr>
        <w:pStyle w:val="Liststycke"/>
        <w:numPr>
          <w:ilvl w:val="0"/>
          <w:numId w:val="1"/>
        </w:numPr>
        <w:spacing w:before="0" w:after="160" w:line="259" w:lineRule="auto"/>
        <w:rPr>
          <w:i/>
          <w:iCs/>
          <w:sz w:val="20"/>
          <w:szCs w:val="20"/>
          <w:u w:val="single"/>
        </w:rPr>
      </w:pPr>
      <w:r w:rsidRPr="001C0ABE">
        <w:rPr>
          <w:rFonts w:cs="Calibri"/>
          <w:i/>
          <w:sz w:val="24"/>
          <w:szCs w:val="24"/>
        </w:rPr>
        <w:t>Hur görs kontroll av recept, antal kvarvarande uttag.</w:t>
      </w:r>
    </w:p>
    <w:p w14:paraId="1737C8B5" w14:textId="078DA0E2" w:rsidR="00867A70" w:rsidRPr="00F56E0A" w:rsidRDefault="00867A70" w:rsidP="0E723C45">
      <w:pPr>
        <w:rPr>
          <w:i/>
          <w:sz w:val="24"/>
          <w:szCs w:val="24"/>
          <w:u w:val="single"/>
        </w:rPr>
      </w:pPr>
      <w:r w:rsidRPr="0E723C45">
        <w:rPr>
          <w:i/>
          <w:sz w:val="24"/>
          <w:szCs w:val="24"/>
          <w:u w:val="single"/>
        </w:rPr>
        <w:t>När, var, hur, vem: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48"/>
      </w:tblGrid>
      <w:tr w:rsidR="00625042" w14:paraId="12D36E87" w14:textId="77777777"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9AD9C61" w14:textId="77777777" w:rsidR="00625042" w:rsidRDefault="00625042">
            <w:pPr>
              <w:rPr>
                <w:i/>
                <w:sz w:val="24"/>
                <w:szCs w:val="24"/>
                <w:u w:val="single"/>
              </w:rPr>
            </w:pPr>
          </w:p>
          <w:p w14:paraId="44552E06" w14:textId="77777777" w:rsidR="00625042" w:rsidRDefault="00625042">
            <w:pPr>
              <w:rPr>
                <w:i/>
                <w:sz w:val="24"/>
                <w:szCs w:val="24"/>
                <w:u w:val="single"/>
              </w:rPr>
            </w:pPr>
          </w:p>
        </w:tc>
      </w:tr>
    </w:tbl>
    <w:p w14:paraId="1D8C0D00" w14:textId="77777777" w:rsidR="00046AB5" w:rsidRDefault="00046AB5" w:rsidP="00867A70">
      <w:pPr>
        <w:rPr>
          <w:b/>
          <w:sz w:val="28"/>
          <w:szCs w:val="28"/>
        </w:rPr>
      </w:pPr>
    </w:p>
    <w:p w14:paraId="59C7C8C6" w14:textId="77777777" w:rsidR="00E821A2" w:rsidRDefault="00E821A2">
      <w:pPr>
        <w:spacing w:before="0"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C6F3479" w14:textId="68D2B311" w:rsidR="00867A70" w:rsidRPr="001E0D9B" w:rsidRDefault="00867A70" w:rsidP="001E0D9B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r w:rsidRPr="001E0D9B">
        <w:rPr>
          <w:b/>
          <w:sz w:val="28"/>
          <w:szCs w:val="28"/>
        </w:rPr>
        <w:lastRenderedPageBreak/>
        <w:t>Förvaring</w:t>
      </w:r>
    </w:p>
    <w:p w14:paraId="4E32CF9C" w14:textId="605C09D2" w:rsidR="000829C9" w:rsidRPr="001C0ABE" w:rsidRDefault="00754B04" w:rsidP="000829C9">
      <w:pPr>
        <w:pStyle w:val="Liststycke"/>
        <w:rPr>
          <w:rFonts w:cs="Calibri"/>
          <w:i/>
          <w:iCs/>
          <w:sz w:val="24"/>
          <w:szCs w:val="24"/>
        </w:rPr>
      </w:pPr>
      <w:r w:rsidRPr="001C0ABE">
        <w:rPr>
          <w:rFonts w:cs="Calibri"/>
          <w:i/>
          <w:iCs/>
          <w:sz w:val="24"/>
          <w:szCs w:val="24"/>
        </w:rPr>
        <w:t>Beskriv följande för er enhet:</w:t>
      </w:r>
    </w:p>
    <w:p w14:paraId="1608D062" w14:textId="2BD64646" w:rsidR="00574624" w:rsidRPr="001C0ABE" w:rsidRDefault="00262161" w:rsidP="00916D56">
      <w:pPr>
        <w:pStyle w:val="Liststycke"/>
        <w:numPr>
          <w:ilvl w:val="0"/>
          <w:numId w:val="9"/>
        </w:numPr>
        <w:rPr>
          <w:rFonts w:cs="Calibri"/>
          <w:i/>
          <w:iCs/>
          <w:sz w:val="24"/>
          <w:szCs w:val="24"/>
        </w:rPr>
      </w:pPr>
      <w:r w:rsidRPr="001C0ABE">
        <w:rPr>
          <w:rFonts w:cs="Calibri"/>
          <w:sz w:val="24"/>
          <w:szCs w:val="24"/>
        </w:rPr>
        <w:t>F</w:t>
      </w:r>
      <w:r w:rsidR="00867A70" w:rsidRPr="001C0ABE">
        <w:rPr>
          <w:rFonts w:cs="Calibri"/>
          <w:sz w:val="24"/>
          <w:szCs w:val="24"/>
        </w:rPr>
        <w:t xml:space="preserve">örvaras </w:t>
      </w:r>
      <w:r w:rsidRPr="001C0ABE">
        <w:rPr>
          <w:rFonts w:cs="Calibri"/>
          <w:sz w:val="24"/>
          <w:szCs w:val="24"/>
        </w:rPr>
        <w:t xml:space="preserve">läkemedel </w:t>
      </w:r>
      <w:r w:rsidR="00867A70" w:rsidRPr="001C0ABE">
        <w:rPr>
          <w:rFonts w:cs="Calibri"/>
          <w:sz w:val="24"/>
          <w:szCs w:val="24"/>
        </w:rPr>
        <w:t>någon</w:t>
      </w:r>
      <w:r w:rsidR="00867A70" w:rsidRPr="001C0ABE">
        <w:rPr>
          <w:rFonts w:cs="Calibri"/>
          <w:i/>
          <w:iCs/>
          <w:sz w:val="24"/>
          <w:szCs w:val="24"/>
        </w:rPr>
        <w:t xml:space="preserve"> annanstans än i läkemedelsskåp</w:t>
      </w:r>
      <w:r w:rsidR="00574624" w:rsidRPr="001C0ABE">
        <w:rPr>
          <w:rFonts w:cs="Calibri"/>
          <w:i/>
          <w:iCs/>
          <w:sz w:val="24"/>
          <w:szCs w:val="24"/>
        </w:rPr>
        <w:t xml:space="preserve"> </w:t>
      </w:r>
      <w:r w:rsidR="00867A70" w:rsidRPr="001C0ABE">
        <w:rPr>
          <w:rFonts w:cs="Calibri"/>
          <w:i/>
          <w:iCs/>
          <w:sz w:val="24"/>
          <w:szCs w:val="24"/>
        </w:rPr>
        <w:t>hos patient</w:t>
      </w:r>
      <w:r w:rsidR="002D1E5C" w:rsidRPr="001C0ABE">
        <w:rPr>
          <w:rFonts w:cs="Calibri"/>
          <w:i/>
          <w:iCs/>
          <w:sz w:val="24"/>
          <w:szCs w:val="24"/>
        </w:rPr>
        <w:t xml:space="preserve"> på eran enhet</w:t>
      </w:r>
      <w:r w:rsidRPr="001C0ABE">
        <w:rPr>
          <w:rFonts w:cs="Calibri"/>
          <w:i/>
          <w:iCs/>
          <w:sz w:val="24"/>
          <w:szCs w:val="24"/>
        </w:rPr>
        <w:t xml:space="preserve"> (delförvaring, blått skåp? </w:t>
      </w:r>
      <w:r w:rsidR="00574624" w:rsidRPr="001C0ABE">
        <w:rPr>
          <w:rFonts w:cs="Calibri"/>
          <w:i/>
          <w:iCs/>
          <w:sz w:val="24"/>
          <w:szCs w:val="24"/>
        </w:rPr>
        <w:t>k</w:t>
      </w:r>
      <w:r w:rsidRPr="001C0ABE">
        <w:rPr>
          <w:rFonts w:cs="Calibri"/>
          <w:i/>
          <w:iCs/>
          <w:sz w:val="24"/>
          <w:szCs w:val="24"/>
        </w:rPr>
        <w:t>yl?)</w:t>
      </w:r>
    </w:p>
    <w:p w14:paraId="779A630F" w14:textId="5A275884" w:rsidR="384DC9CF" w:rsidRPr="001C0ABE" w:rsidRDefault="00013CD4" w:rsidP="00916D56">
      <w:pPr>
        <w:pStyle w:val="Liststycke"/>
        <w:numPr>
          <w:ilvl w:val="0"/>
          <w:numId w:val="9"/>
        </w:numPr>
        <w:rPr>
          <w:rFonts w:cs="Calibri"/>
          <w:i/>
          <w:iCs/>
          <w:sz w:val="24"/>
          <w:szCs w:val="24"/>
        </w:rPr>
      </w:pPr>
      <w:r w:rsidRPr="001C0ABE">
        <w:rPr>
          <w:rFonts w:cs="Calibri"/>
          <w:i/>
          <w:iCs/>
          <w:sz w:val="24"/>
          <w:szCs w:val="24"/>
        </w:rPr>
        <w:t>Enligt anvisning ska</w:t>
      </w:r>
      <w:r w:rsidR="00916D56" w:rsidRPr="001C0ABE">
        <w:rPr>
          <w:rFonts w:cs="Calibri"/>
          <w:i/>
          <w:iCs/>
          <w:sz w:val="24"/>
          <w:szCs w:val="24"/>
        </w:rPr>
        <w:t xml:space="preserve"> omsorgspersonal ansvara för </w:t>
      </w:r>
      <w:r w:rsidR="00280BD9" w:rsidRPr="001C0ABE">
        <w:rPr>
          <w:rFonts w:cs="Calibri"/>
          <w:i/>
          <w:iCs/>
          <w:sz w:val="24"/>
          <w:szCs w:val="24"/>
        </w:rPr>
        <w:t>hållbarhetskontroll minst en gång per månad</w:t>
      </w:r>
      <w:r w:rsidR="00916D56" w:rsidRPr="001C0ABE">
        <w:rPr>
          <w:rFonts w:cs="Calibri"/>
          <w:i/>
          <w:iCs/>
          <w:sz w:val="24"/>
          <w:szCs w:val="24"/>
        </w:rPr>
        <w:t xml:space="preserve"> och städning minst två gånger per år (april och november)</w:t>
      </w:r>
      <w:r w:rsidRPr="001C0ABE">
        <w:rPr>
          <w:rFonts w:cs="Calibri"/>
          <w:i/>
          <w:iCs/>
          <w:sz w:val="24"/>
          <w:szCs w:val="24"/>
        </w:rPr>
        <w:t xml:space="preserve"> </w:t>
      </w:r>
    </w:p>
    <w:p w14:paraId="43C8FEFE" w14:textId="34446BAA" w:rsidR="00080559" w:rsidRPr="001C0ABE" w:rsidRDefault="00080559" w:rsidP="00867A70">
      <w:pPr>
        <w:pStyle w:val="Liststycke"/>
        <w:numPr>
          <w:ilvl w:val="1"/>
          <w:numId w:val="9"/>
        </w:numPr>
        <w:rPr>
          <w:rFonts w:cs="Calibri"/>
          <w:i/>
          <w:iCs/>
          <w:sz w:val="24"/>
          <w:szCs w:val="24"/>
        </w:rPr>
      </w:pPr>
      <w:r w:rsidRPr="001C0ABE">
        <w:rPr>
          <w:rFonts w:cs="Calibri"/>
          <w:i/>
          <w:iCs/>
          <w:sz w:val="24"/>
          <w:szCs w:val="24"/>
        </w:rPr>
        <w:t xml:space="preserve">Specificera vem som gör detta </w:t>
      </w:r>
    </w:p>
    <w:p w14:paraId="29D01DD5" w14:textId="32292485" w:rsidR="006F70D5" w:rsidRPr="001C0ABE" w:rsidRDefault="006F70D5" w:rsidP="00AC297E">
      <w:pPr>
        <w:pStyle w:val="Liststycke"/>
        <w:numPr>
          <w:ilvl w:val="0"/>
          <w:numId w:val="22"/>
        </w:numPr>
        <w:spacing w:before="0" w:after="200" w:line="240" w:lineRule="auto"/>
        <w:rPr>
          <w:rFonts w:cs="Calibri"/>
        </w:rPr>
      </w:pPr>
      <w:r w:rsidRPr="001C0ABE">
        <w:rPr>
          <w:rFonts w:cs="Calibri"/>
        </w:rPr>
        <w:t>Ex.: den som jobbar första måndagen i månaden</w:t>
      </w:r>
      <w:r w:rsidR="00E72FBE" w:rsidRPr="001C0ABE">
        <w:rPr>
          <w:rFonts w:cs="Calibri"/>
        </w:rPr>
        <w:t>, den som arbetar en viss dag/visst pass</w:t>
      </w:r>
    </w:p>
    <w:p w14:paraId="58CC68F8" w14:textId="77777777" w:rsidR="00776AC6" w:rsidRPr="001C0ABE" w:rsidRDefault="00776AC6" w:rsidP="00776AC6">
      <w:pPr>
        <w:pStyle w:val="Liststycke"/>
        <w:numPr>
          <w:ilvl w:val="1"/>
          <w:numId w:val="9"/>
        </w:numPr>
        <w:spacing w:before="0" w:after="200" w:line="240" w:lineRule="auto"/>
        <w:rPr>
          <w:rFonts w:cs="Calibri"/>
          <w:i/>
          <w:iCs/>
          <w:sz w:val="24"/>
          <w:szCs w:val="24"/>
        </w:rPr>
      </w:pPr>
      <w:r w:rsidRPr="001C0ABE">
        <w:rPr>
          <w:rFonts w:cs="Calibri"/>
          <w:i/>
          <w:iCs/>
          <w:sz w:val="24"/>
          <w:szCs w:val="24"/>
        </w:rPr>
        <w:t>Vart utgångna läkemedel placeras</w:t>
      </w:r>
    </w:p>
    <w:p w14:paraId="331D26D2" w14:textId="00A9252F" w:rsidR="00C45E98" w:rsidRPr="00AC297E" w:rsidRDefault="00776AC6" w:rsidP="00AC297E">
      <w:pPr>
        <w:pStyle w:val="Liststycke"/>
        <w:numPr>
          <w:ilvl w:val="2"/>
          <w:numId w:val="9"/>
        </w:numPr>
        <w:spacing w:before="0" w:after="200" w:line="240" w:lineRule="auto"/>
        <w:rPr>
          <w:rFonts w:cs="Calibri"/>
        </w:rPr>
      </w:pPr>
      <w:r w:rsidRPr="00AC297E">
        <w:rPr>
          <w:rFonts w:cs="Calibri"/>
        </w:rPr>
        <w:t>Ex. läggs i avsedd påse och sjuksköterska informeras, som ansvarar för att rutin för kassation följs.</w:t>
      </w:r>
    </w:p>
    <w:p w14:paraId="174C5BF2" w14:textId="52179BF0" w:rsidR="009556A7" w:rsidRPr="001C0ABE" w:rsidRDefault="00983AF2" w:rsidP="00FE64EF">
      <w:pPr>
        <w:pStyle w:val="Liststycke"/>
        <w:numPr>
          <w:ilvl w:val="1"/>
          <w:numId w:val="9"/>
        </w:numPr>
        <w:spacing w:before="0" w:after="200" w:line="240" w:lineRule="auto"/>
        <w:rPr>
          <w:rFonts w:cs="Calibri"/>
          <w:i/>
          <w:sz w:val="24"/>
          <w:szCs w:val="24"/>
        </w:rPr>
      </w:pPr>
      <w:r w:rsidRPr="001C0ABE">
        <w:rPr>
          <w:rFonts w:cs="Calibri"/>
          <w:i/>
          <w:sz w:val="24"/>
          <w:szCs w:val="24"/>
        </w:rPr>
        <w:t>Var</w:t>
      </w:r>
      <w:r w:rsidR="00FB179D" w:rsidRPr="001C0ABE">
        <w:rPr>
          <w:rFonts w:cs="Calibri"/>
          <w:i/>
          <w:sz w:val="24"/>
          <w:szCs w:val="24"/>
        </w:rPr>
        <w:t>t</w:t>
      </w:r>
      <w:r w:rsidRPr="001C0ABE">
        <w:rPr>
          <w:rFonts w:cs="Calibri"/>
          <w:i/>
          <w:sz w:val="24"/>
          <w:szCs w:val="24"/>
        </w:rPr>
        <w:t xml:space="preserve"> förvaras blankett för signering av </w:t>
      </w:r>
      <w:r w:rsidR="00FE64EF" w:rsidRPr="001C0ABE">
        <w:rPr>
          <w:rFonts w:cs="Calibri"/>
          <w:i/>
          <w:iCs/>
          <w:sz w:val="24"/>
          <w:szCs w:val="24"/>
        </w:rPr>
        <w:t>utfört</w:t>
      </w:r>
      <w:r w:rsidRPr="001C0ABE">
        <w:rPr>
          <w:rFonts w:cs="Calibri"/>
          <w:i/>
          <w:sz w:val="24"/>
          <w:szCs w:val="24"/>
        </w:rPr>
        <w:t xml:space="preserve"> </w:t>
      </w:r>
      <w:r w:rsidR="00FB179D" w:rsidRPr="001C0ABE">
        <w:rPr>
          <w:rFonts w:cs="Calibri"/>
          <w:i/>
          <w:sz w:val="24"/>
          <w:szCs w:val="24"/>
        </w:rPr>
        <w:t>moment</w:t>
      </w:r>
    </w:p>
    <w:p w14:paraId="556AA5D6" w14:textId="77777777" w:rsidR="00867A70" w:rsidRPr="001C0ABE" w:rsidRDefault="00867A70" w:rsidP="00867A70">
      <w:pPr>
        <w:rPr>
          <w:rFonts w:cs="Calibri"/>
          <w:i/>
          <w:sz w:val="24"/>
          <w:szCs w:val="24"/>
        </w:rPr>
      </w:pPr>
      <w:r w:rsidRPr="00F56E0A">
        <w:rPr>
          <w:i/>
          <w:sz w:val="24"/>
          <w:szCs w:val="24"/>
          <w:u w:val="single"/>
        </w:rPr>
        <w:t>När, var, hur, vem</w:t>
      </w:r>
      <w:r>
        <w:rPr>
          <w:i/>
          <w:sz w:val="24"/>
          <w:szCs w:val="24"/>
          <w:u w:val="single"/>
        </w:rPr>
        <w:t>:</w:t>
      </w:r>
    </w:p>
    <w:tbl>
      <w:tblPr>
        <w:tblW w:w="9233" w:type="dxa"/>
        <w:tblLook w:val="04A0" w:firstRow="1" w:lastRow="0" w:firstColumn="1" w:lastColumn="0" w:noHBand="0" w:noVBand="1"/>
      </w:tblPr>
      <w:tblGrid>
        <w:gridCol w:w="9233"/>
      </w:tblGrid>
      <w:tr w:rsidR="00867A70" w:rsidRPr="003A6658" w14:paraId="0D89CA4E" w14:textId="77777777" w:rsidTr="0E723C45">
        <w:trPr>
          <w:trHeight w:val="1126"/>
        </w:trPr>
        <w:tc>
          <w:tcPr>
            <w:tcW w:w="92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68E0ED" w14:textId="77777777" w:rsidR="00867A70" w:rsidRPr="001C0ABE" w:rsidRDefault="00867A70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6FC31BC7" w14:textId="77777777" w:rsidR="006766BD" w:rsidRDefault="006766BD" w:rsidP="006766BD">
      <w:pPr>
        <w:pStyle w:val="Liststycke"/>
        <w:rPr>
          <w:b/>
          <w:sz w:val="28"/>
          <w:szCs w:val="28"/>
        </w:rPr>
      </w:pPr>
    </w:p>
    <w:p w14:paraId="671D3518" w14:textId="2B92B8E7" w:rsidR="61713F6C" w:rsidRDefault="61713F6C" w:rsidP="0E723C45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r w:rsidRPr="0E723C45">
        <w:rPr>
          <w:b/>
          <w:sz w:val="28"/>
          <w:szCs w:val="28"/>
        </w:rPr>
        <w:t>Förteckning över läkemedel som får förvaras utanför låst utrymme</w:t>
      </w:r>
      <w:r>
        <w:br/>
      </w:r>
      <w:r w:rsidRPr="001C0ABE">
        <w:rPr>
          <w:rFonts w:cs="Calibri"/>
          <w:i/>
          <w:iCs/>
          <w:sz w:val="24"/>
          <w:szCs w:val="24"/>
        </w:rPr>
        <w:t xml:space="preserve">Rutinen </w:t>
      </w:r>
      <w:hyperlink r:id="rId12">
        <w:r w:rsidRPr="001C0ABE">
          <w:rPr>
            <w:rStyle w:val="Hyperlnk"/>
            <w:rFonts w:cs="Calibri"/>
            <w:i/>
            <w:iCs/>
            <w:sz w:val="24"/>
            <w:szCs w:val="24"/>
          </w:rPr>
          <w:t>Lista över läkemedel som kan förvaras utanför låst läkemedelsförråd</w:t>
        </w:r>
      </w:hyperlink>
      <w:r w:rsidRPr="001C0ABE">
        <w:rPr>
          <w:rFonts w:cs="Calibri"/>
          <w:i/>
          <w:iCs/>
          <w:sz w:val="24"/>
          <w:szCs w:val="24"/>
        </w:rPr>
        <w:t xml:space="preserve"> finns i HSL-handboken och gäller för Falkenbergs kommun. </w:t>
      </w:r>
    </w:p>
    <w:p w14:paraId="7698C908" w14:textId="7A67A586" w:rsidR="00867A70" w:rsidRPr="007A678F" w:rsidRDefault="61713F6C" w:rsidP="0E723C45">
      <w:pPr>
        <w:pStyle w:val="Liststycke"/>
        <w:rPr>
          <w:rFonts w:cs="Calibri"/>
          <w:i/>
          <w:sz w:val="24"/>
          <w:szCs w:val="24"/>
        </w:rPr>
      </w:pPr>
      <w:r w:rsidRPr="001C0ABE">
        <w:rPr>
          <w:rFonts w:cs="Calibri"/>
          <w:i/>
          <w:iCs/>
          <w:sz w:val="24"/>
          <w:szCs w:val="24"/>
        </w:rPr>
        <w:t>Varje enhet ansvarar för att specificera förvaringsplats för de olika läkemedlen som eventuellt finns på enheten, (ex. HSL-förråd, sjuksköterskeexpedition, blått skåp på SÄBO, skåp avd. xx)</w:t>
      </w:r>
      <w:r w:rsidR="00D30503" w:rsidRPr="001C0ABE">
        <w:rPr>
          <w:rFonts w:cs="Calibri"/>
          <w:i/>
          <w:iCs/>
          <w:sz w:val="24"/>
          <w:szCs w:val="24"/>
        </w:rPr>
        <w:t xml:space="preserve">. </w:t>
      </w:r>
      <w:r w:rsidRPr="001C0ABE">
        <w:rPr>
          <w:rFonts w:cs="Calibri"/>
          <w:i/>
          <w:iCs/>
          <w:sz w:val="24"/>
          <w:szCs w:val="24"/>
        </w:rPr>
        <w:t>Fyll i dokumentets tabell och förvara på enheten som bilaga till den lokala läkemedelsrutinen.</w:t>
      </w:r>
    </w:p>
    <w:p w14:paraId="715FF84F" w14:textId="5C9B573B" w:rsidR="00867A70" w:rsidRPr="001E0D9B" w:rsidRDefault="00867A70" w:rsidP="0E723C45"/>
    <w:p w14:paraId="21A71E46" w14:textId="000755FB" w:rsidR="00867A70" w:rsidRPr="001E0D9B" w:rsidRDefault="002D1E5C" w:rsidP="001E0D9B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r w:rsidRPr="0E723C45">
        <w:rPr>
          <w:b/>
          <w:sz w:val="28"/>
          <w:szCs w:val="28"/>
        </w:rPr>
        <w:t>Behörigheter (ex. n</w:t>
      </w:r>
      <w:r w:rsidR="00867A70" w:rsidRPr="0E723C45">
        <w:rPr>
          <w:b/>
          <w:sz w:val="28"/>
          <w:szCs w:val="28"/>
        </w:rPr>
        <w:t>ycklar</w:t>
      </w:r>
      <w:r w:rsidRPr="0E723C45">
        <w:rPr>
          <w:b/>
          <w:sz w:val="28"/>
          <w:szCs w:val="28"/>
        </w:rPr>
        <w:t>, koder)</w:t>
      </w:r>
    </w:p>
    <w:p w14:paraId="14E47F44" w14:textId="409E35B1" w:rsidR="00867A70" w:rsidRPr="0003055F" w:rsidRDefault="00867A70" w:rsidP="0003055F">
      <w:pPr>
        <w:pStyle w:val="Liststycke"/>
        <w:rPr>
          <w:b/>
          <w:sz w:val="28"/>
          <w:szCs w:val="28"/>
        </w:rPr>
      </w:pPr>
      <w:r w:rsidRPr="001C0ABE">
        <w:rPr>
          <w:rFonts w:cs="Calibri"/>
          <w:i/>
          <w:iCs/>
          <w:sz w:val="24"/>
          <w:szCs w:val="24"/>
        </w:rPr>
        <w:t>Beskriv hur enheten säkerställer att endast behörig personal har till</w:t>
      </w:r>
      <w:r w:rsidR="002D1E5C" w:rsidRPr="001C0ABE">
        <w:rPr>
          <w:rFonts w:cs="Calibri"/>
          <w:i/>
          <w:iCs/>
          <w:sz w:val="24"/>
          <w:szCs w:val="24"/>
        </w:rPr>
        <w:t>gång till</w:t>
      </w:r>
      <w:r w:rsidRPr="001C0ABE">
        <w:rPr>
          <w:rFonts w:cs="Calibri"/>
          <w:i/>
          <w:iCs/>
          <w:sz w:val="24"/>
          <w:szCs w:val="24"/>
        </w:rPr>
        <w:t xml:space="preserve"> läkemedelsskåp</w:t>
      </w:r>
      <w:r w:rsidR="0003055F" w:rsidRPr="001C0ABE">
        <w:rPr>
          <w:rFonts w:cs="Calibri"/>
          <w:i/>
          <w:iCs/>
          <w:sz w:val="24"/>
          <w:szCs w:val="24"/>
        </w:rPr>
        <w:t xml:space="preserve">. </w:t>
      </w:r>
      <w:r w:rsidRPr="001C0ABE">
        <w:rPr>
          <w:rFonts w:cs="Calibri"/>
          <w:i/>
          <w:iCs/>
          <w:sz w:val="24"/>
          <w:szCs w:val="24"/>
        </w:rPr>
        <w:t xml:space="preserve">Hur </w:t>
      </w:r>
      <w:r w:rsidR="00760508" w:rsidRPr="001C0ABE">
        <w:rPr>
          <w:rFonts w:cs="Calibri"/>
          <w:i/>
          <w:iCs/>
          <w:sz w:val="24"/>
          <w:szCs w:val="24"/>
        </w:rPr>
        <w:t>till</w:t>
      </w:r>
      <w:r w:rsidRPr="001C0ABE">
        <w:rPr>
          <w:rFonts w:cs="Calibri"/>
          <w:i/>
          <w:iCs/>
          <w:sz w:val="24"/>
          <w:szCs w:val="24"/>
        </w:rPr>
        <w:t>delas behörigheter/nycklar</w:t>
      </w:r>
      <w:r w:rsidR="00760508" w:rsidRPr="001C0ABE">
        <w:rPr>
          <w:rFonts w:cs="Calibri"/>
          <w:i/>
          <w:iCs/>
          <w:sz w:val="24"/>
          <w:szCs w:val="24"/>
        </w:rPr>
        <w:t>, samt</w:t>
      </w:r>
      <w:r w:rsidRPr="001C0ABE">
        <w:rPr>
          <w:rFonts w:cs="Calibri"/>
          <w:i/>
          <w:iCs/>
          <w:sz w:val="24"/>
          <w:szCs w:val="24"/>
        </w:rPr>
        <w:t xml:space="preserve"> </w:t>
      </w:r>
      <w:r w:rsidR="00760508" w:rsidRPr="001C0ABE">
        <w:rPr>
          <w:rFonts w:cs="Calibri"/>
          <w:i/>
          <w:iCs/>
          <w:sz w:val="24"/>
          <w:szCs w:val="24"/>
        </w:rPr>
        <w:t>återtagande</w:t>
      </w:r>
      <w:r w:rsidRPr="001C0ABE">
        <w:rPr>
          <w:rFonts w:cs="Calibri"/>
          <w:i/>
          <w:iCs/>
          <w:sz w:val="24"/>
          <w:szCs w:val="24"/>
        </w:rPr>
        <w:t xml:space="preserve">? </w:t>
      </w:r>
      <w:r w:rsidRPr="001C0ABE">
        <w:rPr>
          <w:rFonts w:cs="Calibri"/>
          <w:i/>
          <w:iCs/>
          <w:sz w:val="20"/>
          <w:szCs w:val="20"/>
        </w:rPr>
        <w:t xml:space="preserve">(ev. hänvisning till </w:t>
      </w:r>
      <w:r w:rsidR="00760508" w:rsidRPr="001C0ABE">
        <w:rPr>
          <w:rFonts w:cs="Calibri"/>
          <w:i/>
          <w:iCs/>
          <w:sz w:val="20"/>
          <w:szCs w:val="20"/>
        </w:rPr>
        <w:t xml:space="preserve">lokal </w:t>
      </w:r>
      <w:r w:rsidRPr="001C0ABE">
        <w:rPr>
          <w:rFonts w:cs="Calibri"/>
          <w:i/>
          <w:iCs/>
          <w:sz w:val="20"/>
          <w:szCs w:val="20"/>
        </w:rPr>
        <w:t>nyckelrutin</w:t>
      </w:r>
      <w:r w:rsidR="00760508" w:rsidRPr="001C0ABE">
        <w:rPr>
          <w:rFonts w:cs="Calibri"/>
          <w:i/>
          <w:iCs/>
          <w:sz w:val="20"/>
          <w:szCs w:val="20"/>
        </w:rPr>
        <w:t>, läggs då som bilaga</w:t>
      </w:r>
      <w:r w:rsidRPr="001C0ABE">
        <w:rPr>
          <w:rFonts w:cs="Calibri"/>
          <w:i/>
          <w:iCs/>
          <w:sz w:val="20"/>
          <w:szCs w:val="20"/>
        </w:rPr>
        <w:t>)</w:t>
      </w:r>
    </w:p>
    <w:p w14:paraId="1CF2FF8A" w14:textId="77777777" w:rsidR="00867A70" w:rsidRPr="00511750" w:rsidRDefault="00867A70" w:rsidP="00867A70">
      <w:pPr>
        <w:rPr>
          <w:b/>
          <w:sz w:val="28"/>
          <w:szCs w:val="28"/>
        </w:rPr>
      </w:pPr>
      <w:r w:rsidRPr="00511750">
        <w:rPr>
          <w:i/>
          <w:sz w:val="24"/>
          <w:szCs w:val="24"/>
          <w:u w:val="single"/>
        </w:rPr>
        <w:t>När, var, hur, vem:</w:t>
      </w:r>
    </w:p>
    <w:tbl>
      <w:tblPr>
        <w:tblW w:w="9138" w:type="dxa"/>
        <w:tblLook w:val="04A0" w:firstRow="1" w:lastRow="0" w:firstColumn="1" w:lastColumn="0" w:noHBand="0" w:noVBand="1"/>
      </w:tblPr>
      <w:tblGrid>
        <w:gridCol w:w="9138"/>
      </w:tblGrid>
      <w:tr w:rsidR="00867A70" w:rsidRPr="003A6658" w14:paraId="4E35F525" w14:textId="77777777" w:rsidTr="002D1E5C">
        <w:trPr>
          <w:trHeight w:val="1000"/>
        </w:trPr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1420E93" w14:textId="77777777" w:rsidR="00867A70" w:rsidRPr="001C0ABE" w:rsidRDefault="00867A70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2AE59F55" w14:textId="5659296B" w:rsidR="00760508" w:rsidRDefault="00760508" w:rsidP="0E723C45">
      <w:pPr>
        <w:spacing w:before="0" w:after="160" w:line="259" w:lineRule="auto"/>
        <w:rPr>
          <w:b/>
          <w:sz w:val="28"/>
          <w:szCs w:val="28"/>
        </w:rPr>
      </w:pPr>
    </w:p>
    <w:p w14:paraId="426CB16E" w14:textId="77777777" w:rsidR="00332D4D" w:rsidRDefault="00332D4D">
      <w:pPr>
        <w:spacing w:before="0"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331C5C6" w14:textId="77777777" w:rsidR="00760508" w:rsidRDefault="00760508" w:rsidP="0E723C45">
      <w:pPr>
        <w:spacing w:before="0" w:after="160" w:line="259" w:lineRule="auto"/>
        <w:rPr>
          <w:b/>
          <w:sz w:val="28"/>
          <w:szCs w:val="28"/>
        </w:rPr>
      </w:pPr>
    </w:p>
    <w:p w14:paraId="334ADD9E" w14:textId="5865E14A" w:rsidR="00867A70" w:rsidRPr="001E0D9B" w:rsidRDefault="00867A70" w:rsidP="001E0D9B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r w:rsidRPr="001E0D9B">
        <w:rPr>
          <w:b/>
          <w:sz w:val="28"/>
          <w:szCs w:val="28"/>
        </w:rPr>
        <w:t>Ordinationer/läkemedelslistor</w:t>
      </w:r>
    </w:p>
    <w:p w14:paraId="5A24BA22" w14:textId="5450F53E" w:rsidR="00867A70" w:rsidRPr="00C074D8" w:rsidRDefault="002D1E5C" w:rsidP="002D1E5C">
      <w:pPr>
        <w:pStyle w:val="Liststycke"/>
        <w:rPr>
          <w:sz w:val="20"/>
          <w:szCs w:val="20"/>
        </w:rPr>
      </w:pPr>
      <w:r w:rsidRPr="001C0ABE">
        <w:rPr>
          <w:rFonts w:cs="Calibri"/>
          <w:i/>
          <w:iCs/>
          <w:sz w:val="24"/>
          <w:szCs w:val="24"/>
        </w:rPr>
        <w:t>Beskriv hur f</w:t>
      </w:r>
      <w:r w:rsidR="00867A70" w:rsidRPr="001C0ABE">
        <w:rPr>
          <w:rFonts w:cs="Calibri"/>
          <w:i/>
          <w:iCs/>
          <w:sz w:val="24"/>
          <w:szCs w:val="24"/>
        </w:rPr>
        <w:t>örvaring och arkivering av läkemedelslistor, signeringslistor i papper och signaturförtydligandelista</w:t>
      </w:r>
      <w:r w:rsidRPr="001C0ABE">
        <w:rPr>
          <w:rFonts w:cs="Calibri"/>
          <w:i/>
          <w:iCs/>
          <w:sz w:val="24"/>
          <w:szCs w:val="24"/>
        </w:rPr>
        <w:t xml:space="preserve"> går till</w:t>
      </w:r>
      <w:r w:rsidR="00574624" w:rsidRPr="001C0ABE">
        <w:rPr>
          <w:rFonts w:cs="Calibri"/>
          <w:i/>
          <w:iCs/>
          <w:sz w:val="24"/>
          <w:szCs w:val="24"/>
        </w:rPr>
        <w:t xml:space="preserve"> innan de slutarkiveras enligt kommunens </w:t>
      </w:r>
      <w:r w:rsidR="00760508" w:rsidRPr="001C0ABE">
        <w:rPr>
          <w:rFonts w:cs="Calibri"/>
          <w:i/>
          <w:iCs/>
          <w:sz w:val="24"/>
          <w:szCs w:val="24"/>
        </w:rPr>
        <w:t>informationshanteringsplan</w:t>
      </w:r>
      <w:r w:rsidR="00574624" w:rsidRPr="001C0ABE">
        <w:rPr>
          <w:rFonts w:cs="Calibri"/>
          <w:i/>
          <w:iCs/>
          <w:sz w:val="24"/>
          <w:szCs w:val="24"/>
        </w:rPr>
        <w:t>.</w:t>
      </w:r>
    </w:p>
    <w:p w14:paraId="4E058BFC" w14:textId="77777777" w:rsidR="00867A70" w:rsidRPr="00C074D8" w:rsidRDefault="00867A70" w:rsidP="00867A70">
      <w:pPr>
        <w:rPr>
          <w:b/>
          <w:sz w:val="28"/>
          <w:szCs w:val="28"/>
        </w:rPr>
      </w:pPr>
      <w:r w:rsidRPr="00C074D8">
        <w:rPr>
          <w:i/>
          <w:sz w:val="24"/>
          <w:szCs w:val="24"/>
          <w:u w:val="single"/>
        </w:rPr>
        <w:t>När, var, hur, vem:</w:t>
      </w:r>
    </w:p>
    <w:tbl>
      <w:tblPr>
        <w:tblW w:w="9138" w:type="dxa"/>
        <w:tblLook w:val="04A0" w:firstRow="1" w:lastRow="0" w:firstColumn="1" w:lastColumn="0" w:noHBand="0" w:noVBand="1"/>
      </w:tblPr>
      <w:tblGrid>
        <w:gridCol w:w="9138"/>
      </w:tblGrid>
      <w:tr w:rsidR="00867A70" w:rsidRPr="003A6658" w14:paraId="0CEB88FB" w14:textId="77777777" w:rsidTr="00816AA2">
        <w:trPr>
          <w:trHeight w:val="932"/>
        </w:trPr>
        <w:tc>
          <w:tcPr>
            <w:tcW w:w="91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5D81006" w14:textId="77777777" w:rsidR="00867A70" w:rsidRPr="001C0ABE" w:rsidRDefault="00867A70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42F2ADA5" w14:textId="77777777" w:rsidR="00867A70" w:rsidRDefault="00867A70" w:rsidP="00867A70">
      <w:pPr>
        <w:rPr>
          <w:sz w:val="20"/>
          <w:szCs w:val="20"/>
        </w:rPr>
      </w:pPr>
    </w:p>
    <w:p w14:paraId="1A907DE5" w14:textId="77777777" w:rsidR="00867A70" w:rsidRDefault="00D30503" w:rsidP="001E0D9B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67A70" w:rsidRPr="001E0D9B">
        <w:rPr>
          <w:b/>
          <w:sz w:val="28"/>
          <w:szCs w:val="28"/>
        </w:rPr>
        <w:t>Kassation</w:t>
      </w:r>
    </w:p>
    <w:p w14:paraId="4C2E2B4F" w14:textId="74D7EC48" w:rsidR="00423ADE" w:rsidRPr="002B3ACB" w:rsidRDefault="00423ADE" w:rsidP="002E3C8F">
      <w:pPr>
        <w:pStyle w:val="Liststycke"/>
        <w:rPr>
          <w:b/>
          <w:sz w:val="28"/>
          <w:szCs w:val="28"/>
        </w:rPr>
      </w:pPr>
      <w:r w:rsidRPr="001C0ABE">
        <w:rPr>
          <w:rFonts w:cs="Calibri"/>
          <w:i/>
          <w:iCs/>
          <w:sz w:val="24"/>
          <w:szCs w:val="24"/>
        </w:rPr>
        <w:t>Beskriv hur läkemedel som ska kasseras identifieras samt vem som kasserar när/hur.</w:t>
      </w:r>
      <w:r w:rsidRPr="001C0ABE">
        <w:rPr>
          <w:rFonts w:cs="Calibri"/>
          <w:i/>
          <w:iCs/>
          <w:sz w:val="24"/>
          <w:szCs w:val="24"/>
        </w:rPr>
        <w:br/>
        <w:t>Förtydliga gärna hantering av narkotikaklassade läkemedel inför kassation.</w:t>
      </w:r>
    </w:p>
    <w:p w14:paraId="22406678" w14:textId="77777777" w:rsidR="00423ADE" w:rsidRPr="00423ADE" w:rsidRDefault="00423ADE" w:rsidP="00423ADE">
      <w:pPr>
        <w:rPr>
          <w:b/>
          <w:sz w:val="28"/>
          <w:szCs w:val="28"/>
        </w:rPr>
      </w:pPr>
      <w:r w:rsidRPr="00423ADE">
        <w:rPr>
          <w:i/>
          <w:sz w:val="24"/>
          <w:szCs w:val="24"/>
          <w:u w:val="single"/>
        </w:rPr>
        <w:t>När, var, hur, vem:</w:t>
      </w:r>
    </w:p>
    <w:tbl>
      <w:tblPr>
        <w:tblW w:w="9097" w:type="dxa"/>
        <w:tblLook w:val="04A0" w:firstRow="1" w:lastRow="0" w:firstColumn="1" w:lastColumn="0" w:noHBand="0" w:noVBand="1"/>
      </w:tblPr>
      <w:tblGrid>
        <w:gridCol w:w="9097"/>
      </w:tblGrid>
      <w:tr w:rsidR="00423ADE" w:rsidRPr="003A6658" w14:paraId="0F2C74C6" w14:textId="77777777">
        <w:trPr>
          <w:trHeight w:val="988"/>
        </w:trPr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BA7CB3C" w14:textId="77777777" w:rsidR="00423ADE" w:rsidRPr="001C0ABE" w:rsidRDefault="00423ADE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59F5F461" w14:textId="77777777" w:rsidR="00423ADE" w:rsidRDefault="00423ADE" w:rsidP="00423ADE">
      <w:pPr>
        <w:pStyle w:val="Liststycke"/>
        <w:rPr>
          <w:b/>
          <w:sz w:val="28"/>
          <w:szCs w:val="28"/>
        </w:rPr>
      </w:pPr>
    </w:p>
    <w:p w14:paraId="047025C5" w14:textId="77777777" w:rsidR="00277019" w:rsidRDefault="00423ADE" w:rsidP="001E0D9B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77019">
        <w:rPr>
          <w:b/>
          <w:sz w:val="28"/>
          <w:szCs w:val="28"/>
        </w:rPr>
        <w:t xml:space="preserve">Kännedom till </w:t>
      </w:r>
      <w:r w:rsidR="00357EDB">
        <w:rPr>
          <w:b/>
          <w:sz w:val="28"/>
          <w:szCs w:val="28"/>
        </w:rPr>
        <w:t>läkemedelsrutin (central och lokal)</w:t>
      </w:r>
    </w:p>
    <w:p w14:paraId="7A1ACAE5" w14:textId="2F5FACAD" w:rsidR="00357EDB" w:rsidRPr="002E3C8F" w:rsidRDefault="00357EDB" w:rsidP="002E3C8F">
      <w:pPr>
        <w:pStyle w:val="Liststycke"/>
        <w:rPr>
          <w:b/>
          <w:sz w:val="28"/>
          <w:szCs w:val="28"/>
        </w:rPr>
      </w:pPr>
      <w:r w:rsidRPr="001C0ABE">
        <w:rPr>
          <w:rFonts w:cs="Calibri"/>
          <w:i/>
          <w:iCs/>
          <w:sz w:val="24"/>
          <w:szCs w:val="24"/>
        </w:rPr>
        <w:t>Beskriv</w:t>
      </w:r>
      <w:r w:rsidR="003651D7" w:rsidRPr="001C0ABE">
        <w:rPr>
          <w:rFonts w:cs="Calibri"/>
          <w:i/>
          <w:iCs/>
          <w:sz w:val="24"/>
          <w:szCs w:val="24"/>
        </w:rPr>
        <w:t xml:space="preserve"> vart rutin</w:t>
      </w:r>
      <w:r w:rsidR="008A7575" w:rsidRPr="001C0ABE">
        <w:rPr>
          <w:rFonts w:cs="Calibri"/>
          <w:i/>
          <w:iCs/>
          <w:sz w:val="24"/>
          <w:szCs w:val="24"/>
        </w:rPr>
        <w:t>erna förvaras och</w:t>
      </w:r>
      <w:r w:rsidRPr="001C0ABE">
        <w:rPr>
          <w:rFonts w:cs="Calibri"/>
          <w:i/>
          <w:iCs/>
          <w:sz w:val="24"/>
          <w:szCs w:val="24"/>
        </w:rPr>
        <w:t xml:space="preserve"> hur enheten säkerställer att all personal tar del av de rutiner inom läkemedelshanteringen som de berörs av. Finns det t.ex. en tagit-del-av-lista där personalen verifierar med signum att de läst rutinen?</w:t>
      </w:r>
    </w:p>
    <w:p w14:paraId="70E6AFF2" w14:textId="77777777" w:rsidR="00357EDB" w:rsidRPr="00357EDB" w:rsidRDefault="00357EDB" w:rsidP="00357EDB">
      <w:pPr>
        <w:rPr>
          <w:b/>
          <w:sz w:val="28"/>
          <w:szCs w:val="28"/>
        </w:rPr>
      </w:pPr>
      <w:r w:rsidRPr="00357EDB">
        <w:rPr>
          <w:i/>
          <w:sz w:val="24"/>
          <w:szCs w:val="24"/>
          <w:u w:val="single"/>
        </w:rPr>
        <w:t>När, var, hur, vem:</w:t>
      </w:r>
    </w:p>
    <w:tbl>
      <w:tblPr>
        <w:tblW w:w="9097" w:type="dxa"/>
        <w:tblLook w:val="04A0" w:firstRow="1" w:lastRow="0" w:firstColumn="1" w:lastColumn="0" w:noHBand="0" w:noVBand="1"/>
      </w:tblPr>
      <w:tblGrid>
        <w:gridCol w:w="9097"/>
      </w:tblGrid>
      <w:tr w:rsidR="00357EDB" w:rsidRPr="003A6658" w14:paraId="4E1FD126" w14:textId="77777777" w:rsidTr="029B1CA9">
        <w:trPr>
          <w:trHeight w:val="988"/>
        </w:trPr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F8C163" w14:textId="77777777" w:rsidR="00357EDB" w:rsidRPr="001C0ABE" w:rsidRDefault="00357EDB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222A0FC1" w14:textId="6A37AFCF" w:rsidR="00D30503" w:rsidRPr="00D30503" w:rsidRDefault="00D30503" w:rsidP="00D30503">
      <w:pPr>
        <w:rPr>
          <w:b/>
          <w:sz w:val="28"/>
          <w:szCs w:val="28"/>
        </w:rPr>
      </w:pPr>
    </w:p>
    <w:p w14:paraId="2BE786BA" w14:textId="77777777" w:rsidR="00423ADE" w:rsidRPr="00D30503" w:rsidRDefault="00F3577E" w:rsidP="00D30503">
      <w:pPr>
        <w:pStyle w:val="Liststycke"/>
        <w:numPr>
          <w:ilvl w:val="0"/>
          <w:numId w:val="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34FDDAF6" w:rsidRPr="00D30503">
        <w:rPr>
          <w:b/>
          <w:sz w:val="28"/>
          <w:szCs w:val="28"/>
        </w:rPr>
        <w:t>Övrigt</w:t>
      </w:r>
    </w:p>
    <w:p w14:paraId="111399DA" w14:textId="6B5EB8E1" w:rsidR="00423ADE" w:rsidRDefault="00C94C25" w:rsidP="002E3C8F">
      <w:pPr>
        <w:pStyle w:val="Liststycke"/>
        <w:rPr>
          <w:b/>
          <w:sz w:val="28"/>
          <w:szCs w:val="28"/>
        </w:rPr>
      </w:pPr>
      <w:r w:rsidRPr="001C0ABE">
        <w:rPr>
          <w:rFonts w:cs="Calibri"/>
          <w:i/>
          <w:iCs/>
          <w:sz w:val="24"/>
          <w:szCs w:val="24"/>
        </w:rPr>
        <w:t xml:space="preserve">Här förtydligas/beskrivs </w:t>
      </w:r>
      <w:r w:rsidR="00253F15" w:rsidRPr="001C0ABE">
        <w:rPr>
          <w:rFonts w:cs="Calibri"/>
          <w:i/>
          <w:iCs/>
          <w:sz w:val="24"/>
          <w:szCs w:val="24"/>
        </w:rPr>
        <w:t xml:space="preserve">om det är övriga moment kring läkemedelshantering som </w:t>
      </w:r>
      <w:r w:rsidR="00DA6809" w:rsidRPr="001C0ABE">
        <w:rPr>
          <w:rFonts w:cs="Calibri"/>
          <w:i/>
          <w:iCs/>
          <w:sz w:val="24"/>
          <w:szCs w:val="24"/>
        </w:rPr>
        <w:t>avviker/</w:t>
      </w:r>
      <w:r w:rsidR="00253F15" w:rsidRPr="001C0ABE">
        <w:rPr>
          <w:rFonts w:cs="Calibri"/>
          <w:i/>
          <w:iCs/>
          <w:sz w:val="24"/>
          <w:szCs w:val="24"/>
        </w:rPr>
        <w:t>förekommer/tillkommer på enheten utöve</w:t>
      </w:r>
      <w:r w:rsidR="00DA6809" w:rsidRPr="001C0ABE">
        <w:rPr>
          <w:rFonts w:cs="Calibri"/>
          <w:i/>
          <w:iCs/>
          <w:sz w:val="24"/>
          <w:szCs w:val="24"/>
        </w:rPr>
        <w:t>r den centrala anvisningen och det ni beskrivet ovan</w:t>
      </w:r>
      <w:r w:rsidR="00AF5EDE" w:rsidRPr="001C0ABE">
        <w:rPr>
          <w:rFonts w:cs="Calibri"/>
          <w:i/>
          <w:iCs/>
          <w:sz w:val="24"/>
          <w:szCs w:val="24"/>
        </w:rPr>
        <w:t>.</w:t>
      </w:r>
    </w:p>
    <w:p w14:paraId="399FBCFA" w14:textId="77777777" w:rsidR="00423ADE" w:rsidRDefault="34FDDAF6" w:rsidP="029B1CA9">
      <w:pPr>
        <w:rPr>
          <w:i/>
          <w:sz w:val="24"/>
          <w:szCs w:val="24"/>
          <w:u w:val="single"/>
        </w:rPr>
      </w:pPr>
      <w:r w:rsidRPr="029B1CA9">
        <w:rPr>
          <w:i/>
          <w:sz w:val="24"/>
          <w:szCs w:val="24"/>
          <w:u w:val="single"/>
        </w:rPr>
        <w:t>När, var, hur, vem: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948"/>
      </w:tblGrid>
      <w:tr w:rsidR="001C0ABE" w14:paraId="75CED056" w14:textId="77777777" w:rsidTr="00816AA2">
        <w:trPr>
          <w:trHeight w:val="950"/>
        </w:trPr>
        <w:tc>
          <w:tcPr>
            <w:tcW w:w="894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99F0D52" w14:textId="77777777" w:rsidR="001C0ABE" w:rsidRDefault="001C0ABE" w:rsidP="029B1CA9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72E11ADB" w14:textId="6F7434BC" w:rsidR="00423ADE" w:rsidRDefault="00423ADE" w:rsidP="00332D4D">
      <w:pPr>
        <w:rPr>
          <w:b/>
          <w:sz w:val="28"/>
          <w:szCs w:val="28"/>
        </w:rPr>
      </w:pPr>
    </w:p>
    <w:sectPr w:rsidR="00423ADE" w:rsidSect="00867A70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74" w:bottom="992" w:left="147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AB1B2" w14:textId="77777777" w:rsidR="00BD4080" w:rsidRDefault="00BD4080" w:rsidP="00F41FCB">
      <w:pPr>
        <w:spacing w:before="0" w:after="0" w:line="240" w:lineRule="auto"/>
      </w:pPr>
      <w:r>
        <w:separator/>
      </w:r>
    </w:p>
  </w:endnote>
  <w:endnote w:type="continuationSeparator" w:id="0">
    <w:p w14:paraId="6888906F" w14:textId="77777777" w:rsidR="00BD4080" w:rsidRDefault="00BD4080" w:rsidP="00F41FC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2EE2" w14:textId="2EAAC79A" w:rsidR="00867A70" w:rsidRDefault="00F41FCB">
    <w:pPr>
      <w:pStyle w:val="Sidfo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8B839E8" wp14:editId="05A2FBE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7620" cy="445135"/>
              <wp:effectExtent l="0" t="0" r="17780" b="0"/>
              <wp:wrapNone/>
              <wp:docPr id="686181004" name="Textruta 2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7CBC0D" w14:textId="39471291" w:rsidR="00F41FCB" w:rsidRPr="00F41FCB" w:rsidRDefault="00F41FCB" w:rsidP="00F41FC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1FC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839E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Känslighet: Allmän" style="position:absolute;left:0;text-align:left;margin-left:0;margin-top:0;width:100.6pt;height:35.0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l78DwIAABsEAAAOAAAAZHJzL2Uyb0RvYy54bWysU8Fu2zAMvQ/YPwi6L3aypN2MOEXWIsOA&#10;oC2QDj0rshQbkERBUmJnXz9KtpOt22nYRaZJ6pF8fFredVqRk3C+AVPS6SSnRBgOVWMOJf3+svnw&#10;iRIfmKmYAiNKehae3q3ev1u2thAzqEFVwhEEMb5obUnrEGyRZZ7XQjM/ASsMBiU4zQL+ukNWOdYi&#10;ulbZLM9vshZcZR1w4T16H/ogXSV8KQUPT1J6EYgqKfYW0unSuY9ntlqy4uCYrRs+tMH+oQvNGoNF&#10;L1APLDBydM0fULrhDjzIMOGgM5Cy4SLNgNNM8zfT7GpmRZoFyfH2QpP/f7D88bSzz46E7gt0uMBI&#10;SGt94dEZ5+mk0/GLnRKMI4XnC22iC4THS7Pb25sZhjjG5vPF9OMiwmTX29b58FWAJtEoqcO1JLbY&#10;aetDnzqmxGIGNo1SaTXK/OZAzOjJri1GK3T7buh7D9UZx3HQb9pbvmmw5pb58MwcrhbbRLmGJzyk&#10;grakMFiU1OB+/M0f85FxjFLSolRKalDLlKhvBjcxW8zzPEor/aHhRmOfjOnnfBHj5qjvAVU4xQdh&#10;eTJjclCjKR3oV1TzOlbDEDMca5Z0P5r3oRcuvgYu1uuUhCqyLGzNzvIIHcmKTL50r8zZge6Ai3qE&#10;UUyseMN6nxtvers+BuQ+rSQS27M58I0KTEsdXkuU+K//Kev6plc/AQAA//8DAFBLAwQUAAYACAAA&#10;ACEAAdo8BdkAAAAEAQAADwAAAGRycy9kb3ducmV2LnhtbEyPzU7DMBCE70i8g7WVuFE7OQQU4lRV&#10;+RFXAhIcnXgbR43XId624e0xXOCy0mhGM99Wm8WP4oRzHAJpyNYKBFIX7EC9hrfXx+tbEJENWTMG&#10;Qg1fGGFTX15UprThTC94argXqYRiaTQ45qmUMnYOvYnrMCElbx9mbzjJuZd2NudU7keZK1VIbwZK&#10;C85MuHPYHZqj11DcP23d9F58fO7z+BzbcOAmPGh9tVq2dyAYF/4Lww9+Qoc6MbXhSDaKUUN6hH9v&#10;8nKV5SBaDTcqA1lX8j98/Q0AAP//AwBQSwECLQAUAAYACAAAACEAtoM4kv4AAADhAQAAEwAAAAAA&#10;AAAAAAAAAAAAAAAAW0NvbnRlbnRfVHlwZXNdLnhtbFBLAQItABQABgAIAAAAIQA4/SH/1gAAAJQB&#10;AAALAAAAAAAAAAAAAAAAAC8BAABfcmVscy8ucmVsc1BLAQItABQABgAIAAAAIQA3Tl78DwIAABsE&#10;AAAOAAAAAAAAAAAAAAAAAC4CAABkcnMvZTJvRG9jLnhtbFBLAQItABQABgAIAAAAIQAB2jwF2QAA&#10;AAQBAAAPAAAAAAAAAAAAAAAAAGkEAABkcnMvZG93bnJldi54bWxQSwUGAAAAAAQABADzAAAAbwUA&#10;AAAA&#10;" filled="f" stroked="f">
              <v:textbox style="mso-fit-shape-to-text:t" inset="20pt,0,0,15pt">
                <w:txbxContent>
                  <w:p w14:paraId="517CBC0D" w14:textId="39471291" w:rsidR="00F41FCB" w:rsidRPr="00F41FCB" w:rsidRDefault="00F41FCB" w:rsidP="00F41FC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1FC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0045" w14:textId="1FD651A4" w:rsidR="00867A70" w:rsidRPr="00E60F8C" w:rsidRDefault="00F41FCB">
    <w:pPr>
      <w:pStyle w:val="Sidfot"/>
      <w:jc w:val="right"/>
      <w:rPr>
        <w:rFonts w:ascii="Source Sans Pro" w:hAnsi="Source Sans Pro"/>
        <w:sz w:val="16"/>
      </w:rPr>
    </w:pPr>
    <w:r>
      <w:rPr>
        <w:rFonts w:ascii="Source Sans Pro" w:hAnsi="Source Sans Pro"/>
        <w:noProof/>
        <w:sz w:val="16"/>
        <w:lang w:bidi="sv-SE"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C06C762" wp14:editId="445FFA5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7620" cy="445135"/>
              <wp:effectExtent l="0" t="0" r="17780" b="0"/>
              <wp:wrapNone/>
              <wp:docPr id="1808279959" name="Textruta 3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EF9A8" w14:textId="616C8430" w:rsidR="00F41FCB" w:rsidRPr="00F41FCB" w:rsidRDefault="00F41FCB" w:rsidP="00F41FC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1FC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6C762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Känslighet: Allmän" style="position:absolute;left:0;text-align:left;margin-left:0;margin-top:0;width:100.6pt;height:35.0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8OEgIAACIEAAAOAAAAZHJzL2Uyb0RvYy54bWysU8tu2zAQvBfoPxC815JcO0kFy4GbwEUB&#10;IwngFDnTFGkJILkESVtyv75Lyo807SnIhVrtLvcxM5zd9lqRvXC+BVPRYpRTIgyHujXbiv56Xn65&#10;ocQHZmqmwIiKHoSnt/PPn2adLcUYGlC1cASLGF92tqJNCLbMMs8boZkfgRUGgxKcZgF/3TarHeuw&#10;ulbZOM+vsg5cbR1w4T1674cgnaf6UgoeHqX0IhBVUZwtpNOlcxPPbD5j5dYx27T8OAZ7xxSatQab&#10;nkvds8DIzrX/lNItd+BBhhEHnYGULRdpB9ymyN9ss26YFWkXBMfbM0z+48ryh/3aPjkS+u/QI4ER&#10;kM760qMz7tNLp+MXJyUYRwgPZ9hEHwiPl8bX11djDHGMTSbT4us0lskut63z4YcATaJRUYe0JLTY&#10;fuXDkHpKic0MLFulEjXK/OXAmtGTXUaMVug3PWnrV+NvoD7gVg4Gwr3lyxZbr5gPT8whwzgtqjY8&#10;4iEVdBWFo0VJA+73//wxH4HHKCUdKqaiBiVNifppkJDxdJLnUWHpDw13MjbJKL7l0xg3O30HKMYC&#10;34XlyYzJQZ1M6UC/oKgXsRuGmOHYs6Kbk3kXBv3io+BisUhJKCbLwsqsLY+lI2YR0Of+hTl7RD0g&#10;Xw9w0hQr34A/5Mab3i52ASlIzER8BzSPsKMQE7fHRxOV/vo/ZV2e9vwPAAAA//8DAFBLAwQUAAYA&#10;CAAAACEAAdo8BdkAAAAEAQAADwAAAGRycy9kb3ducmV2LnhtbEyPzU7DMBCE70i8g7WVuFE7OQQU&#10;4lRV+RFXAhIcnXgbR43XId624e0xXOCy0mhGM99Wm8WP4oRzHAJpyNYKBFIX7EC9hrfXx+tbEJEN&#10;WTMGQg1fGGFTX15UprThTC94argXqYRiaTQ45qmUMnYOvYnrMCElbx9mbzjJuZd2NudU7keZK1VI&#10;bwZKC85MuHPYHZqj11DcP23d9F58fO7z+BzbcOAmPGh9tVq2dyAYF/4Lww9+Qoc6MbXhSDaKUUN6&#10;hH9v8nKV5SBaDTcqA1lX8j98/Q0AAP//AwBQSwECLQAUAAYACAAAACEAtoM4kv4AAADhAQAAEwAA&#10;AAAAAAAAAAAAAAAAAAAAW0NvbnRlbnRfVHlwZXNdLnhtbFBLAQItABQABgAIAAAAIQA4/SH/1gAA&#10;AJQBAAALAAAAAAAAAAAAAAAAAC8BAABfcmVscy8ucmVsc1BLAQItABQABgAIAAAAIQDDye8OEgIA&#10;ACIEAAAOAAAAAAAAAAAAAAAAAC4CAABkcnMvZTJvRG9jLnhtbFBLAQItABQABgAIAAAAIQAB2jwF&#10;2QAAAAQBAAAPAAAAAAAAAAAAAAAAAGwEAABkcnMvZG93bnJldi54bWxQSwUGAAAAAAQABADzAAAA&#10;cgUAAAAA&#10;" filled="f" stroked="f">
              <v:textbox style="mso-fit-shape-to-text:t" inset="20pt,0,0,15pt">
                <w:txbxContent>
                  <w:p w14:paraId="696EF9A8" w14:textId="616C8430" w:rsidR="00F41FCB" w:rsidRPr="00F41FCB" w:rsidRDefault="00F41FCB" w:rsidP="00F41FC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1FC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7A70" w:rsidRPr="00E60F8C">
      <w:rPr>
        <w:rFonts w:ascii="Source Sans Pro" w:hAnsi="Source Sans Pro"/>
        <w:sz w:val="16"/>
        <w:lang w:bidi="sv-SE"/>
      </w:rPr>
      <w:t xml:space="preserve">Sida </w:t>
    </w:r>
    <w:r w:rsidR="00867A70" w:rsidRPr="00E60F8C">
      <w:rPr>
        <w:rFonts w:ascii="Source Sans Pro" w:hAnsi="Source Sans Pro"/>
        <w:sz w:val="16"/>
        <w:lang w:bidi="sv-SE"/>
      </w:rPr>
      <w:fldChar w:fldCharType="begin"/>
    </w:r>
    <w:r w:rsidR="00867A70" w:rsidRPr="00E60F8C">
      <w:rPr>
        <w:rFonts w:ascii="Source Sans Pro" w:hAnsi="Source Sans Pro"/>
        <w:sz w:val="16"/>
        <w:lang w:bidi="sv-SE"/>
      </w:rPr>
      <w:instrText xml:space="preserve"> PAGE  \* Arabic  \* MERGEFORMAT </w:instrText>
    </w:r>
    <w:r w:rsidR="00867A70" w:rsidRPr="00E60F8C">
      <w:rPr>
        <w:rFonts w:ascii="Source Sans Pro" w:hAnsi="Source Sans Pro"/>
        <w:sz w:val="16"/>
        <w:lang w:bidi="sv-SE"/>
      </w:rPr>
      <w:fldChar w:fldCharType="separate"/>
    </w:r>
    <w:r w:rsidR="00867A70">
      <w:rPr>
        <w:rFonts w:ascii="Source Sans Pro" w:hAnsi="Source Sans Pro"/>
        <w:noProof/>
        <w:sz w:val="16"/>
        <w:lang w:bidi="sv-SE"/>
      </w:rPr>
      <w:t>5</w:t>
    </w:r>
    <w:r w:rsidR="00867A70" w:rsidRPr="00E60F8C">
      <w:rPr>
        <w:rFonts w:ascii="Source Sans Pro" w:hAnsi="Source Sans Pro"/>
        <w:sz w:val="16"/>
        <w:lang w:bidi="sv-SE"/>
      </w:rPr>
      <w:fldChar w:fldCharType="end"/>
    </w:r>
    <w:r w:rsidR="00867A70" w:rsidRPr="00E60F8C">
      <w:rPr>
        <w:rFonts w:ascii="Source Sans Pro" w:hAnsi="Source Sans Pro"/>
        <w:sz w:val="16"/>
        <w:lang w:bidi="sv-SE"/>
      </w:rPr>
      <w:t xml:space="preserve"> av </w:t>
    </w:r>
    <w:r w:rsidR="00867A70" w:rsidRPr="00E60F8C">
      <w:rPr>
        <w:rFonts w:ascii="Source Sans Pro" w:hAnsi="Source Sans Pro"/>
        <w:sz w:val="16"/>
      </w:rPr>
      <w:fldChar w:fldCharType="begin"/>
    </w:r>
    <w:r w:rsidR="00867A70" w:rsidRPr="00E60F8C">
      <w:rPr>
        <w:rFonts w:ascii="Source Sans Pro" w:hAnsi="Source Sans Pro"/>
        <w:sz w:val="16"/>
      </w:rPr>
      <w:instrText xml:space="preserve"> NUMPAGES  \* Arabic  \* MERGEFORMAT </w:instrText>
    </w:r>
    <w:r w:rsidR="00867A70" w:rsidRPr="00E60F8C">
      <w:rPr>
        <w:rFonts w:ascii="Source Sans Pro" w:hAnsi="Source Sans Pro"/>
        <w:sz w:val="16"/>
      </w:rPr>
      <w:fldChar w:fldCharType="separate"/>
    </w:r>
    <w:r w:rsidR="00867A70">
      <w:rPr>
        <w:rFonts w:ascii="Source Sans Pro" w:hAnsi="Source Sans Pro"/>
        <w:noProof/>
        <w:sz w:val="16"/>
        <w:lang w:bidi="sv-SE"/>
      </w:rPr>
      <w:t>6</w:t>
    </w:r>
    <w:r w:rsidR="00867A70" w:rsidRPr="00E60F8C">
      <w:rPr>
        <w:rFonts w:ascii="Source Sans Pro" w:hAnsi="Source Sans Pro"/>
        <w:noProof/>
        <w:sz w:val="16"/>
        <w:lang w:bidi="sv-S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C665" w14:textId="4E30216F" w:rsidR="00867A70" w:rsidRPr="00E60F8C" w:rsidRDefault="00F41FCB">
    <w:pPr>
      <w:pStyle w:val="Sidfot"/>
      <w:jc w:val="left"/>
      <w:rPr>
        <w:rFonts w:ascii="Source Sans Pro" w:hAnsi="Source Sans Pro"/>
        <w:sz w:val="16"/>
      </w:rPr>
    </w:pPr>
    <w:r>
      <w:rPr>
        <w:rFonts w:ascii="Source Sans Pro" w:hAnsi="Source Sans Pro"/>
        <w:noProof/>
        <w:sz w:val="16"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7F7CFD" wp14:editId="3A652A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7620" cy="445135"/>
              <wp:effectExtent l="0" t="0" r="17780" b="0"/>
              <wp:wrapNone/>
              <wp:docPr id="943971132" name="Textruta 1" descr="Känslighet: Allmä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445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BBC947" w14:textId="302563C3" w:rsidR="00F41FCB" w:rsidRPr="00F41FCB" w:rsidRDefault="00F41FCB" w:rsidP="00F41FC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41FC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7F7CF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Känslighet: Allmän" style="position:absolute;margin-left:0;margin-top:0;width:100.6pt;height:35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xxMEwIAACIEAAAOAAAAZHJzL2Uyb0RvYy54bWysU01v2zAMvQ/YfxB0X+x4SbsZcYqsRYYB&#10;QVsgHXpWZCk2IImCpMTOfv0oOU62bqdhF5kmKX6897S467UiR+F8C6ai00lOiTAc6tbsK/r9Zf3h&#10;EyU+MFMzBUZU9CQ8vVu+f7fobCkKaEDVwhEsYnzZ2Yo2IdgyyzxvhGZ+AlYYDEpwmgX8dfusdqzD&#10;6lplRZ7fZB242jrgwnv0PgxBukz1pRQ8PEnpRSCqojhbSKdL5y6e2XLByr1jtmn5eQz2D1No1hps&#10;ein1wAIjB9f+UUq33IEHGSYcdAZStlykHXCbaf5mm23DrEi7IDjeXmDy/68sfzxu7bMjof8CPRIY&#10;AemsLz064z69dDp+cVKCcYTwdIFN9IHweKm4vb0pMMQxNpvNpx/nsUx2vW2dD18FaBKNijqkJaHF&#10;jhsfhtQxJTYzsG6VStQo85sDa0ZPdh0xWqHf9aStK1qM4++gPuFWDgbCveXrFltvmA/PzCHDOC2q&#10;NjzhIRV0FYWzRUkD7sff/DEfgccoJR0qpqIGJU2J+maQkGI+y/OosPSHhhuNXTKmn/N5jJuDvgcU&#10;4xTfheXJjMlBjaZ0oF9R1KvYDUPMcOxZ0d1o3odBv/gouFitUhKKybKwMVvLY+mIWQT0pX9lzp5R&#10;D8jXI4yaYuUb8IfceNPb1SEgBYmZiO+A5hl2FGLi9vxootJ//U9Z16e9/AkAAP//AwBQSwMEFAAG&#10;AAgAAAAhAAHaPAXZAAAABAEAAA8AAABkcnMvZG93bnJldi54bWxMj81OwzAQhO9IvIO1lbhROzkE&#10;FOJUVfkRVwISHJ14G0eN1yHetuHtMVzgstJoRjPfVpvFj+KEcxwCacjWCgRSF+xAvYa318frWxCR&#10;DVkzBkINXxhhU19eVKa04UwveGq4F6mEYmk0OOaplDJ2Dr2J6zAhJW8fZm84ybmXdjbnVO5HmStV&#10;SG8GSgvOTLhz2B2ao9dQ3D9t3fRefHzu8/gc23DgJjxofbVatncgGBf+C8MPfkKHOjG14Ug2ilFD&#10;eoR/b/JyleUgWg03KgNZV/I/fP0NAAD//wMAUEsBAi0AFAAGAAgAAAAhALaDOJL+AAAA4QEAABMA&#10;AAAAAAAAAAAAAAAAAAAAAFtDb250ZW50X1R5cGVzXS54bWxQSwECLQAUAAYACAAAACEAOP0h/9YA&#10;AACUAQAACwAAAAAAAAAAAAAAAAAvAQAAX3JlbHMvLnJlbHNQSwECLQAUAAYACAAAACEAkl8cTBMC&#10;AAAiBAAADgAAAAAAAAAAAAAAAAAuAgAAZHJzL2Uyb0RvYy54bWxQSwECLQAUAAYACAAAACEAAdo8&#10;BdkAAAAEAQAADwAAAAAAAAAAAAAAAABtBAAAZHJzL2Rvd25yZXYueG1sUEsFBgAAAAAEAAQA8wAA&#10;AHMFAAAAAA==&#10;" filled="f" stroked="f">
              <v:textbox style="mso-fit-shape-to-text:t" inset="20pt,0,0,15pt">
                <w:txbxContent>
                  <w:p w14:paraId="25BBC947" w14:textId="302563C3" w:rsidR="00F41FCB" w:rsidRPr="00F41FCB" w:rsidRDefault="00F41FCB" w:rsidP="00F41FC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41FC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849D3" w14:textId="77777777" w:rsidR="00BD4080" w:rsidRDefault="00BD4080" w:rsidP="00F41FCB">
      <w:pPr>
        <w:spacing w:before="0" w:after="0" w:line="240" w:lineRule="auto"/>
      </w:pPr>
      <w:r>
        <w:separator/>
      </w:r>
    </w:p>
  </w:footnote>
  <w:footnote w:type="continuationSeparator" w:id="0">
    <w:p w14:paraId="5B32FAC3" w14:textId="77777777" w:rsidR="00BD4080" w:rsidRDefault="00BD4080" w:rsidP="00F41FC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B0A6" w14:textId="77777777" w:rsidR="00867A70" w:rsidRDefault="00867A70">
    <w:pPr>
      <w:pStyle w:val="Sidhuvud"/>
    </w:pPr>
    <w:r>
      <w:rPr>
        <w:noProof/>
        <w:sz w:val="20"/>
        <w:lang w:eastAsia="sv-SE"/>
      </w:rPr>
      <w:drawing>
        <wp:inline distT="0" distB="0" distL="0" distR="0" wp14:anchorId="4F4136E9" wp14:editId="13E45932">
          <wp:extent cx="1673351" cy="613409"/>
          <wp:effectExtent l="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3351" cy="613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8BD3" w14:textId="77777777" w:rsidR="00867A70" w:rsidRPr="00810908" w:rsidRDefault="00867A70">
    <w:pPr>
      <w:pStyle w:val="Sidhuvud"/>
      <w:rPr>
        <w:rFonts w:ascii="Times New Roman" w:hAnsi="Times New Roman" w:cs="Times New Roman"/>
      </w:rPr>
    </w:pPr>
    <w:r>
      <w:t xml:space="preserve">  </w:t>
    </w:r>
    <w:r>
      <w:rPr>
        <w:noProof/>
        <w:sz w:val="20"/>
        <w:lang w:eastAsia="sv-SE"/>
      </w:rPr>
      <w:drawing>
        <wp:inline distT="0" distB="0" distL="0" distR="0" wp14:anchorId="4F76DC2C" wp14:editId="1DE96383">
          <wp:extent cx="1673351" cy="613409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3351" cy="613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D84"/>
    <w:multiLevelType w:val="hybridMultilevel"/>
    <w:tmpl w:val="76B0D664"/>
    <w:lvl w:ilvl="0" w:tplc="D5DCEBE2">
      <w:start w:val="2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1349F8"/>
    <w:multiLevelType w:val="hybridMultilevel"/>
    <w:tmpl w:val="E1A2C24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8B55A"/>
    <w:multiLevelType w:val="hybridMultilevel"/>
    <w:tmpl w:val="FFFFFFFF"/>
    <w:lvl w:ilvl="0" w:tplc="59C441C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9E2643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210AD32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F9A9CEA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388E14A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5E14923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5A410D0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7C4C0C2A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2A10FF42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F8B3712"/>
    <w:multiLevelType w:val="hybridMultilevel"/>
    <w:tmpl w:val="E610ADE2"/>
    <w:lvl w:ilvl="0" w:tplc="400EC7AE">
      <w:numFmt w:val="bullet"/>
      <w:lvlText w:val="-"/>
      <w:lvlJc w:val="left"/>
      <w:pPr>
        <w:ind w:left="15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sv-SE" w:eastAsia="en-US" w:bidi="ar-SA"/>
      </w:rPr>
    </w:lvl>
    <w:lvl w:ilvl="1" w:tplc="ED6CF618">
      <w:numFmt w:val="bullet"/>
      <w:lvlText w:val="•"/>
      <w:lvlJc w:val="left"/>
      <w:pPr>
        <w:ind w:left="2390" w:hanging="360"/>
      </w:pPr>
      <w:rPr>
        <w:rFonts w:hint="default"/>
        <w:lang w:val="sv-SE" w:eastAsia="en-US" w:bidi="ar-SA"/>
      </w:rPr>
    </w:lvl>
    <w:lvl w:ilvl="2" w:tplc="76F2814C">
      <w:numFmt w:val="bullet"/>
      <w:lvlText w:val="•"/>
      <w:lvlJc w:val="left"/>
      <w:pPr>
        <w:ind w:left="3281" w:hanging="360"/>
      </w:pPr>
      <w:rPr>
        <w:rFonts w:hint="default"/>
        <w:lang w:val="sv-SE" w:eastAsia="en-US" w:bidi="ar-SA"/>
      </w:rPr>
    </w:lvl>
    <w:lvl w:ilvl="3" w:tplc="BEE4A696">
      <w:numFmt w:val="bullet"/>
      <w:lvlText w:val="•"/>
      <w:lvlJc w:val="left"/>
      <w:pPr>
        <w:ind w:left="4171" w:hanging="360"/>
      </w:pPr>
      <w:rPr>
        <w:rFonts w:hint="default"/>
        <w:lang w:val="sv-SE" w:eastAsia="en-US" w:bidi="ar-SA"/>
      </w:rPr>
    </w:lvl>
    <w:lvl w:ilvl="4" w:tplc="6504B256">
      <w:numFmt w:val="bullet"/>
      <w:lvlText w:val="•"/>
      <w:lvlJc w:val="left"/>
      <w:pPr>
        <w:ind w:left="5062" w:hanging="360"/>
      </w:pPr>
      <w:rPr>
        <w:rFonts w:hint="default"/>
        <w:lang w:val="sv-SE" w:eastAsia="en-US" w:bidi="ar-SA"/>
      </w:rPr>
    </w:lvl>
    <w:lvl w:ilvl="5" w:tplc="156297FA">
      <w:numFmt w:val="bullet"/>
      <w:lvlText w:val="•"/>
      <w:lvlJc w:val="left"/>
      <w:pPr>
        <w:ind w:left="5952" w:hanging="360"/>
      </w:pPr>
      <w:rPr>
        <w:rFonts w:hint="default"/>
        <w:lang w:val="sv-SE" w:eastAsia="en-US" w:bidi="ar-SA"/>
      </w:rPr>
    </w:lvl>
    <w:lvl w:ilvl="6" w:tplc="BB80C8BC">
      <w:numFmt w:val="bullet"/>
      <w:lvlText w:val="•"/>
      <w:lvlJc w:val="left"/>
      <w:pPr>
        <w:ind w:left="6843" w:hanging="360"/>
      </w:pPr>
      <w:rPr>
        <w:rFonts w:hint="default"/>
        <w:lang w:val="sv-SE" w:eastAsia="en-US" w:bidi="ar-SA"/>
      </w:rPr>
    </w:lvl>
    <w:lvl w:ilvl="7" w:tplc="4A364900">
      <w:numFmt w:val="bullet"/>
      <w:lvlText w:val="•"/>
      <w:lvlJc w:val="left"/>
      <w:pPr>
        <w:ind w:left="7733" w:hanging="360"/>
      </w:pPr>
      <w:rPr>
        <w:rFonts w:hint="default"/>
        <w:lang w:val="sv-SE" w:eastAsia="en-US" w:bidi="ar-SA"/>
      </w:rPr>
    </w:lvl>
    <w:lvl w:ilvl="8" w:tplc="F3D03028">
      <w:numFmt w:val="bullet"/>
      <w:lvlText w:val="•"/>
      <w:lvlJc w:val="left"/>
      <w:pPr>
        <w:ind w:left="8624" w:hanging="360"/>
      </w:pPr>
      <w:rPr>
        <w:rFonts w:hint="default"/>
        <w:lang w:val="sv-SE" w:eastAsia="en-US" w:bidi="ar-SA"/>
      </w:rPr>
    </w:lvl>
  </w:abstractNum>
  <w:abstractNum w:abstractNumId="4" w15:restartNumberingAfterBreak="0">
    <w:nsid w:val="31F54F80"/>
    <w:multiLevelType w:val="hybridMultilevel"/>
    <w:tmpl w:val="5316D2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B629C"/>
    <w:multiLevelType w:val="hybridMultilevel"/>
    <w:tmpl w:val="A1E20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E51E7"/>
    <w:multiLevelType w:val="hybridMultilevel"/>
    <w:tmpl w:val="C68C6646"/>
    <w:lvl w:ilvl="0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9B875FF"/>
    <w:multiLevelType w:val="hybridMultilevel"/>
    <w:tmpl w:val="FD7649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05950"/>
    <w:multiLevelType w:val="hybridMultilevel"/>
    <w:tmpl w:val="2402E93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F623A5"/>
    <w:multiLevelType w:val="hybridMultilevel"/>
    <w:tmpl w:val="58C8541E"/>
    <w:lvl w:ilvl="0" w:tplc="1A4E7AC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i w:val="0"/>
        <w:iCs w:val="0"/>
        <w:sz w:val="28"/>
        <w:szCs w:val="28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63F6B"/>
    <w:multiLevelType w:val="hybridMultilevel"/>
    <w:tmpl w:val="55F40D3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09323B"/>
    <w:multiLevelType w:val="hybridMultilevel"/>
    <w:tmpl w:val="15524E50"/>
    <w:lvl w:ilvl="0" w:tplc="C42E8F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51D373"/>
    <w:multiLevelType w:val="hybridMultilevel"/>
    <w:tmpl w:val="C58C255E"/>
    <w:lvl w:ilvl="0" w:tplc="0F1A94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5B22AA0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CE00E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76A6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C2AE3E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5DEE2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0AED2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AE02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6C055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B50662"/>
    <w:multiLevelType w:val="hybridMultilevel"/>
    <w:tmpl w:val="7028466C"/>
    <w:lvl w:ilvl="0" w:tplc="1D908C44">
      <w:start w:val="202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32E71"/>
    <w:multiLevelType w:val="hybridMultilevel"/>
    <w:tmpl w:val="25CA06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339A2"/>
    <w:multiLevelType w:val="hybridMultilevel"/>
    <w:tmpl w:val="9BBE5BE4"/>
    <w:lvl w:ilvl="0" w:tplc="041D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661E508C"/>
    <w:multiLevelType w:val="hybridMultilevel"/>
    <w:tmpl w:val="97B807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76CB4"/>
    <w:multiLevelType w:val="hybridMultilevel"/>
    <w:tmpl w:val="D84A4DDA"/>
    <w:lvl w:ilvl="0" w:tplc="D5DCEBE2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FA1DD4"/>
    <w:multiLevelType w:val="hybridMultilevel"/>
    <w:tmpl w:val="E90E7042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07C5981"/>
    <w:multiLevelType w:val="hybridMultilevel"/>
    <w:tmpl w:val="31944E50"/>
    <w:lvl w:ilvl="0" w:tplc="C1A8D1E0">
      <w:start w:val="1"/>
      <w:numFmt w:val="decimal"/>
      <w:lvlText w:val="%1."/>
      <w:lvlJc w:val="left"/>
      <w:pPr>
        <w:ind w:left="720" w:hanging="360"/>
      </w:pPr>
    </w:lvl>
    <w:lvl w:ilvl="1" w:tplc="38F43546">
      <w:start w:val="1"/>
      <w:numFmt w:val="lowerLetter"/>
      <w:lvlText w:val="%2."/>
      <w:lvlJc w:val="left"/>
      <w:pPr>
        <w:ind w:left="1440" w:hanging="360"/>
      </w:pPr>
    </w:lvl>
    <w:lvl w:ilvl="2" w:tplc="303E3D44">
      <w:start w:val="1"/>
      <w:numFmt w:val="lowerRoman"/>
      <w:lvlText w:val="%3."/>
      <w:lvlJc w:val="right"/>
      <w:pPr>
        <w:ind w:left="2160" w:hanging="180"/>
      </w:pPr>
    </w:lvl>
    <w:lvl w:ilvl="3" w:tplc="EE46ADC2">
      <w:start w:val="1"/>
      <w:numFmt w:val="decimal"/>
      <w:lvlText w:val="%4."/>
      <w:lvlJc w:val="left"/>
      <w:pPr>
        <w:ind w:left="2880" w:hanging="360"/>
      </w:pPr>
    </w:lvl>
    <w:lvl w:ilvl="4" w:tplc="5D422070">
      <w:start w:val="1"/>
      <w:numFmt w:val="lowerLetter"/>
      <w:lvlText w:val="%5."/>
      <w:lvlJc w:val="left"/>
      <w:pPr>
        <w:ind w:left="3600" w:hanging="360"/>
      </w:pPr>
    </w:lvl>
    <w:lvl w:ilvl="5" w:tplc="E0524358">
      <w:start w:val="1"/>
      <w:numFmt w:val="lowerRoman"/>
      <w:lvlText w:val="%6."/>
      <w:lvlJc w:val="right"/>
      <w:pPr>
        <w:ind w:left="4320" w:hanging="180"/>
      </w:pPr>
    </w:lvl>
    <w:lvl w:ilvl="6" w:tplc="0802AE76">
      <w:start w:val="1"/>
      <w:numFmt w:val="decimal"/>
      <w:lvlText w:val="%7."/>
      <w:lvlJc w:val="left"/>
      <w:pPr>
        <w:ind w:left="5040" w:hanging="360"/>
      </w:pPr>
    </w:lvl>
    <w:lvl w:ilvl="7" w:tplc="821853BC">
      <w:start w:val="1"/>
      <w:numFmt w:val="lowerLetter"/>
      <w:lvlText w:val="%8."/>
      <w:lvlJc w:val="left"/>
      <w:pPr>
        <w:ind w:left="5760" w:hanging="360"/>
      </w:pPr>
    </w:lvl>
    <w:lvl w:ilvl="8" w:tplc="B2C6FE2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B7631"/>
    <w:multiLevelType w:val="hybridMultilevel"/>
    <w:tmpl w:val="D49E2E4A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21" w15:restartNumberingAfterBreak="0">
    <w:nsid w:val="7CB9063A"/>
    <w:multiLevelType w:val="hybridMultilevel"/>
    <w:tmpl w:val="22708A9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5152966">
    <w:abstractNumId w:val="12"/>
  </w:num>
  <w:num w:numId="2" w16cid:durableId="583537485">
    <w:abstractNumId w:val="19"/>
  </w:num>
  <w:num w:numId="3" w16cid:durableId="184751341">
    <w:abstractNumId w:val="13"/>
  </w:num>
  <w:num w:numId="4" w16cid:durableId="2134519846">
    <w:abstractNumId w:val="16"/>
  </w:num>
  <w:num w:numId="5" w16cid:durableId="51395720">
    <w:abstractNumId w:val="9"/>
  </w:num>
  <w:num w:numId="6" w16cid:durableId="31732392">
    <w:abstractNumId w:val="1"/>
  </w:num>
  <w:num w:numId="7" w16cid:durableId="1364018712">
    <w:abstractNumId w:val="8"/>
  </w:num>
  <w:num w:numId="8" w16cid:durableId="1709647515">
    <w:abstractNumId w:val="10"/>
  </w:num>
  <w:num w:numId="9" w16cid:durableId="599721533">
    <w:abstractNumId w:val="21"/>
  </w:num>
  <w:num w:numId="10" w16cid:durableId="1852573471">
    <w:abstractNumId w:val="17"/>
  </w:num>
  <w:num w:numId="11" w16cid:durableId="1844314828">
    <w:abstractNumId w:val="0"/>
  </w:num>
  <w:num w:numId="12" w16cid:durableId="1061100134">
    <w:abstractNumId w:val="20"/>
  </w:num>
  <w:num w:numId="13" w16cid:durableId="1339312831">
    <w:abstractNumId w:val="11"/>
  </w:num>
  <w:num w:numId="14" w16cid:durableId="1190068705">
    <w:abstractNumId w:val="7"/>
  </w:num>
  <w:num w:numId="15" w16cid:durableId="397244436">
    <w:abstractNumId w:val="18"/>
  </w:num>
  <w:num w:numId="16" w16cid:durableId="1185436516">
    <w:abstractNumId w:val="15"/>
  </w:num>
  <w:num w:numId="17" w16cid:durableId="2141799402">
    <w:abstractNumId w:val="5"/>
  </w:num>
  <w:num w:numId="18" w16cid:durableId="1664503560">
    <w:abstractNumId w:val="4"/>
  </w:num>
  <w:num w:numId="19" w16cid:durableId="1778675430">
    <w:abstractNumId w:val="2"/>
  </w:num>
  <w:num w:numId="20" w16cid:durableId="260451110">
    <w:abstractNumId w:val="14"/>
  </w:num>
  <w:num w:numId="21" w16cid:durableId="933973810">
    <w:abstractNumId w:val="3"/>
  </w:num>
  <w:num w:numId="22" w16cid:durableId="18834706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70"/>
    <w:rsid w:val="0000491D"/>
    <w:rsid w:val="000075E7"/>
    <w:rsid w:val="0001238E"/>
    <w:rsid w:val="00013CD4"/>
    <w:rsid w:val="00015B2A"/>
    <w:rsid w:val="00025848"/>
    <w:rsid w:val="000271BE"/>
    <w:rsid w:val="0003055F"/>
    <w:rsid w:val="00037E9F"/>
    <w:rsid w:val="00046AB5"/>
    <w:rsid w:val="00047471"/>
    <w:rsid w:val="00050902"/>
    <w:rsid w:val="00057ECF"/>
    <w:rsid w:val="000635BD"/>
    <w:rsid w:val="00066520"/>
    <w:rsid w:val="00080559"/>
    <w:rsid w:val="00081706"/>
    <w:rsid w:val="0008249A"/>
    <w:rsid w:val="000829C9"/>
    <w:rsid w:val="0009428A"/>
    <w:rsid w:val="000961A0"/>
    <w:rsid w:val="000A00E4"/>
    <w:rsid w:val="000A3306"/>
    <w:rsid w:val="000A5F41"/>
    <w:rsid w:val="000A67FE"/>
    <w:rsid w:val="000B3E2B"/>
    <w:rsid w:val="000B4990"/>
    <w:rsid w:val="000B717A"/>
    <w:rsid w:val="000C3917"/>
    <w:rsid w:val="000C6AC5"/>
    <w:rsid w:val="000D206A"/>
    <w:rsid w:val="000D247A"/>
    <w:rsid w:val="000D58EF"/>
    <w:rsid w:val="000E3494"/>
    <w:rsid w:val="000E65FA"/>
    <w:rsid w:val="000E6F08"/>
    <w:rsid w:val="000E76C5"/>
    <w:rsid w:val="000F0238"/>
    <w:rsid w:val="001011A2"/>
    <w:rsid w:val="00102F93"/>
    <w:rsid w:val="001071E7"/>
    <w:rsid w:val="001073EC"/>
    <w:rsid w:val="001120DC"/>
    <w:rsid w:val="00124455"/>
    <w:rsid w:val="00140E8D"/>
    <w:rsid w:val="00142392"/>
    <w:rsid w:val="0015129E"/>
    <w:rsid w:val="001561C9"/>
    <w:rsid w:val="00164E76"/>
    <w:rsid w:val="00164EBE"/>
    <w:rsid w:val="00166C2D"/>
    <w:rsid w:val="00171D50"/>
    <w:rsid w:val="001747BD"/>
    <w:rsid w:val="00182AD7"/>
    <w:rsid w:val="00185ACD"/>
    <w:rsid w:val="001935D6"/>
    <w:rsid w:val="001B13B6"/>
    <w:rsid w:val="001C0ABE"/>
    <w:rsid w:val="001C4C98"/>
    <w:rsid w:val="001D21BD"/>
    <w:rsid w:val="001D621B"/>
    <w:rsid w:val="001E0D9B"/>
    <w:rsid w:val="001E178C"/>
    <w:rsid w:val="001E24E1"/>
    <w:rsid w:val="001E4CC6"/>
    <w:rsid w:val="001F1C93"/>
    <w:rsid w:val="001F1CE1"/>
    <w:rsid w:val="001F4015"/>
    <w:rsid w:val="001F42BF"/>
    <w:rsid w:val="001F5CAB"/>
    <w:rsid w:val="001F7871"/>
    <w:rsid w:val="002011E7"/>
    <w:rsid w:val="0020435C"/>
    <w:rsid w:val="0020520A"/>
    <w:rsid w:val="0021351C"/>
    <w:rsid w:val="00215636"/>
    <w:rsid w:val="00215FA7"/>
    <w:rsid w:val="00223EE6"/>
    <w:rsid w:val="00230EF2"/>
    <w:rsid w:val="00231042"/>
    <w:rsid w:val="00240252"/>
    <w:rsid w:val="00253F15"/>
    <w:rsid w:val="0025569B"/>
    <w:rsid w:val="002561A4"/>
    <w:rsid w:val="00262161"/>
    <w:rsid w:val="00263FD5"/>
    <w:rsid w:val="00265461"/>
    <w:rsid w:val="00266895"/>
    <w:rsid w:val="00274383"/>
    <w:rsid w:val="002761CA"/>
    <w:rsid w:val="00277019"/>
    <w:rsid w:val="00280BD9"/>
    <w:rsid w:val="002876CE"/>
    <w:rsid w:val="002908F0"/>
    <w:rsid w:val="00297EB9"/>
    <w:rsid w:val="002B24F3"/>
    <w:rsid w:val="002B3ACB"/>
    <w:rsid w:val="002B4A29"/>
    <w:rsid w:val="002B4B5F"/>
    <w:rsid w:val="002C0BD0"/>
    <w:rsid w:val="002C1DCB"/>
    <w:rsid w:val="002C401B"/>
    <w:rsid w:val="002C5393"/>
    <w:rsid w:val="002D1E5C"/>
    <w:rsid w:val="002D2EFD"/>
    <w:rsid w:val="002D6086"/>
    <w:rsid w:val="002E3119"/>
    <w:rsid w:val="002E3C8F"/>
    <w:rsid w:val="002F6BC5"/>
    <w:rsid w:val="002F7825"/>
    <w:rsid w:val="00307DEC"/>
    <w:rsid w:val="003101E5"/>
    <w:rsid w:val="003169C8"/>
    <w:rsid w:val="00332D4D"/>
    <w:rsid w:val="003406A6"/>
    <w:rsid w:val="00340A11"/>
    <w:rsid w:val="003414D2"/>
    <w:rsid w:val="00341784"/>
    <w:rsid w:val="00342EE3"/>
    <w:rsid w:val="0034566B"/>
    <w:rsid w:val="00357EDB"/>
    <w:rsid w:val="00364BB2"/>
    <w:rsid w:val="00364EC2"/>
    <w:rsid w:val="003651D7"/>
    <w:rsid w:val="00365FAA"/>
    <w:rsid w:val="003660CE"/>
    <w:rsid w:val="00367123"/>
    <w:rsid w:val="00387900"/>
    <w:rsid w:val="0039395B"/>
    <w:rsid w:val="003A5443"/>
    <w:rsid w:val="003B1F4A"/>
    <w:rsid w:val="003B1F7E"/>
    <w:rsid w:val="003B3BA9"/>
    <w:rsid w:val="003B6C8C"/>
    <w:rsid w:val="003C067F"/>
    <w:rsid w:val="00402890"/>
    <w:rsid w:val="00404AB7"/>
    <w:rsid w:val="004133BE"/>
    <w:rsid w:val="00423ADE"/>
    <w:rsid w:val="00435210"/>
    <w:rsid w:val="00437C3A"/>
    <w:rsid w:val="00440A68"/>
    <w:rsid w:val="00443155"/>
    <w:rsid w:val="004470EC"/>
    <w:rsid w:val="00455052"/>
    <w:rsid w:val="0047453E"/>
    <w:rsid w:val="00487E9F"/>
    <w:rsid w:val="00490DF8"/>
    <w:rsid w:val="00491EBB"/>
    <w:rsid w:val="00496C10"/>
    <w:rsid w:val="004B738C"/>
    <w:rsid w:val="004C4260"/>
    <w:rsid w:val="004D458A"/>
    <w:rsid w:val="004D758F"/>
    <w:rsid w:val="004D76EB"/>
    <w:rsid w:val="004E42EA"/>
    <w:rsid w:val="00512579"/>
    <w:rsid w:val="00513D22"/>
    <w:rsid w:val="005212C8"/>
    <w:rsid w:val="00522B86"/>
    <w:rsid w:val="0053305E"/>
    <w:rsid w:val="00536B3C"/>
    <w:rsid w:val="005403F1"/>
    <w:rsid w:val="005410A3"/>
    <w:rsid w:val="005416B7"/>
    <w:rsid w:val="00551CFA"/>
    <w:rsid w:val="00557221"/>
    <w:rsid w:val="005606F9"/>
    <w:rsid w:val="005625E2"/>
    <w:rsid w:val="00566518"/>
    <w:rsid w:val="0057343A"/>
    <w:rsid w:val="00574624"/>
    <w:rsid w:val="005925C1"/>
    <w:rsid w:val="00596204"/>
    <w:rsid w:val="005979BE"/>
    <w:rsid w:val="005A1D09"/>
    <w:rsid w:val="005A6955"/>
    <w:rsid w:val="005B7E15"/>
    <w:rsid w:val="005C2476"/>
    <w:rsid w:val="005C443C"/>
    <w:rsid w:val="005C4822"/>
    <w:rsid w:val="005C5656"/>
    <w:rsid w:val="005D46D6"/>
    <w:rsid w:val="005D6FD5"/>
    <w:rsid w:val="005E03BA"/>
    <w:rsid w:val="00605707"/>
    <w:rsid w:val="00621CFC"/>
    <w:rsid w:val="00625042"/>
    <w:rsid w:val="00635289"/>
    <w:rsid w:val="00644EAF"/>
    <w:rsid w:val="006538CE"/>
    <w:rsid w:val="00654EA3"/>
    <w:rsid w:val="00664EB9"/>
    <w:rsid w:val="00667690"/>
    <w:rsid w:val="00675265"/>
    <w:rsid w:val="006766BD"/>
    <w:rsid w:val="00676821"/>
    <w:rsid w:val="00691BE2"/>
    <w:rsid w:val="006965F5"/>
    <w:rsid w:val="006A10E0"/>
    <w:rsid w:val="006A34DA"/>
    <w:rsid w:val="006A73E5"/>
    <w:rsid w:val="006C325E"/>
    <w:rsid w:val="006E01F0"/>
    <w:rsid w:val="006E0B31"/>
    <w:rsid w:val="006E2E19"/>
    <w:rsid w:val="006F70D5"/>
    <w:rsid w:val="007116B8"/>
    <w:rsid w:val="00712E0D"/>
    <w:rsid w:val="00715711"/>
    <w:rsid w:val="00721B94"/>
    <w:rsid w:val="007312BF"/>
    <w:rsid w:val="007354D1"/>
    <w:rsid w:val="00736128"/>
    <w:rsid w:val="0073721A"/>
    <w:rsid w:val="00743AFC"/>
    <w:rsid w:val="007454E4"/>
    <w:rsid w:val="00747DB3"/>
    <w:rsid w:val="007528EE"/>
    <w:rsid w:val="00754B04"/>
    <w:rsid w:val="0075675C"/>
    <w:rsid w:val="00760508"/>
    <w:rsid w:val="00766A7F"/>
    <w:rsid w:val="0077337B"/>
    <w:rsid w:val="00776AC6"/>
    <w:rsid w:val="00776EF4"/>
    <w:rsid w:val="00781558"/>
    <w:rsid w:val="00786482"/>
    <w:rsid w:val="00793891"/>
    <w:rsid w:val="007A678F"/>
    <w:rsid w:val="007B0033"/>
    <w:rsid w:val="007C0398"/>
    <w:rsid w:val="007D4112"/>
    <w:rsid w:val="007E3E79"/>
    <w:rsid w:val="007E5924"/>
    <w:rsid w:val="00811CF6"/>
    <w:rsid w:val="00815B6D"/>
    <w:rsid w:val="00816AA2"/>
    <w:rsid w:val="00820A22"/>
    <w:rsid w:val="00831296"/>
    <w:rsid w:val="00832C9C"/>
    <w:rsid w:val="00841827"/>
    <w:rsid w:val="00843BEF"/>
    <w:rsid w:val="00846806"/>
    <w:rsid w:val="00851001"/>
    <w:rsid w:val="00854C91"/>
    <w:rsid w:val="00855E3F"/>
    <w:rsid w:val="00865931"/>
    <w:rsid w:val="00867862"/>
    <w:rsid w:val="00867A70"/>
    <w:rsid w:val="008773B5"/>
    <w:rsid w:val="00886E81"/>
    <w:rsid w:val="00890A02"/>
    <w:rsid w:val="00897FCE"/>
    <w:rsid w:val="008A7575"/>
    <w:rsid w:val="008B554B"/>
    <w:rsid w:val="008C1AB3"/>
    <w:rsid w:val="008D1ADB"/>
    <w:rsid w:val="008D7F4F"/>
    <w:rsid w:val="008E3AED"/>
    <w:rsid w:val="008E6DE3"/>
    <w:rsid w:val="008E71BA"/>
    <w:rsid w:val="008F04F9"/>
    <w:rsid w:val="008F0C6D"/>
    <w:rsid w:val="008F7C05"/>
    <w:rsid w:val="0090133B"/>
    <w:rsid w:val="00903223"/>
    <w:rsid w:val="009033DC"/>
    <w:rsid w:val="00913C66"/>
    <w:rsid w:val="00916D56"/>
    <w:rsid w:val="00923A40"/>
    <w:rsid w:val="00932E3B"/>
    <w:rsid w:val="009368F6"/>
    <w:rsid w:val="00950C6B"/>
    <w:rsid w:val="00953E2D"/>
    <w:rsid w:val="00954386"/>
    <w:rsid w:val="009556A7"/>
    <w:rsid w:val="0096112D"/>
    <w:rsid w:val="00966575"/>
    <w:rsid w:val="0097533D"/>
    <w:rsid w:val="00980F7A"/>
    <w:rsid w:val="00983AF2"/>
    <w:rsid w:val="009845D0"/>
    <w:rsid w:val="00990005"/>
    <w:rsid w:val="009A4791"/>
    <w:rsid w:val="009B0476"/>
    <w:rsid w:val="009B19AB"/>
    <w:rsid w:val="009B3107"/>
    <w:rsid w:val="009C0C10"/>
    <w:rsid w:val="009C68FD"/>
    <w:rsid w:val="009C7890"/>
    <w:rsid w:val="009D0E2B"/>
    <w:rsid w:val="009E259A"/>
    <w:rsid w:val="009E31D5"/>
    <w:rsid w:val="009E4927"/>
    <w:rsid w:val="009E4B1E"/>
    <w:rsid w:val="009E650E"/>
    <w:rsid w:val="009F3148"/>
    <w:rsid w:val="009F5948"/>
    <w:rsid w:val="009F79A8"/>
    <w:rsid w:val="009F7ECE"/>
    <w:rsid w:val="00A02897"/>
    <w:rsid w:val="00A03133"/>
    <w:rsid w:val="00A03BA5"/>
    <w:rsid w:val="00A071AD"/>
    <w:rsid w:val="00A13E76"/>
    <w:rsid w:val="00A1418A"/>
    <w:rsid w:val="00A179D4"/>
    <w:rsid w:val="00A228BC"/>
    <w:rsid w:val="00A24FC4"/>
    <w:rsid w:val="00A34B69"/>
    <w:rsid w:val="00A35D49"/>
    <w:rsid w:val="00A63F3F"/>
    <w:rsid w:val="00A65A17"/>
    <w:rsid w:val="00A65B0E"/>
    <w:rsid w:val="00A65DAA"/>
    <w:rsid w:val="00A703DE"/>
    <w:rsid w:val="00A86A2A"/>
    <w:rsid w:val="00A93DA3"/>
    <w:rsid w:val="00A95341"/>
    <w:rsid w:val="00AB413F"/>
    <w:rsid w:val="00AB48DA"/>
    <w:rsid w:val="00AC297E"/>
    <w:rsid w:val="00AC2A3A"/>
    <w:rsid w:val="00AC47D8"/>
    <w:rsid w:val="00AC6020"/>
    <w:rsid w:val="00AC6F26"/>
    <w:rsid w:val="00AD10A3"/>
    <w:rsid w:val="00AD6A64"/>
    <w:rsid w:val="00AE107D"/>
    <w:rsid w:val="00AE3FBD"/>
    <w:rsid w:val="00AF485B"/>
    <w:rsid w:val="00AF5EDE"/>
    <w:rsid w:val="00AF731C"/>
    <w:rsid w:val="00B0360C"/>
    <w:rsid w:val="00B03F90"/>
    <w:rsid w:val="00B1087B"/>
    <w:rsid w:val="00B202BD"/>
    <w:rsid w:val="00B249CA"/>
    <w:rsid w:val="00B305E3"/>
    <w:rsid w:val="00B33687"/>
    <w:rsid w:val="00B34FFB"/>
    <w:rsid w:val="00B40FC2"/>
    <w:rsid w:val="00B508DD"/>
    <w:rsid w:val="00B5164C"/>
    <w:rsid w:val="00B54748"/>
    <w:rsid w:val="00B56CCD"/>
    <w:rsid w:val="00B61D64"/>
    <w:rsid w:val="00B638AB"/>
    <w:rsid w:val="00B746F2"/>
    <w:rsid w:val="00B75107"/>
    <w:rsid w:val="00B75E30"/>
    <w:rsid w:val="00B80B87"/>
    <w:rsid w:val="00B90ADA"/>
    <w:rsid w:val="00BA1628"/>
    <w:rsid w:val="00BB782F"/>
    <w:rsid w:val="00BC4413"/>
    <w:rsid w:val="00BC4AD9"/>
    <w:rsid w:val="00BC6EB1"/>
    <w:rsid w:val="00BC7B34"/>
    <w:rsid w:val="00BD05BB"/>
    <w:rsid w:val="00BD1CD8"/>
    <w:rsid w:val="00BD1E37"/>
    <w:rsid w:val="00BD4080"/>
    <w:rsid w:val="00BE3B76"/>
    <w:rsid w:val="00BE74F7"/>
    <w:rsid w:val="00BF2BF7"/>
    <w:rsid w:val="00BF72EA"/>
    <w:rsid w:val="00BF7E80"/>
    <w:rsid w:val="00C00C9E"/>
    <w:rsid w:val="00C23459"/>
    <w:rsid w:val="00C2601F"/>
    <w:rsid w:val="00C27723"/>
    <w:rsid w:val="00C30497"/>
    <w:rsid w:val="00C354FC"/>
    <w:rsid w:val="00C35F9D"/>
    <w:rsid w:val="00C36BD8"/>
    <w:rsid w:val="00C36C7C"/>
    <w:rsid w:val="00C45E98"/>
    <w:rsid w:val="00C53513"/>
    <w:rsid w:val="00C55158"/>
    <w:rsid w:val="00C62891"/>
    <w:rsid w:val="00C70655"/>
    <w:rsid w:val="00C71CBF"/>
    <w:rsid w:val="00C72445"/>
    <w:rsid w:val="00C74623"/>
    <w:rsid w:val="00C81159"/>
    <w:rsid w:val="00C94C25"/>
    <w:rsid w:val="00C959F3"/>
    <w:rsid w:val="00CA0271"/>
    <w:rsid w:val="00CA1248"/>
    <w:rsid w:val="00CA4AB5"/>
    <w:rsid w:val="00CA6EF6"/>
    <w:rsid w:val="00CB0BD2"/>
    <w:rsid w:val="00CC10D7"/>
    <w:rsid w:val="00CC1F48"/>
    <w:rsid w:val="00CC28CF"/>
    <w:rsid w:val="00CC6B7B"/>
    <w:rsid w:val="00CD1C05"/>
    <w:rsid w:val="00CD3A2D"/>
    <w:rsid w:val="00CD7BF3"/>
    <w:rsid w:val="00CE00A8"/>
    <w:rsid w:val="00CE44A4"/>
    <w:rsid w:val="00CE545E"/>
    <w:rsid w:val="00CE5472"/>
    <w:rsid w:val="00CF2D50"/>
    <w:rsid w:val="00CF5AD7"/>
    <w:rsid w:val="00CF6CF5"/>
    <w:rsid w:val="00D00F92"/>
    <w:rsid w:val="00D02DF1"/>
    <w:rsid w:val="00D05626"/>
    <w:rsid w:val="00D15038"/>
    <w:rsid w:val="00D22DE6"/>
    <w:rsid w:val="00D23E79"/>
    <w:rsid w:val="00D24F0C"/>
    <w:rsid w:val="00D2733A"/>
    <w:rsid w:val="00D27723"/>
    <w:rsid w:val="00D30503"/>
    <w:rsid w:val="00D35417"/>
    <w:rsid w:val="00D50087"/>
    <w:rsid w:val="00D54753"/>
    <w:rsid w:val="00D663ED"/>
    <w:rsid w:val="00D675FE"/>
    <w:rsid w:val="00D70A9B"/>
    <w:rsid w:val="00D81D96"/>
    <w:rsid w:val="00D9017D"/>
    <w:rsid w:val="00DA6809"/>
    <w:rsid w:val="00DB092A"/>
    <w:rsid w:val="00DB7428"/>
    <w:rsid w:val="00DC58DF"/>
    <w:rsid w:val="00DE5A0E"/>
    <w:rsid w:val="00DF16CB"/>
    <w:rsid w:val="00DF44A9"/>
    <w:rsid w:val="00E01C40"/>
    <w:rsid w:val="00E022B9"/>
    <w:rsid w:val="00E03FF5"/>
    <w:rsid w:val="00E043DD"/>
    <w:rsid w:val="00E04FD4"/>
    <w:rsid w:val="00E13C25"/>
    <w:rsid w:val="00E2249E"/>
    <w:rsid w:val="00E23098"/>
    <w:rsid w:val="00E44189"/>
    <w:rsid w:val="00E44F97"/>
    <w:rsid w:val="00E461FE"/>
    <w:rsid w:val="00E532F9"/>
    <w:rsid w:val="00E56212"/>
    <w:rsid w:val="00E72FBE"/>
    <w:rsid w:val="00E8171A"/>
    <w:rsid w:val="00E817F7"/>
    <w:rsid w:val="00E821A2"/>
    <w:rsid w:val="00E82897"/>
    <w:rsid w:val="00E834F6"/>
    <w:rsid w:val="00E845DD"/>
    <w:rsid w:val="00E901FB"/>
    <w:rsid w:val="00E915B3"/>
    <w:rsid w:val="00E97952"/>
    <w:rsid w:val="00EA32C6"/>
    <w:rsid w:val="00EA7145"/>
    <w:rsid w:val="00EB05F6"/>
    <w:rsid w:val="00EB45B4"/>
    <w:rsid w:val="00EB73C5"/>
    <w:rsid w:val="00EC2646"/>
    <w:rsid w:val="00EC6B42"/>
    <w:rsid w:val="00ED036B"/>
    <w:rsid w:val="00ED3889"/>
    <w:rsid w:val="00ED574D"/>
    <w:rsid w:val="00ED5FFF"/>
    <w:rsid w:val="00ED73CA"/>
    <w:rsid w:val="00EF3E0A"/>
    <w:rsid w:val="00EF4CCB"/>
    <w:rsid w:val="00F023F7"/>
    <w:rsid w:val="00F041EC"/>
    <w:rsid w:val="00F06149"/>
    <w:rsid w:val="00F065A3"/>
    <w:rsid w:val="00F0787F"/>
    <w:rsid w:val="00F169A9"/>
    <w:rsid w:val="00F25BD0"/>
    <w:rsid w:val="00F25D62"/>
    <w:rsid w:val="00F26946"/>
    <w:rsid w:val="00F3113A"/>
    <w:rsid w:val="00F335BD"/>
    <w:rsid w:val="00F3577E"/>
    <w:rsid w:val="00F41FCB"/>
    <w:rsid w:val="00F46234"/>
    <w:rsid w:val="00F51B6A"/>
    <w:rsid w:val="00F53118"/>
    <w:rsid w:val="00F538F6"/>
    <w:rsid w:val="00F55BC9"/>
    <w:rsid w:val="00F60528"/>
    <w:rsid w:val="00F61D41"/>
    <w:rsid w:val="00F66464"/>
    <w:rsid w:val="00F67C02"/>
    <w:rsid w:val="00F76F1E"/>
    <w:rsid w:val="00F82300"/>
    <w:rsid w:val="00F87C7E"/>
    <w:rsid w:val="00F94E75"/>
    <w:rsid w:val="00FB179D"/>
    <w:rsid w:val="00FB66E9"/>
    <w:rsid w:val="00FC2449"/>
    <w:rsid w:val="00FD02ED"/>
    <w:rsid w:val="00FD1BC8"/>
    <w:rsid w:val="00FD471E"/>
    <w:rsid w:val="00FE1BB1"/>
    <w:rsid w:val="00FE64EF"/>
    <w:rsid w:val="00FF132D"/>
    <w:rsid w:val="00FF3876"/>
    <w:rsid w:val="00FF5F94"/>
    <w:rsid w:val="014B4617"/>
    <w:rsid w:val="01FA6FA8"/>
    <w:rsid w:val="028470E3"/>
    <w:rsid w:val="029B1CA9"/>
    <w:rsid w:val="02A108B3"/>
    <w:rsid w:val="033F284C"/>
    <w:rsid w:val="04156A81"/>
    <w:rsid w:val="05634B23"/>
    <w:rsid w:val="0BA2F63C"/>
    <w:rsid w:val="0E723C45"/>
    <w:rsid w:val="10640418"/>
    <w:rsid w:val="12756B12"/>
    <w:rsid w:val="148EB09D"/>
    <w:rsid w:val="160BEBC3"/>
    <w:rsid w:val="16E3FE8D"/>
    <w:rsid w:val="17C7FAD3"/>
    <w:rsid w:val="18C2D91F"/>
    <w:rsid w:val="1ED1E62B"/>
    <w:rsid w:val="1F361F51"/>
    <w:rsid w:val="25E1715E"/>
    <w:rsid w:val="276612FD"/>
    <w:rsid w:val="2817D94B"/>
    <w:rsid w:val="28905081"/>
    <w:rsid w:val="2D93B4AC"/>
    <w:rsid w:val="2FC8C801"/>
    <w:rsid w:val="30251F8F"/>
    <w:rsid w:val="3165A47F"/>
    <w:rsid w:val="33FDC23F"/>
    <w:rsid w:val="34302ADF"/>
    <w:rsid w:val="3462CF28"/>
    <w:rsid w:val="34FDDAF6"/>
    <w:rsid w:val="384DC9CF"/>
    <w:rsid w:val="385A3977"/>
    <w:rsid w:val="38FC20A2"/>
    <w:rsid w:val="3AB71603"/>
    <w:rsid w:val="3BE608C9"/>
    <w:rsid w:val="3CCDD5EE"/>
    <w:rsid w:val="3CEE38A8"/>
    <w:rsid w:val="3E838F29"/>
    <w:rsid w:val="3EDE9DB3"/>
    <w:rsid w:val="3F64955A"/>
    <w:rsid w:val="3FEFEAE7"/>
    <w:rsid w:val="405D3E92"/>
    <w:rsid w:val="422A3EA1"/>
    <w:rsid w:val="4276F3E5"/>
    <w:rsid w:val="42A37F0A"/>
    <w:rsid w:val="439182E9"/>
    <w:rsid w:val="44C82E9E"/>
    <w:rsid w:val="45F3896E"/>
    <w:rsid w:val="46CBA69B"/>
    <w:rsid w:val="4948E4E3"/>
    <w:rsid w:val="4BFA1C47"/>
    <w:rsid w:val="4C389167"/>
    <w:rsid w:val="4C8BB1A1"/>
    <w:rsid w:val="4CDA8F0E"/>
    <w:rsid w:val="4E380064"/>
    <w:rsid w:val="4FB5F3C6"/>
    <w:rsid w:val="4FC5D639"/>
    <w:rsid w:val="54330844"/>
    <w:rsid w:val="588663B5"/>
    <w:rsid w:val="58AA4F9F"/>
    <w:rsid w:val="5A3DCB2E"/>
    <w:rsid w:val="5DAC9F0E"/>
    <w:rsid w:val="6036E8F0"/>
    <w:rsid w:val="606A87B8"/>
    <w:rsid w:val="61713F6C"/>
    <w:rsid w:val="6276329E"/>
    <w:rsid w:val="62CCE7F4"/>
    <w:rsid w:val="645168F0"/>
    <w:rsid w:val="6610984A"/>
    <w:rsid w:val="6C69B353"/>
    <w:rsid w:val="6E44C3D7"/>
    <w:rsid w:val="703BEADE"/>
    <w:rsid w:val="708D5937"/>
    <w:rsid w:val="723DDB0E"/>
    <w:rsid w:val="7E06A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6B4A4"/>
  <w15:chartTrackingRefBased/>
  <w15:docId w15:val="{5AB8163E-7B6F-42EB-849B-98D406B8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A70"/>
    <w:pPr>
      <w:spacing w:before="120" w:after="120" w:line="276" w:lineRule="auto"/>
    </w:pPr>
    <w:rPr>
      <w:rFonts w:ascii="Calibri" w:eastAsiaTheme="minorEastAsia" w:hAnsi="Calibri"/>
      <w:kern w:val="0"/>
      <w:lang w:eastAsia="ja-JP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867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67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67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67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67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67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67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67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67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67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67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67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67A7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67A7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67A7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67A7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67A7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67A7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67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67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67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67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7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67A70"/>
    <w:rPr>
      <w:i/>
      <w:iCs/>
      <w:color w:val="404040" w:themeColor="text1" w:themeTint="BF"/>
    </w:rPr>
  </w:style>
  <w:style w:type="paragraph" w:styleId="Liststycke">
    <w:name w:val="List Paragraph"/>
    <w:basedOn w:val="Normal"/>
    <w:link w:val="ListstyckeChar"/>
    <w:uiPriority w:val="1"/>
    <w:qFormat/>
    <w:rsid w:val="00867A7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67A7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67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67A7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67A70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rsid w:val="00867A70"/>
    <w:pPr>
      <w:spacing w:before="120"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rsid w:val="00867A70"/>
    <w:pPr>
      <w:spacing w:before="0" w:after="0" w:line="240" w:lineRule="auto"/>
      <w:jc w:val="center"/>
    </w:pPr>
    <w:rPr>
      <w:color w:val="0A2F41" w:themeColor="accent1" w:themeShade="80"/>
    </w:rPr>
  </w:style>
  <w:style w:type="character" w:customStyle="1" w:styleId="SidfotChar">
    <w:name w:val="Sidfot Char"/>
    <w:basedOn w:val="Standardstycketeckensnitt"/>
    <w:link w:val="Sidfot"/>
    <w:uiPriority w:val="99"/>
    <w:rsid w:val="00867A70"/>
    <w:rPr>
      <w:rFonts w:ascii="Calibri" w:eastAsiaTheme="minorEastAsia" w:hAnsi="Calibri"/>
      <w:color w:val="0A2F41" w:themeColor="accent1" w:themeShade="80"/>
      <w:kern w:val="0"/>
      <w:lang w:eastAsia="ja-JP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867A70"/>
    <w:pPr>
      <w:spacing w:before="0"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67A70"/>
    <w:rPr>
      <w:rFonts w:ascii="Calibri" w:eastAsiaTheme="minorEastAsia" w:hAnsi="Calibri"/>
      <w:kern w:val="0"/>
      <w:lang w:eastAsia="ja-JP"/>
      <w14:ligatures w14:val="none"/>
    </w:rPr>
  </w:style>
  <w:style w:type="paragraph" w:styleId="Revision">
    <w:name w:val="Revision"/>
    <w:hidden/>
    <w:uiPriority w:val="99"/>
    <w:semiHidden/>
    <w:rsid w:val="00BE74F7"/>
    <w:pPr>
      <w:spacing w:after="0" w:line="240" w:lineRule="auto"/>
    </w:pPr>
    <w:rPr>
      <w:rFonts w:ascii="Calibri" w:eastAsiaTheme="minorEastAsia" w:hAnsi="Calibri"/>
      <w:kern w:val="0"/>
      <w:lang w:eastAsia="ja-JP"/>
      <w14:ligatures w14:val="none"/>
    </w:rPr>
  </w:style>
  <w:style w:type="character" w:styleId="Hyperlnk">
    <w:name w:val="Hyperlink"/>
    <w:basedOn w:val="Standardstycketeckensnitt"/>
    <w:uiPriority w:val="99"/>
    <w:unhideWhenUsed/>
    <w:rsid w:val="00342EE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42EE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64EB9"/>
    <w:rPr>
      <w:color w:val="96607D" w:themeColor="followedHyperlink"/>
      <w:u w:val="single"/>
    </w:rPr>
  </w:style>
  <w:style w:type="character" w:styleId="Nmn">
    <w:name w:val="Mention"/>
    <w:basedOn w:val="Standardstycketeckensnitt"/>
    <w:uiPriority w:val="99"/>
    <w:unhideWhenUsed/>
    <w:rsid w:val="00AC2A3A"/>
    <w:rPr>
      <w:color w:val="2B579A"/>
      <w:shd w:val="clear" w:color="auto" w:fill="E1DFDD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D05626"/>
    <w:rPr>
      <w:rFonts w:ascii="Calibri" w:eastAsiaTheme="minorEastAsia" w:hAnsi="Calibri"/>
      <w:kern w:val="0"/>
      <w:lang w:eastAsia="ja-JP"/>
      <w14:ligatures w14:val="none"/>
    </w:rPr>
  </w:style>
  <w:style w:type="table" w:styleId="Eleganttabell">
    <w:name w:val="Table Elegant"/>
    <w:basedOn w:val="Normaltabell"/>
    <w:rsid w:val="00635289"/>
    <w:pPr>
      <w:tabs>
        <w:tab w:val="left" w:pos="900"/>
        <w:tab w:val="left" w:pos="5103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mmentReference1">
    <w:name w:val="Comment Reference1"/>
    <w:basedOn w:val="Standardstycketeckensnitt"/>
    <w:uiPriority w:val="99"/>
    <w:semiHidden/>
    <w:unhideWhenUsed/>
    <w:rsid w:val="000B4990"/>
    <w:rPr>
      <w:sz w:val="16"/>
      <w:szCs w:val="16"/>
    </w:rPr>
  </w:style>
  <w:style w:type="paragraph" w:customStyle="1" w:styleId="CommentText1">
    <w:name w:val="Comment Text1"/>
    <w:basedOn w:val="Normal"/>
    <w:uiPriority w:val="99"/>
    <w:unhideWhenUsed/>
    <w:rsid w:val="000B4990"/>
    <w:pPr>
      <w:spacing w:line="240" w:lineRule="auto"/>
    </w:pPr>
    <w:rPr>
      <w:sz w:val="20"/>
      <w:szCs w:val="20"/>
    </w:rPr>
  </w:style>
  <w:style w:type="character" w:customStyle="1" w:styleId="CommentReference">
    <w:name w:val="Comment Reference"/>
    <w:basedOn w:val="Standardstycketeckensnitt"/>
    <w:uiPriority w:val="99"/>
    <w:semiHidden/>
    <w:unhideWhenUsed/>
    <w:rsid w:val="00855E3F"/>
    <w:rPr>
      <w:sz w:val="16"/>
      <w:szCs w:val="16"/>
    </w:rPr>
  </w:style>
  <w:style w:type="paragraph" w:customStyle="1" w:styleId="CommentText">
    <w:name w:val="Comment Text"/>
    <w:basedOn w:val="Normal"/>
    <w:link w:val="CommentTextChar"/>
    <w:uiPriority w:val="99"/>
    <w:unhideWhenUsed/>
    <w:rsid w:val="00855E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rdstycketeckensnitt"/>
    <w:link w:val="CommentText"/>
    <w:uiPriority w:val="99"/>
    <w:rsid w:val="00855E3F"/>
    <w:rPr>
      <w:rFonts w:ascii="Calibri" w:eastAsiaTheme="minorEastAsia" w:hAnsi="Calibri"/>
      <w:kern w:val="0"/>
      <w:sz w:val="20"/>
      <w:szCs w:val="20"/>
      <w:lang w:eastAsia="ja-JP"/>
      <w14:ligatures w14:val="none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855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3F"/>
    <w:rPr>
      <w:rFonts w:ascii="Calibri" w:eastAsiaTheme="minorEastAsia" w:hAnsi="Calibri"/>
      <w:b/>
      <w:bCs/>
      <w:kern w:val="0"/>
      <w:sz w:val="20"/>
      <w:szCs w:val="2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ommun.falkenberg.se/media/evolution/aed49d1a-139f-4bd5-bcbd-cf6ac0b5981e/fd054318-ebb8-45fb-b69e-88024056608e.pdf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ommun.falkenberg.se/media/evolution/ef80fd88-5136-4153-82a5-3e8e55bc9a6d/a9bb087e-ac84-4763-8d48-59c2cadd4ec8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606F859F7F24C8041034CBCC0A38F" ma:contentTypeVersion="4" ma:contentTypeDescription="Skapa ett nytt dokument." ma:contentTypeScope="" ma:versionID="98a04759a2a3a511a8567fd773d2a480">
  <xsd:schema xmlns:xsd="http://www.w3.org/2001/XMLSchema" xmlns:xs="http://www.w3.org/2001/XMLSchema" xmlns:p="http://schemas.microsoft.com/office/2006/metadata/properties" xmlns:ns2="e150ccf9-4fe8-4046-9535-88248ffa9ea3" targetNamespace="http://schemas.microsoft.com/office/2006/metadata/properties" ma:root="true" ma:fieldsID="09d35859b663f75657c78c9deec48880" ns2:_="">
    <xsd:import namespace="e150ccf9-4fe8-4046-9535-88248ffa9e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0ccf9-4fe8-4046-9535-88248ffa9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387455-1EAC-4FAE-A89F-B2100A8631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BB0454-43DC-4D31-82DE-0DDB3FABEE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CE97D-0C78-4E9C-AD22-800C49E8C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50ccf9-4fe8-4046-9535-88248ffa9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A7E5DE-CF9F-41CD-9FC4-64F5510B8856}">
  <ds:schemaRefs>
    <ds:schemaRef ds:uri="http://schemas.microsoft.com/office/2006/documentManagement/types"/>
    <ds:schemaRef ds:uri="http://schemas.microsoft.com/office/infopath/2007/PartnerControls"/>
    <ds:schemaRef ds:uri="e150ccf9-4fe8-4046-9535-88248ffa9ea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17425086-7bc0-41da-b8f2-2b55922da141}" enabled="1" method="Privileged" siteId="{7248f3de-88b5-4834-9b69-d3877b8b0b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899</Words>
  <Characters>4765</Characters>
  <Application>Microsoft Office Word</Application>
  <DocSecurity>4</DocSecurity>
  <Lines>39</Lines>
  <Paragraphs>11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Santesson</dc:creator>
  <cp:keywords/>
  <dc:description/>
  <cp:lastModifiedBy>Eva Bjäräng</cp:lastModifiedBy>
  <cp:revision>2</cp:revision>
  <dcterms:created xsi:type="dcterms:W3CDTF">2026-03-31T14:05:00Z</dcterms:created>
  <dcterms:modified xsi:type="dcterms:W3CDTF">2026-03-31T14:05:00Z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3843db3c,28e64a8c,6bc82997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Känslighet: Allmän</vt:lpwstr>
  </property>
  <property fmtid="{D5CDD505-2E9C-101B-9397-08002B2CF9AE}" pid="5" name="ContentTypeId">
    <vt:lpwstr>0x010100A0D606F859F7F24C8041034CBCC0A38F</vt:lpwstr>
  </property>
</Properties>
</file>