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A" w:rsidRPr="00E24EB6" w:rsidRDefault="00F1118C" w:rsidP="00E24EB6">
      <w:pPr>
        <w:pStyle w:val="Rubrik2"/>
        <w:rPr>
          <w:color w:val="auto"/>
        </w:rPr>
      </w:pPr>
      <w:r>
        <w:rPr>
          <w:noProof/>
          <w:color w:val="auto"/>
          <w:lang w:eastAsia="sv-S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-71049</wp:posOffset>
            </wp:positionH>
            <wp:positionV relativeFrom="paragraph">
              <wp:posOffset>-538127</wp:posOffset>
            </wp:positionV>
            <wp:extent cx="2286000" cy="974725"/>
            <wp:effectExtent l="0" t="0" r="0" b="0"/>
            <wp:wrapNone/>
            <wp:docPr id="2" name="Bildobjekt 2" descr="Falken vapen i svart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ken vapen i svartvi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3E6" w:rsidRPr="00E24EB6">
        <w:rPr>
          <w:color w:val="auto"/>
        </w:rPr>
        <w:t xml:space="preserve">Ordination och </w:t>
      </w:r>
      <w:proofErr w:type="gramStart"/>
      <w:r w:rsidR="008A73E6" w:rsidRPr="00E24EB6">
        <w:rPr>
          <w:color w:val="auto"/>
        </w:rPr>
        <w:t xml:space="preserve">anvisning </w:t>
      </w:r>
      <w:r w:rsidR="00F86378">
        <w:rPr>
          <w:color w:val="auto"/>
        </w:rPr>
        <w:t xml:space="preserve">                                </w:t>
      </w:r>
      <w:r w:rsidR="008A73E6" w:rsidRPr="00E24EB6">
        <w:rPr>
          <w:color w:val="auto"/>
        </w:rPr>
        <w:t>Datum</w:t>
      </w:r>
      <w:proofErr w:type="gramEnd"/>
      <w:r w:rsidR="008A73E6" w:rsidRPr="00E24EB6">
        <w:rPr>
          <w:color w:val="auto"/>
        </w:rPr>
        <w:t>:______________________</w:t>
      </w:r>
      <w:r w:rsidR="00070D1B">
        <w:rPr>
          <w:color w:val="auto"/>
        </w:rPr>
        <w:t>_______</w:t>
      </w:r>
    </w:p>
    <w:p w:rsidR="00F1118C" w:rsidRPr="00F86378" w:rsidRDefault="00F1118C" w:rsidP="00F1118C">
      <w:pPr>
        <w:pStyle w:val="Rubrik1"/>
        <w:spacing w:before="120" w:after="120" w:line="240" w:lineRule="auto"/>
        <w:rPr>
          <w:rStyle w:val="Starkbetoning"/>
          <w:color w:val="auto"/>
          <w:sz w:val="40"/>
          <w:u w:val="single"/>
        </w:rPr>
      </w:pPr>
    </w:p>
    <w:p w:rsidR="008A73E6" w:rsidRPr="00466B69" w:rsidRDefault="008A73E6" w:rsidP="00F1118C">
      <w:pPr>
        <w:pStyle w:val="Rubrik1"/>
        <w:spacing w:before="120" w:after="120" w:line="240" w:lineRule="auto"/>
        <w:rPr>
          <w:rStyle w:val="Starkbetoning"/>
          <w:color w:val="auto"/>
          <w:sz w:val="40"/>
          <w:u w:val="single"/>
        </w:rPr>
      </w:pPr>
      <w:r w:rsidRPr="00466B69">
        <w:rPr>
          <w:rStyle w:val="Starkbetoning"/>
          <w:color w:val="auto"/>
          <w:sz w:val="40"/>
          <w:u w:val="single"/>
        </w:rPr>
        <w:t xml:space="preserve">Sittdyna </w:t>
      </w:r>
      <w:proofErr w:type="spellStart"/>
      <w:r w:rsidRPr="00466B69">
        <w:rPr>
          <w:rStyle w:val="Starkbetoning"/>
          <w:color w:val="auto"/>
          <w:sz w:val="40"/>
          <w:u w:val="single"/>
        </w:rPr>
        <w:t>Vicair</w:t>
      </w:r>
      <w:proofErr w:type="spellEnd"/>
      <w:r w:rsidRPr="00466B69">
        <w:rPr>
          <w:rStyle w:val="Starkbetoning"/>
          <w:color w:val="auto"/>
          <w:sz w:val="40"/>
          <w:u w:val="single"/>
        </w:rPr>
        <w:t xml:space="preserve"> Academy </w:t>
      </w:r>
      <w:proofErr w:type="spellStart"/>
      <w:r w:rsidRPr="00466B69">
        <w:rPr>
          <w:rStyle w:val="Starkbetoning"/>
          <w:color w:val="auto"/>
          <w:sz w:val="40"/>
          <w:u w:val="single"/>
        </w:rPr>
        <w:t>Adjuster</w:t>
      </w:r>
      <w:proofErr w:type="spellEnd"/>
    </w:p>
    <w:p w:rsidR="00F1118C" w:rsidRPr="00466B69" w:rsidRDefault="00F1118C" w:rsidP="00F1118C"/>
    <w:p w:rsidR="00F1118C" w:rsidRPr="00466B69" w:rsidRDefault="00F1118C" w:rsidP="00F1118C">
      <w:r w:rsidRPr="00466B69">
        <w:t>Patient: _________________________________________________________________________________</w:t>
      </w:r>
    </w:p>
    <w:p w:rsidR="004B38D9" w:rsidRPr="00466B69" w:rsidRDefault="004B38D9" w:rsidP="004B38D9"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8B267" wp14:editId="59A0E5EB">
                <wp:simplePos x="0" y="0"/>
                <wp:positionH relativeFrom="column">
                  <wp:posOffset>4076269</wp:posOffset>
                </wp:positionH>
                <wp:positionV relativeFrom="paragraph">
                  <wp:posOffset>160020</wp:posOffset>
                </wp:positionV>
                <wp:extent cx="586105" cy="258445"/>
                <wp:effectExtent l="0" t="0" r="23495" b="273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88" w:rsidRPr="006A0688" w:rsidRDefault="006A0688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6A0688">
                              <w:rPr>
                                <w:i/>
                              </w:rPr>
                              <w:t>FRAM</w:t>
                            </w:r>
                          </w:p>
                          <w:p w:rsidR="006A0688" w:rsidRDefault="006A0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0.95pt;margin-top:12.6pt;width:46.1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">
                <v:textbox>
                  <w:txbxContent>
                    <w:p w:rsidR="006A0688" w:rsidRPr="006A0688" w:rsidRDefault="006A0688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6A0688">
                        <w:rPr>
                          <w:i/>
                        </w:rPr>
                        <w:t>FRAM</w:t>
                      </w:r>
                    </w:p>
                    <w:p w:rsidR="006A0688" w:rsidRDefault="006A0688"/>
                  </w:txbxContent>
                </v:textbox>
              </v:shape>
            </w:pict>
          </mc:Fallback>
        </mc:AlternateContent>
      </w:r>
    </w:p>
    <w:p w:rsidR="004B38D9" w:rsidRPr="00466B69" w:rsidRDefault="004B38D9" w:rsidP="004B38D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-80286</wp:posOffset>
                </wp:positionH>
                <wp:positionV relativeFrom="paragraph">
                  <wp:posOffset>279975</wp:posOffset>
                </wp:positionV>
                <wp:extent cx="2303253" cy="1526265"/>
                <wp:effectExtent l="0" t="0" r="20955" b="171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152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D9" w:rsidRPr="004B38D9" w:rsidRDefault="004B38D9" w:rsidP="004B38D9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4B38D9">
                              <w:rPr>
                                <w:sz w:val="36"/>
                                <w:szCs w:val="36"/>
                                <w:u w:val="single"/>
                              </w:rPr>
                              <w:t>Storlek :</w:t>
                            </w:r>
                            <w:proofErr w:type="gramEnd"/>
                          </w:p>
                          <w:p w:rsidR="004B38D9" w:rsidRDefault="004B38D9"/>
                          <w:p w:rsidR="004B38D9" w:rsidRDefault="004B38D9">
                            <w:r>
                              <w:t>______________________________</w:t>
                            </w:r>
                          </w:p>
                          <w:p w:rsidR="004B38D9" w:rsidRDefault="004B38D9"/>
                          <w:p w:rsidR="004B38D9" w:rsidRDefault="004B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27" type="#_x0000_t202" style="position:absolute;margin-left:-6.3pt;margin-top:22.05pt;width:181.35pt;height:12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" fillcolor="white [3201]" strokeweight=".5pt">
                <v:textbox>
                  <w:txbxContent>
                    <w:p w:rsidR="004B38D9" w:rsidRPr="004B38D9" w:rsidRDefault="004B38D9" w:rsidP="004B38D9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4B38D9">
                        <w:rPr>
                          <w:sz w:val="36"/>
                          <w:szCs w:val="36"/>
                          <w:u w:val="single"/>
                        </w:rPr>
                        <w:t>Storlek :</w:t>
                      </w:r>
                    </w:p>
                    <w:p w:rsidR="004B38D9" w:rsidRDefault="004B38D9"/>
                    <w:p w:rsidR="004B38D9" w:rsidRDefault="004B38D9">
                      <w:r>
                        <w:t>______________________________</w:t>
                      </w:r>
                    </w:p>
                    <w:p w:rsidR="004B38D9" w:rsidRDefault="004B38D9"/>
                    <w:p w:rsidR="004B38D9" w:rsidRDefault="004B38D9"/>
                  </w:txbxContent>
                </v:textbox>
              </v:shape>
            </w:pict>
          </mc:Fallback>
        </mc:AlternateContent>
      </w:r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D3D05" wp14:editId="61BAB1F2">
                <wp:simplePos x="0" y="0"/>
                <wp:positionH relativeFrom="column">
                  <wp:posOffset>3439795</wp:posOffset>
                </wp:positionH>
                <wp:positionV relativeFrom="paragraph">
                  <wp:posOffset>276225</wp:posOffset>
                </wp:positionV>
                <wp:extent cx="913765" cy="361950"/>
                <wp:effectExtent l="0" t="0" r="1968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619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270.85pt;margin-top:21.75pt;width:71.9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352F7" wp14:editId="2CD2A88C">
                <wp:simplePos x="0" y="0"/>
                <wp:positionH relativeFrom="column">
                  <wp:posOffset>4360365</wp:posOffset>
                </wp:positionH>
                <wp:positionV relativeFrom="paragraph">
                  <wp:posOffset>277328</wp:posOffset>
                </wp:positionV>
                <wp:extent cx="905510" cy="361950"/>
                <wp:effectExtent l="0" t="0" r="2794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619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343.35pt;margin-top:21.85pt;width:71.3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</w:p>
    <w:p w:rsidR="004B38D9" w:rsidRPr="00466B69" w:rsidRDefault="004B38D9" w:rsidP="004B38D9"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F8B9D" wp14:editId="392BFAD9">
                <wp:simplePos x="0" y="0"/>
                <wp:positionH relativeFrom="column">
                  <wp:posOffset>5396865</wp:posOffset>
                </wp:positionH>
                <wp:positionV relativeFrom="paragraph">
                  <wp:posOffset>202565</wp:posOffset>
                </wp:positionV>
                <wp:extent cx="767715" cy="258445"/>
                <wp:effectExtent l="0" t="0" r="13335" b="2730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D9" w:rsidRPr="00E24EB6" w:rsidRDefault="004B38D9" w:rsidP="004B38D9">
                            <w:pPr>
                              <w:rPr>
                                <w:i/>
                              </w:rPr>
                            </w:pPr>
                            <w:r w:rsidRPr="00E24EB6">
                              <w:rPr>
                                <w:i/>
                              </w:rPr>
                              <w:t xml:space="preserve"> HÖGER</w:t>
                            </w:r>
                          </w:p>
                          <w:p w:rsidR="004B38D9" w:rsidRDefault="004B38D9" w:rsidP="004B3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95pt;margin-top:15.95pt;width:60.4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">
                <v:textbox>
                  <w:txbxContent>
                    <w:p w:rsidR="004B38D9" w:rsidRPr="00E24EB6" w:rsidRDefault="004B38D9" w:rsidP="004B38D9">
                      <w:pPr>
                        <w:rPr>
                          <w:i/>
                        </w:rPr>
                      </w:pPr>
                      <w:r w:rsidRPr="00E24EB6">
                        <w:rPr>
                          <w:i/>
                        </w:rPr>
                        <w:t xml:space="preserve"> HÖGER</w:t>
                      </w:r>
                    </w:p>
                    <w:p w:rsidR="004B38D9" w:rsidRDefault="004B38D9" w:rsidP="004B38D9"/>
                  </w:txbxContent>
                </v:textbox>
              </v:shape>
            </w:pict>
          </mc:Fallback>
        </mc:AlternateContent>
      </w:r>
    </w:p>
    <w:p w:rsidR="004B38D9" w:rsidRPr="00466B69" w:rsidRDefault="00466B69" w:rsidP="004B38D9"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D28EE" wp14:editId="7F28203A">
                <wp:simplePos x="0" y="0"/>
                <wp:positionH relativeFrom="column">
                  <wp:posOffset>3435138</wp:posOffset>
                </wp:positionH>
                <wp:positionV relativeFrom="paragraph">
                  <wp:posOffset>-1552</wp:posOffset>
                </wp:positionV>
                <wp:extent cx="1831199" cy="457200"/>
                <wp:effectExtent l="0" t="0" r="1714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199" cy="4572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270.5pt;margin-top:-.1pt;width:144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" fillcolor="#4f81bd [3204]" strokecolor="#243f60 [1604]" strokeweight="2pt">
                <v:fill r:id="rId9" o:title="" color2="white [3212]" type="pattern"/>
              </v:rect>
            </w:pict>
          </mc:Fallback>
        </mc:AlternateContent>
      </w:r>
      <w:r w:rsidR="004B38D9"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EC099" wp14:editId="764F8924">
                <wp:simplePos x="0" y="0"/>
                <wp:positionH relativeFrom="column">
                  <wp:posOffset>2541905</wp:posOffset>
                </wp:positionH>
                <wp:positionV relativeFrom="paragraph">
                  <wp:posOffset>129540</wp:posOffset>
                </wp:positionV>
                <wp:extent cx="732790" cy="258445"/>
                <wp:effectExtent l="0" t="0" r="10160" b="27305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D9" w:rsidRPr="00E24EB6" w:rsidRDefault="004B38D9" w:rsidP="004B38D9">
                            <w:pPr>
                              <w:rPr>
                                <w:i/>
                              </w:rPr>
                            </w:pPr>
                            <w:r w:rsidRPr="00E24EB6">
                              <w:rPr>
                                <w:i/>
                              </w:rPr>
                              <w:t>VÄNSTER</w:t>
                            </w:r>
                          </w:p>
                          <w:p w:rsidR="004B38D9" w:rsidRDefault="004B38D9" w:rsidP="004B3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0.15pt;margin-top:10.2pt;width:57.7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G8JwIAAEs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">
                <v:textbox>
                  <w:txbxContent>
                    <w:p w:rsidR="004B38D9" w:rsidRPr="00E24EB6" w:rsidRDefault="004B38D9" w:rsidP="004B38D9">
                      <w:pPr>
                        <w:rPr>
                          <w:i/>
                        </w:rPr>
                      </w:pPr>
                      <w:r w:rsidRPr="00E24EB6">
                        <w:rPr>
                          <w:i/>
                        </w:rPr>
                        <w:t>VÄNSTER</w:t>
                      </w:r>
                    </w:p>
                    <w:p w:rsidR="004B38D9" w:rsidRDefault="004B38D9" w:rsidP="004B38D9"/>
                  </w:txbxContent>
                </v:textbox>
              </v:shape>
            </w:pict>
          </mc:Fallback>
        </mc:AlternateContent>
      </w:r>
    </w:p>
    <w:p w:rsidR="004B38D9" w:rsidRPr="00466B69" w:rsidRDefault="004B38D9" w:rsidP="004B38D9"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49CCA" wp14:editId="34EFC228">
                <wp:simplePos x="0" y="0"/>
                <wp:positionH relativeFrom="column">
                  <wp:posOffset>3446780</wp:posOffset>
                </wp:positionH>
                <wp:positionV relativeFrom="paragraph">
                  <wp:posOffset>130175</wp:posOffset>
                </wp:positionV>
                <wp:extent cx="905510" cy="706755"/>
                <wp:effectExtent l="0" t="0" r="27940" b="1714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70675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271.4pt;margin-top:10.25pt;width:71.3pt;height:5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0074E" wp14:editId="58750E5B">
                <wp:simplePos x="0" y="0"/>
                <wp:positionH relativeFrom="column">
                  <wp:posOffset>4361180</wp:posOffset>
                </wp:positionH>
                <wp:positionV relativeFrom="paragraph">
                  <wp:posOffset>131445</wp:posOffset>
                </wp:positionV>
                <wp:extent cx="905510" cy="706755"/>
                <wp:effectExtent l="0" t="0" r="27940" b="1714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70675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343.4pt;margin-top:10.35pt;width:71.3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" fillcolor="#4f81bd [3204]" strokecolor="#243f60 [1604]" strokeweight="2pt">
                <v:fill r:id="rId8" o:title="" color2="white [3212]" type="pattern"/>
              </v:rect>
            </w:pict>
          </mc:Fallback>
        </mc:AlternateContent>
      </w:r>
    </w:p>
    <w:p w:rsidR="004B38D9" w:rsidRPr="00466B69" w:rsidRDefault="004B38D9" w:rsidP="004B38D9"/>
    <w:p w:rsidR="004B38D9" w:rsidRPr="00466B69" w:rsidRDefault="004B38D9" w:rsidP="004B38D9"/>
    <w:p w:rsidR="004B38D9" w:rsidRPr="00466B69" w:rsidRDefault="004B38D9" w:rsidP="004B38D9">
      <w:r w:rsidRPr="00E24E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DD05E" wp14:editId="149F95A5">
                <wp:simplePos x="0" y="0"/>
                <wp:positionH relativeFrom="column">
                  <wp:posOffset>4030980</wp:posOffset>
                </wp:positionH>
                <wp:positionV relativeFrom="paragraph">
                  <wp:posOffset>47625</wp:posOffset>
                </wp:positionV>
                <wp:extent cx="586105" cy="258445"/>
                <wp:effectExtent l="0" t="0" r="23495" b="2730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D9" w:rsidRPr="006A0688" w:rsidRDefault="004B38D9" w:rsidP="004B38D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6A0688">
                              <w:rPr>
                                <w:i/>
                              </w:rPr>
                              <w:t>BAK</w:t>
                            </w:r>
                          </w:p>
                          <w:p w:rsidR="004B38D9" w:rsidRDefault="004B38D9" w:rsidP="004B3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7.4pt;margin-top:3.75pt;width:46.1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">
                <v:textbox>
                  <w:txbxContent>
                    <w:p w:rsidR="004B38D9" w:rsidRPr="006A0688" w:rsidRDefault="004B38D9" w:rsidP="004B38D9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6A0688">
                        <w:rPr>
                          <w:i/>
                        </w:rPr>
                        <w:t>BAK</w:t>
                      </w:r>
                    </w:p>
                    <w:p w:rsidR="004B38D9" w:rsidRDefault="004B38D9" w:rsidP="004B38D9"/>
                  </w:txbxContent>
                </v:textbox>
              </v:shape>
            </w:pict>
          </mc:Fallback>
        </mc:AlternateContent>
      </w:r>
    </w:p>
    <w:p w:rsidR="000840F8" w:rsidRPr="00466B69" w:rsidRDefault="000840F8">
      <w:pPr>
        <w:sectPr w:rsidR="000840F8" w:rsidRPr="00466B69" w:rsidSect="000840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EB6" w:rsidRPr="005C67E4" w:rsidRDefault="00705D7A">
      <w:pPr>
        <w:rPr>
          <w:rFonts w:ascii="Aparajita" w:hAnsi="Aparajita" w:cs="Aparajita"/>
          <w:i/>
          <w:sz w:val="24"/>
          <w:szCs w:val="24"/>
        </w:rPr>
      </w:pPr>
      <w:r w:rsidRPr="005C67E4">
        <w:rPr>
          <w:rFonts w:ascii="Aparajita" w:hAnsi="Aparajita" w:cs="Aparajita"/>
          <w:i/>
          <w:sz w:val="24"/>
          <w:szCs w:val="24"/>
        </w:rPr>
        <w:lastRenderedPageBreak/>
        <w:t xml:space="preserve">Dynan består av </w:t>
      </w:r>
      <w:r w:rsidR="00B4202D" w:rsidRPr="005C67E4">
        <w:rPr>
          <w:rFonts w:ascii="Aparajita" w:hAnsi="Aparajita" w:cs="Aparajita"/>
          <w:i/>
          <w:sz w:val="24"/>
          <w:szCs w:val="24"/>
        </w:rPr>
        <w:t xml:space="preserve">5 </w:t>
      </w:r>
      <w:r w:rsidRPr="005C67E4">
        <w:rPr>
          <w:rFonts w:ascii="Aparajita" w:hAnsi="Aparajita" w:cs="Aparajita"/>
          <w:i/>
          <w:sz w:val="24"/>
          <w:szCs w:val="24"/>
        </w:rPr>
        <w:t>olika fack</w:t>
      </w:r>
      <w:r w:rsidR="00FC40D8" w:rsidRPr="005C67E4">
        <w:rPr>
          <w:rFonts w:ascii="Aparajita" w:hAnsi="Aparajita" w:cs="Aparajita"/>
          <w:i/>
          <w:sz w:val="24"/>
          <w:szCs w:val="24"/>
        </w:rPr>
        <w:t xml:space="preserve"> eller kamrar, </w:t>
      </w:r>
      <w:r w:rsidRPr="005C67E4">
        <w:rPr>
          <w:rFonts w:ascii="Aparajita" w:hAnsi="Aparajita" w:cs="Aparajita"/>
          <w:i/>
          <w:sz w:val="24"/>
          <w:szCs w:val="24"/>
        </w:rPr>
        <w:t>som fylls med små luftfyllda tetraedrar</w:t>
      </w:r>
      <w:r w:rsidR="00E5597B" w:rsidRPr="005C67E4">
        <w:rPr>
          <w:rFonts w:ascii="Aparajita" w:hAnsi="Aparajita" w:cs="Aparajita"/>
          <w:i/>
          <w:sz w:val="24"/>
          <w:szCs w:val="24"/>
        </w:rPr>
        <w:t>, s.k. luftceller</w:t>
      </w:r>
      <w:r w:rsidRPr="005C67E4">
        <w:rPr>
          <w:rFonts w:ascii="Aparajita" w:hAnsi="Aparajita" w:cs="Aparajita"/>
          <w:i/>
          <w:sz w:val="24"/>
          <w:szCs w:val="24"/>
        </w:rPr>
        <w:t xml:space="preserve">. Beroende på hur mycket facken fylls kommer dynan att vara plan, eller luta </w:t>
      </w:r>
      <w:r w:rsidR="008A73E6" w:rsidRPr="005C67E4">
        <w:rPr>
          <w:rFonts w:ascii="Aparajita" w:hAnsi="Aparajita" w:cs="Aparajita"/>
          <w:i/>
          <w:sz w:val="24"/>
          <w:szCs w:val="24"/>
        </w:rPr>
        <w:t xml:space="preserve">kroppen </w:t>
      </w:r>
      <w:r w:rsidRPr="005C67E4">
        <w:rPr>
          <w:rFonts w:ascii="Aparajita" w:hAnsi="Aparajita" w:cs="Aparajita"/>
          <w:i/>
          <w:sz w:val="24"/>
          <w:szCs w:val="24"/>
        </w:rPr>
        <w:t xml:space="preserve">åt något håll. </w:t>
      </w:r>
      <w:r w:rsidR="00E24EB6" w:rsidRPr="005C67E4">
        <w:rPr>
          <w:rFonts w:ascii="Aparajita" w:hAnsi="Aparajita" w:cs="Aparajita"/>
          <w:i/>
          <w:sz w:val="24"/>
          <w:szCs w:val="24"/>
        </w:rPr>
        <w:t xml:space="preserve">Dynan är alltså positionerande, och </w:t>
      </w:r>
      <w:r w:rsidR="00E24EB6" w:rsidRPr="005C67E4">
        <w:rPr>
          <w:rFonts w:ascii="Aparajita" w:hAnsi="Aparajita" w:cs="Aparajita"/>
          <w:b/>
          <w:i/>
          <w:sz w:val="24"/>
          <w:szCs w:val="24"/>
        </w:rPr>
        <w:t>läggs dynan fel blir positioneringen felaktig</w:t>
      </w:r>
      <w:r w:rsidR="00E24EB6" w:rsidRPr="005C67E4">
        <w:rPr>
          <w:rFonts w:ascii="Aparajita" w:hAnsi="Aparajita" w:cs="Aparajita"/>
          <w:i/>
          <w:sz w:val="24"/>
          <w:szCs w:val="24"/>
        </w:rPr>
        <w:t>.</w:t>
      </w:r>
    </w:p>
    <w:p w:rsidR="00E24EB6" w:rsidRPr="005C67E4" w:rsidRDefault="00E24EB6" w:rsidP="00E24EB6">
      <w:pPr>
        <w:rPr>
          <w:rFonts w:ascii="Aparajita" w:hAnsi="Aparajita" w:cs="Aparajita"/>
          <w:i/>
          <w:sz w:val="24"/>
          <w:szCs w:val="24"/>
        </w:rPr>
      </w:pPr>
      <w:r w:rsidRPr="005C67E4">
        <w:rPr>
          <w:rFonts w:ascii="Aparajita" w:hAnsi="Aparajita" w:cs="Aparajita"/>
          <w:i/>
          <w:sz w:val="24"/>
          <w:szCs w:val="24"/>
        </w:rPr>
        <w:t xml:space="preserve">Det är skillnad på bak och fram på dynan, och den som lägger dynan bak-och-fram skapar en </w:t>
      </w:r>
      <w:r w:rsidRPr="005C67E4">
        <w:rPr>
          <w:rFonts w:ascii="Aparajita" w:hAnsi="Aparajita" w:cs="Aparajita"/>
          <w:b/>
          <w:i/>
          <w:sz w:val="24"/>
          <w:szCs w:val="24"/>
        </w:rPr>
        <w:t>rutschkana</w:t>
      </w:r>
      <w:r w:rsidRPr="005C67E4">
        <w:rPr>
          <w:rFonts w:ascii="Aparajita" w:hAnsi="Aparajita" w:cs="Aparajita"/>
          <w:i/>
          <w:sz w:val="24"/>
          <w:szCs w:val="24"/>
        </w:rPr>
        <w:t xml:space="preserve"> för patienten som ökar sannolikheten att hamna på golvet. </w:t>
      </w:r>
      <w:r w:rsidRPr="005C67E4">
        <w:rPr>
          <w:rFonts w:ascii="Aparajita" w:hAnsi="Aparajita" w:cs="Aparajita"/>
          <w:i/>
          <w:sz w:val="24"/>
          <w:szCs w:val="24"/>
          <w:u w:val="single"/>
        </w:rPr>
        <w:t>Skriv avvikelse om dynan ligger fel</w:t>
      </w:r>
      <w:r w:rsidRPr="005C67E4">
        <w:rPr>
          <w:rFonts w:ascii="Aparajita" w:hAnsi="Aparajita" w:cs="Aparajita"/>
          <w:i/>
          <w:sz w:val="24"/>
          <w:szCs w:val="24"/>
        </w:rPr>
        <w:t>.</w:t>
      </w:r>
    </w:p>
    <w:p w:rsidR="004B38D9" w:rsidRDefault="00705D7A" w:rsidP="004B38D9">
      <w:pPr>
        <w:rPr>
          <w:rFonts w:ascii="Aparajita" w:hAnsi="Aparajita" w:cs="Aparajita"/>
          <w:i/>
          <w:sz w:val="24"/>
          <w:szCs w:val="24"/>
        </w:rPr>
      </w:pPr>
      <w:r w:rsidRPr="005C67E4">
        <w:rPr>
          <w:rFonts w:ascii="Aparajita" w:hAnsi="Aparajita" w:cs="Aparajita"/>
          <w:b/>
          <w:i/>
          <w:sz w:val="24"/>
          <w:szCs w:val="24"/>
        </w:rPr>
        <w:t xml:space="preserve">Hur många </w:t>
      </w:r>
      <w:r w:rsidR="00E5597B" w:rsidRPr="005C67E4">
        <w:rPr>
          <w:rFonts w:ascii="Aparajita" w:hAnsi="Aparajita" w:cs="Aparajita"/>
          <w:b/>
          <w:i/>
          <w:sz w:val="24"/>
          <w:szCs w:val="24"/>
        </w:rPr>
        <w:t>luftceller</w:t>
      </w:r>
      <w:r w:rsidR="00E5597B" w:rsidRPr="005C67E4">
        <w:rPr>
          <w:rFonts w:ascii="Aparajita" w:hAnsi="Aparajita" w:cs="Aparajita"/>
          <w:i/>
          <w:sz w:val="24"/>
          <w:szCs w:val="24"/>
        </w:rPr>
        <w:t xml:space="preserve"> </w:t>
      </w:r>
      <w:r w:rsidRPr="005C67E4">
        <w:rPr>
          <w:rFonts w:ascii="Aparajita" w:hAnsi="Aparajita" w:cs="Aparajita"/>
          <w:i/>
          <w:sz w:val="24"/>
          <w:szCs w:val="24"/>
        </w:rPr>
        <w:t>som ska finnas i varje fack ska framgå av ordinationen om det avviker från standard</w:t>
      </w:r>
      <w:r w:rsidR="00CB7000" w:rsidRPr="005C67E4">
        <w:rPr>
          <w:rFonts w:ascii="Aparajita" w:hAnsi="Aparajita" w:cs="Aparajita"/>
          <w:i/>
          <w:sz w:val="24"/>
          <w:szCs w:val="24"/>
        </w:rPr>
        <w:t xml:space="preserve">, och kan då skrivas in i mallen </w:t>
      </w:r>
      <w:r w:rsidR="004B38D9" w:rsidRPr="005C67E4">
        <w:rPr>
          <w:rFonts w:ascii="Aparajita" w:hAnsi="Aparajita" w:cs="Aparajita"/>
          <w:i/>
          <w:sz w:val="24"/>
          <w:szCs w:val="24"/>
        </w:rPr>
        <w:t>ovan</w:t>
      </w:r>
      <w:r w:rsidRPr="005C67E4">
        <w:rPr>
          <w:rFonts w:ascii="Aparajita" w:hAnsi="Aparajita" w:cs="Aparajita"/>
          <w:i/>
          <w:sz w:val="24"/>
          <w:szCs w:val="24"/>
        </w:rPr>
        <w:t xml:space="preserve">. </w:t>
      </w:r>
      <w:r w:rsidRPr="005C67E4">
        <w:rPr>
          <w:rFonts w:ascii="Aparajita" w:hAnsi="Aparajita" w:cs="Aparajita"/>
          <w:b/>
          <w:i/>
          <w:sz w:val="24"/>
          <w:szCs w:val="24"/>
        </w:rPr>
        <w:t>Standardantalet</w:t>
      </w:r>
      <w:r w:rsidRPr="005C67E4">
        <w:rPr>
          <w:rFonts w:ascii="Aparajita" w:hAnsi="Aparajita" w:cs="Aparajita"/>
          <w:i/>
          <w:sz w:val="24"/>
          <w:szCs w:val="24"/>
        </w:rPr>
        <w:t xml:space="preserve"> står på själva dynan</w:t>
      </w:r>
      <w:r w:rsidR="00E5597B" w:rsidRPr="005C67E4">
        <w:rPr>
          <w:rFonts w:ascii="Aparajita" w:hAnsi="Aparajita" w:cs="Aparajita"/>
          <w:i/>
          <w:sz w:val="24"/>
          <w:szCs w:val="24"/>
        </w:rPr>
        <w:t>,</w:t>
      </w:r>
      <w:r w:rsidRPr="005C67E4">
        <w:rPr>
          <w:rFonts w:ascii="Aparajita" w:hAnsi="Aparajita" w:cs="Aparajita"/>
          <w:i/>
          <w:sz w:val="24"/>
          <w:szCs w:val="24"/>
        </w:rPr>
        <w:t xml:space="preserve"> och varierar med storleken på dynan.</w:t>
      </w:r>
      <w:r w:rsidR="00E24EB6" w:rsidRPr="005C67E4">
        <w:rPr>
          <w:rFonts w:ascii="Aparajita" w:hAnsi="Aparajita" w:cs="Aparajita"/>
          <w:i/>
          <w:sz w:val="24"/>
          <w:szCs w:val="24"/>
        </w:rPr>
        <w:t xml:space="preserve"> </w:t>
      </w:r>
      <w:r w:rsidR="00E24EB6" w:rsidRPr="005C67E4">
        <w:rPr>
          <w:rFonts w:ascii="Aparajita" w:hAnsi="Aparajita" w:cs="Aparajita"/>
          <w:b/>
          <w:i/>
          <w:sz w:val="24"/>
          <w:szCs w:val="24"/>
        </w:rPr>
        <w:t xml:space="preserve">Meddela </w:t>
      </w:r>
      <w:proofErr w:type="spellStart"/>
      <w:r w:rsidR="004B38D9" w:rsidRPr="005C67E4">
        <w:rPr>
          <w:rFonts w:ascii="Aparajita" w:hAnsi="Aparajita" w:cs="Aparajita"/>
          <w:b/>
          <w:i/>
          <w:sz w:val="24"/>
          <w:szCs w:val="24"/>
        </w:rPr>
        <w:t>ordinatör</w:t>
      </w:r>
      <w:proofErr w:type="spellEnd"/>
      <w:r w:rsidR="004B38D9" w:rsidRPr="005C67E4">
        <w:rPr>
          <w:rFonts w:ascii="Aparajita" w:hAnsi="Aparajita" w:cs="Aparajita"/>
          <w:b/>
          <w:i/>
          <w:sz w:val="24"/>
          <w:szCs w:val="24"/>
        </w:rPr>
        <w:t xml:space="preserve"> om celler saknas eller behöver bytas</w:t>
      </w:r>
      <w:r w:rsidR="004B38D9" w:rsidRPr="005C67E4">
        <w:rPr>
          <w:rFonts w:ascii="Aparajita" w:hAnsi="Aparajita" w:cs="Aparajita"/>
          <w:i/>
          <w:sz w:val="24"/>
          <w:szCs w:val="24"/>
        </w:rPr>
        <w:t>.</w:t>
      </w:r>
    </w:p>
    <w:p w:rsidR="00F86378" w:rsidRDefault="00F86378" w:rsidP="004B38D9">
      <w:pPr>
        <w:rPr>
          <w:rFonts w:ascii="Aparajita" w:hAnsi="Aparajita" w:cs="Aparajita"/>
          <w:i/>
          <w:sz w:val="24"/>
          <w:szCs w:val="24"/>
        </w:rPr>
      </w:pPr>
    </w:p>
    <w:p w:rsidR="00F86378" w:rsidRPr="00F86378" w:rsidRDefault="00307620" w:rsidP="004B38D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Ordinatör</w:t>
      </w:r>
      <w:proofErr w:type="spellEnd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0840F8" w:rsidRPr="005C67E4" w:rsidRDefault="000840F8">
      <w:pPr>
        <w:rPr>
          <w:rFonts w:ascii="Aparajita" w:hAnsi="Aparajita" w:cs="Aparajita"/>
          <w:b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br w:type="column"/>
      </w:r>
      <w:r w:rsidRPr="005C67E4">
        <w:rPr>
          <w:rFonts w:ascii="Aparajita" w:hAnsi="Aparajita" w:cs="Aparajita"/>
          <w:b/>
          <w:sz w:val="24"/>
          <w:szCs w:val="24"/>
        </w:rPr>
        <w:lastRenderedPageBreak/>
        <w:t>TVÄTT</w:t>
      </w:r>
    </w:p>
    <w:p w:rsidR="00FC40D8" w:rsidRPr="005C67E4" w:rsidRDefault="00FC40D8">
      <w:pPr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>Överdragen kan köras i maskin</w:t>
      </w:r>
      <w:r w:rsidR="00E5597B" w:rsidRPr="005C67E4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="00E5597B" w:rsidRPr="005C67E4">
        <w:rPr>
          <w:rFonts w:ascii="Aparajita" w:hAnsi="Aparajita" w:cs="Aparajita"/>
          <w:sz w:val="24"/>
          <w:szCs w:val="24"/>
        </w:rPr>
        <w:t>ut-och</w:t>
      </w:r>
      <w:r w:rsidR="00F1118C">
        <w:rPr>
          <w:rFonts w:ascii="Aparajita" w:hAnsi="Aparajita" w:cs="Aparajita"/>
          <w:sz w:val="24"/>
          <w:szCs w:val="24"/>
        </w:rPr>
        <w:t>-</w:t>
      </w:r>
      <w:r w:rsidR="00E5597B" w:rsidRPr="005C67E4">
        <w:rPr>
          <w:rFonts w:ascii="Aparajita" w:hAnsi="Aparajita" w:cs="Aparajita"/>
          <w:sz w:val="24"/>
          <w:szCs w:val="24"/>
        </w:rPr>
        <w:t>in</w:t>
      </w:r>
      <w:proofErr w:type="spellEnd"/>
      <w:r w:rsidRPr="005C67E4">
        <w:rPr>
          <w:rFonts w:ascii="Aparajita" w:hAnsi="Aparajita" w:cs="Aparajita"/>
          <w:sz w:val="24"/>
          <w:szCs w:val="24"/>
        </w:rPr>
        <w:t>, 60 °C</w:t>
      </w:r>
      <w:r w:rsidR="00E5597B" w:rsidRPr="005C67E4">
        <w:rPr>
          <w:rFonts w:ascii="Aparajita" w:hAnsi="Aparajita" w:cs="Aparajita"/>
          <w:sz w:val="24"/>
          <w:szCs w:val="24"/>
        </w:rPr>
        <w:t>. Detta gäller</w:t>
      </w:r>
      <w:r w:rsidRPr="005C67E4">
        <w:rPr>
          <w:rFonts w:ascii="Aparajita" w:hAnsi="Aparajita" w:cs="Aparajita"/>
          <w:sz w:val="24"/>
          <w:szCs w:val="24"/>
        </w:rPr>
        <w:t xml:space="preserve"> både det genomsläppliga och inkontinensöverdraget.</w:t>
      </w:r>
      <w:bookmarkStart w:id="0" w:name="_GoBack"/>
      <w:bookmarkEnd w:id="0"/>
    </w:p>
    <w:p w:rsidR="00705D7A" w:rsidRPr="005C67E4" w:rsidRDefault="00FC40D8">
      <w:pPr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>I</w:t>
      </w:r>
      <w:r w:rsidR="00705D7A" w:rsidRPr="005C67E4">
        <w:rPr>
          <w:rFonts w:ascii="Aparajita" w:hAnsi="Aparajita" w:cs="Aparajita"/>
          <w:sz w:val="24"/>
          <w:szCs w:val="24"/>
        </w:rPr>
        <w:t>nkontinensöverdrag</w:t>
      </w:r>
      <w:r w:rsidRPr="005C67E4">
        <w:rPr>
          <w:rFonts w:ascii="Aparajita" w:hAnsi="Aparajita" w:cs="Aparajita"/>
          <w:sz w:val="24"/>
          <w:szCs w:val="24"/>
        </w:rPr>
        <w:t xml:space="preserve">et kan även </w:t>
      </w:r>
      <w:r w:rsidR="00705D7A" w:rsidRPr="005C67E4">
        <w:rPr>
          <w:rFonts w:ascii="Aparajita" w:hAnsi="Aparajita" w:cs="Aparajita"/>
          <w:sz w:val="24"/>
          <w:szCs w:val="24"/>
        </w:rPr>
        <w:t>torkas av</w:t>
      </w:r>
      <w:r w:rsidRPr="005C67E4">
        <w:rPr>
          <w:rFonts w:ascii="Aparajita" w:hAnsi="Aparajita" w:cs="Aparajita"/>
          <w:sz w:val="24"/>
          <w:szCs w:val="24"/>
        </w:rPr>
        <w:t xml:space="preserve"> med diskmedelslösning eller </w:t>
      </w:r>
      <w:proofErr w:type="spellStart"/>
      <w:r w:rsidRPr="005C67E4">
        <w:rPr>
          <w:rFonts w:ascii="Aparajita" w:hAnsi="Aparajita" w:cs="Aparajita"/>
          <w:sz w:val="24"/>
          <w:szCs w:val="24"/>
        </w:rPr>
        <w:t>decinfektionslösning</w:t>
      </w:r>
      <w:proofErr w:type="spellEnd"/>
      <w:r w:rsidRPr="005C67E4">
        <w:rPr>
          <w:rFonts w:ascii="Aparajita" w:hAnsi="Aparajita" w:cs="Aparajita"/>
          <w:sz w:val="24"/>
          <w:szCs w:val="24"/>
        </w:rPr>
        <w:t>.</w:t>
      </w:r>
    </w:p>
    <w:p w:rsidR="000840F8" w:rsidRPr="005C67E4" w:rsidRDefault="00FC40D8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  <w:u w:val="single"/>
        </w:rPr>
      </w:pPr>
      <w:r w:rsidRPr="005C67E4">
        <w:rPr>
          <w:rFonts w:ascii="Aparajita" w:hAnsi="Aparajita" w:cs="Aparajita"/>
          <w:sz w:val="24"/>
          <w:szCs w:val="24"/>
          <w:u w:val="single"/>
        </w:rPr>
        <w:t xml:space="preserve">Själva dynan </w:t>
      </w:r>
      <w:r w:rsidR="00E5597B" w:rsidRPr="005C67E4">
        <w:rPr>
          <w:rFonts w:ascii="Aparajita" w:hAnsi="Aparajita" w:cs="Aparajita"/>
          <w:sz w:val="24"/>
          <w:szCs w:val="24"/>
          <w:u w:val="single"/>
        </w:rPr>
        <w:t>tvättas</w:t>
      </w:r>
      <w:r w:rsidR="00B4202D" w:rsidRPr="005C67E4">
        <w:rPr>
          <w:rFonts w:ascii="Aparajita" w:hAnsi="Aparajita" w:cs="Aparajita"/>
          <w:sz w:val="24"/>
          <w:szCs w:val="24"/>
          <w:u w:val="single"/>
        </w:rPr>
        <w:t xml:space="preserve"> så här:</w:t>
      </w:r>
    </w:p>
    <w:p w:rsidR="00666B5A" w:rsidRPr="005C67E4" w:rsidRDefault="00B4202D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 xml:space="preserve">– Töm den på luftceller. Det är alltså bara själva stommen </w:t>
      </w:r>
      <w:r w:rsidR="00E24EB6" w:rsidRPr="005C67E4">
        <w:rPr>
          <w:rFonts w:ascii="Aparajita" w:hAnsi="Aparajita" w:cs="Aparajita"/>
          <w:sz w:val="24"/>
          <w:szCs w:val="24"/>
        </w:rPr>
        <w:t xml:space="preserve">med facken </w:t>
      </w:r>
      <w:r w:rsidRPr="005C67E4">
        <w:rPr>
          <w:rFonts w:ascii="Aparajita" w:hAnsi="Aparajita" w:cs="Aparajita"/>
          <w:sz w:val="24"/>
          <w:szCs w:val="24"/>
        </w:rPr>
        <w:t>som tvättas</w:t>
      </w:r>
      <w:r w:rsidR="00E24EB6" w:rsidRPr="005C67E4">
        <w:rPr>
          <w:rFonts w:ascii="Aparajita" w:hAnsi="Aparajita" w:cs="Aparajita"/>
          <w:sz w:val="24"/>
          <w:szCs w:val="24"/>
        </w:rPr>
        <w:t xml:space="preserve"> i maskin</w:t>
      </w:r>
      <w:r w:rsidRPr="005C67E4">
        <w:rPr>
          <w:rFonts w:ascii="Aparajita" w:hAnsi="Aparajita" w:cs="Aparajita"/>
          <w:sz w:val="24"/>
          <w:szCs w:val="24"/>
        </w:rPr>
        <w:t xml:space="preserve">. </w:t>
      </w:r>
    </w:p>
    <w:p w:rsidR="00666B5A" w:rsidRPr="005C67E4" w:rsidRDefault="00CB7000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 xml:space="preserve">– </w:t>
      </w:r>
      <w:r w:rsidR="00070D1B" w:rsidRPr="005C67E4">
        <w:rPr>
          <w:rFonts w:ascii="Aparajita" w:hAnsi="Aparajita" w:cs="Aparajita"/>
          <w:sz w:val="24"/>
          <w:szCs w:val="24"/>
        </w:rPr>
        <w:t>Luftc</w:t>
      </w:r>
      <w:r w:rsidR="00B4202D" w:rsidRPr="005C67E4">
        <w:rPr>
          <w:rFonts w:ascii="Aparajita" w:hAnsi="Aparajita" w:cs="Aparajita"/>
          <w:sz w:val="24"/>
          <w:szCs w:val="24"/>
        </w:rPr>
        <w:t xml:space="preserve">ellerna kan </w:t>
      </w:r>
      <w:r w:rsidR="00B4202D" w:rsidRPr="005C67E4">
        <w:rPr>
          <w:rFonts w:ascii="Aparajita" w:hAnsi="Aparajita" w:cs="Aparajita"/>
          <w:b/>
          <w:sz w:val="24"/>
          <w:szCs w:val="24"/>
        </w:rPr>
        <w:t>inte</w:t>
      </w:r>
      <w:r w:rsidR="00B4202D" w:rsidRPr="005C67E4">
        <w:rPr>
          <w:rFonts w:ascii="Aparajita" w:hAnsi="Aparajita" w:cs="Aparajita"/>
          <w:sz w:val="24"/>
          <w:szCs w:val="24"/>
        </w:rPr>
        <w:t xml:space="preserve"> tvättas i maskin.</w:t>
      </w:r>
      <w:r w:rsidRPr="005C67E4">
        <w:rPr>
          <w:rFonts w:ascii="Aparajita" w:hAnsi="Aparajita" w:cs="Aparajita"/>
          <w:sz w:val="24"/>
          <w:szCs w:val="24"/>
        </w:rPr>
        <w:t xml:space="preserve"> Vid behov kan man </w:t>
      </w:r>
      <w:r w:rsidR="00666B5A" w:rsidRPr="005C67E4">
        <w:rPr>
          <w:rFonts w:ascii="Aparajita" w:hAnsi="Aparajita" w:cs="Aparajita"/>
          <w:sz w:val="24"/>
          <w:szCs w:val="24"/>
        </w:rPr>
        <w:t xml:space="preserve">ev. </w:t>
      </w:r>
      <w:r w:rsidRPr="005C67E4">
        <w:rPr>
          <w:rFonts w:ascii="Aparajita" w:hAnsi="Aparajita" w:cs="Aparajita"/>
          <w:sz w:val="24"/>
          <w:szCs w:val="24"/>
        </w:rPr>
        <w:t>stoppa dem i en tvättpåse och tvätta dem med diskmedelslösning, eller byta ut dem.</w:t>
      </w:r>
    </w:p>
    <w:p w:rsidR="00666B5A" w:rsidRPr="005C67E4" w:rsidRDefault="00B4202D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>– Använd antibakteriellt tvättmedel</w:t>
      </w:r>
    </w:p>
    <w:p w:rsidR="00666B5A" w:rsidRPr="005C67E4" w:rsidRDefault="00B4202D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>– Tvätta i 60 °C</w:t>
      </w:r>
    </w:p>
    <w:p w:rsidR="00666B5A" w:rsidRPr="005C67E4" w:rsidRDefault="00B4202D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 xml:space="preserve">– Låt </w:t>
      </w:r>
      <w:r w:rsidR="00070D1B" w:rsidRPr="005C67E4">
        <w:rPr>
          <w:rFonts w:ascii="Aparajita" w:hAnsi="Aparajita" w:cs="Aparajita"/>
          <w:sz w:val="24"/>
          <w:szCs w:val="24"/>
        </w:rPr>
        <w:t>luft</w:t>
      </w:r>
      <w:r w:rsidRPr="005C67E4">
        <w:rPr>
          <w:rFonts w:ascii="Aparajita" w:hAnsi="Aparajita" w:cs="Aparajita"/>
          <w:sz w:val="24"/>
          <w:szCs w:val="24"/>
        </w:rPr>
        <w:t>torka</w:t>
      </w:r>
      <w:r w:rsidR="00070D1B" w:rsidRPr="005C67E4">
        <w:rPr>
          <w:rFonts w:ascii="Aparajita" w:hAnsi="Aparajita" w:cs="Aparajita"/>
          <w:sz w:val="24"/>
          <w:szCs w:val="24"/>
        </w:rPr>
        <w:t xml:space="preserve"> helt innan dynan monteras.</w:t>
      </w:r>
    </w:p>
    <w:p w:rsidR="00B4202D" w:rsidRPr="005C67E4" w:rsidRDefault="00B4202D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sz w:val="24"/>
          <w:szCs w:val="24"/>
        </w:rPr>
      </w:pPr>
      <w:r w:rsidRPr="005C67E4">
        <w:rPr>
          <w:rFonts w:ascii="Aparajita" w:hAnsi="Aparajita" w:cs="Aparajita"/>
          <w:sz w:val="24"/>
          <w:szCs w:val="24"/>
        </w:rPr>
        <w:t>– Desinficera vid behov, t.ex. om dynan solkats av kroppsvätskor. Se till att medlet</w:t>
      </w:r>
      <w:r w:rsidR="00666B5A" w:rsidRPr="005C67E4">
        <w:rPr>
          <w:rFonts w:ascii="Aparajita" w:hAnsi="Aparajita" w:cs="Aparajita"/>
          <w:sz w:val="24"/>
          <w:szCs w:val="24"/>
        </w:rPr>
        <w:t xml:space="preserve"> </w:t>
      </w:r>
      <w:r w:rsidRPr="005C67E4">
        <w:rPr>
          <w:rFonts w:ascii="Aparajita" w:hAnsi="Aparajita" w:cs="Aparajita"/>
          <w:sz w:val="24"/>
          <w:szCs w:val="24"/>
        </w:rPr>
        <w:t>når ner i mellanrummet mellan kamr</w:t>
      </w:r>
      <w:r w:rsidR="008A73E6" w:rsidRPr="005C67E4">
        <w:rPr>
          <w:rFonts w:ascii="Aparajita" w:hAnsi="Aparajita" w:cs="Aparajita"/>
          <w:sz w:val="24"/>
          <w:szCs w:val="24"/>
        </w:rPr>
        <w:t>arna genom att böja dessa utåt.</w:t>
      </w:r>
    </w:p>
    <w:p w:rsidR="00666B5A" w:rsidRPr="005C67E4" w:rsidRDefault="00666B5A" w:rsidP="00666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parajita" w:hAnsi="Aparajita" w:cs="Aparajita"/>
          <w:color w:val="000000"/>
          <w:sz w:val="24"/>
          <w:szCs w:val="24"/>
        </w:rPr>
      </w:pPr>
    </w:p>
    <w:sectPr w:rsidR="00666B5A" w:rsidRPr="005C67E4" w:rsidSect="000840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D9" w:rsidRDefault="004B38D9" w:rsidP="004B38D9">
      <w:pPr>
        <w:spacing w:after="0" w:line="240" w:lineRule="auto"/>
      </w:pPr>
      <w:r>
        <w:separator/>
      </w:r>
    </w:p>
  </w:endnote>
  <w:endnote w:type="continuationSeparator" w:id="0">
    <w:p w:rsidR="004B38D9" w:rsidRDefault="004B38D9" w:rsidP="004B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D9" w:rsidRDefault="004B38D9" w:rsidP="004B38D9">
      <w:pPr>
        <w:spacing w:after="0" w:line="240" w:lineRule="auto"/>
      </w:pPr>
      <w:r>
        <w:separator/>
      </w:r>
    </w:p>
  </w:footnote>
  <w:footnote w:type="continuationSeparator" w:id="0">
    <w:p w:rsidR="004B38D9" w:rsidRDefault="004B38D9" w:rsidP="004B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6"/>
    <w:rsid w:val="00070D1B"/>
    <w:rsid w:val="000840F8"/>
    <w:rsid w:val="002F46BA"/>
    <w:rsid w:val="00307620"/>
    <w:rsid w:val="00460247"/>
    <w:rsid w:val="00466B69"/>
    <w:rsid w:val="004B38D9"/>
    <w:rsid w:val="005C67E4"/>
    <w:rsid w:val="006237F6"/>
    <w:rsid w:val="00666B5A"/>
    <w:rsid w:val="006A0688"/>
    <w:rsid w:val="00705D7A"/>
    <w:rsid w:val="008976C7"/>
    <w:rsid w:val="008A73E6"/>
    <w:rsid w:val="009416BD"/>
    <w:rsid w:val="009E6356"/>
    <w:rsid w:val="00B4202D"/>
    <w:rsid w:val="00CB7000"/>
    <w:rsid w:val="00E23399"/>
    <w:rsid w:val="00E24EB6"/>
    <w:rsid w:val="00E5597B"/>
    <w:rsid w:val="00F1118C"/>
    <w:rsid w:val="00F7417B"/>
    <w:rsid w:val="00F86378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68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8A73E6"/>
    <w:rPr>
      <w:b/>
      <w:bCs/>
      <w:i/>
      <w:i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2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24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4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8D9"/>
  </w:style>
  <w:style w:type="paragraph" w:styleId="Sidfot">
    <w:name w:val="footer"/>
    <w:basedOn w:val="Normal"/>
    <w:link w:val="Sidfot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68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7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8A73E6"/>
    <w:rPr>
      <w:b/>
      <w:bCs/>
      <w:i/>
      <w:i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2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24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4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8D9"/>
  </w:style>
  <w:style w:type="paragraph" w:styleId="Sidfot">
    <w:name w:val="footer"/>
    <w:basedOn w:val="Normal"/>
    <w:link w:val="SidfotChar"/>
    <w:uiPriority w:val="99"/>
    <w:unhideWhenUsed/>
    <w:rsid w:val="004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Kjellgren</dc:creator>
  <cp:lastModifiedBy>Maja Kjellgren</cp:lastModifiedBy>
  <cp:revision>8</cp:revision>
  <cp:lastPrinted>2017-04-28T07:49:00Z</cp:lastPrinted>
  <dcterms:created xsi:type="dcterms:W3CDTF">2017-04-28T07:31:00Z</dcterms:created>
  <dcterms:modified xsi:type="dcterms:W3CDTF">2017-05-17T14:33:00Z</dcterms:modified>
</cp:coreProperties>
</file>